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10733"/>
      </w:tblGrid>
      <w:tr w:rsidR="006317CE" w:rsidRPr="00906B49" w14:paraId="28363F1C" w14:textId="77777777">
        <w:trPr>
          <w:trHeight w:val="5897"/>
        </w:trPr>
        <w:tc>
          <w:tcPr>
            <w:tcW w:w="10733" w:type="dxa"/>
          </w:tcPr>
          <w:p w14:paraId="5194CFFA" w14:textId="77777777" w:rsidR="006317CE" w:rsidRPr="00906B49" w:rsidRDefault="006317CE" w:rsidP="00351A3C">
            <w:pPr>
              <w:spacing w:line="276" w:lineRule="auto"/>
            </w:pPr>
          </w:p>
          <w:tbl>
            <w:tblP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0296"/>
            </w:tblGrid>
            <w:tr w:rsidR="006317CE" w:rsidRPr="00906B49" w14:paraId="50BFF303" w14:textId="77777777" w:rsidTr="00283CFC">
              <w:trPr>
                <w:trHeight w:val="282"/>
              </w:trPr>
              <w:tc>
                <w:tcPr>
                  <w:tcW w:w="10296" w:type="dxa"/>
                  <w:shd w:val="clear" w:color="auto" w:fill="BFBFBF" w:themeFill="background1" w:themeFillShade="BF"/>
                </w:tcPr>
                <w:p w14:paraId="54FB88E7" w14:textId="77777777" w:rsidR="006317CE" w:rsidRPr="00906B49" w:rsidRDefault="001760FB" w:rsidP="00351A3C">
                  <w:pPr>
                    <w:keepNext/>
                    <w:spacing w:line="276" w:lineRule="auto"/>
                    <w:jc w:val="center"/>
                    <w:rPr>
                      <w:b/>
                    </w:rPr>
                  </w:pPr>
                  <w:r w:rsidRPr="00906B49">
                    <w:rPr>
                      <w:b/>
                    </w:rPr>
                    <w:t>OBJETO DE LA CONTRATACIÓN</w:t>
                  </w:r>
                </w:p>
              </w:tc>
            </w:tr>
            <w:tr w:rsidR="006317CE" w:rsidRPr="00906B49" w14:paraId="674E8EBE" w14:textId="77777777" w:rsidTr="00283CFC">
              <w:trPr>
                <w:trHeight w:val="1059"/>
              </w:trPr>
              <w:tc>
                <w:tcPr>
                  <w:tcW w:w="10296" w:type="dxa"/>
                </w:tcPr>
                <w:p w14:paraId="10E67456" w14:textId="77777777" w:rsidR="008B1741" w:rsidRDefault="008B1741" w:rsidP="00351A3C">
                  <w:pPr>
                    <w:spacing w:line="276" w:lineRule="auto"/>
                    <w:rPr>
                      <w:b/>
                      <w:color w:val="000000"/>
                    </w:rPr>
                  </w:pPr>
                  <w:bookmarkStart w:id="0" w:name="_Hlk174024749"/>
                </w:p>
                <w:p w14:paraId="74229AC7" w14:textId="5D9D4118" w:rsidR="005507CF" w:rsidRPr="00E94871" w:rsidRDefault="001760FB" w:rsidP="005507CF">
                  <w:pPr>
                    <w:spacing w:line="276" w:lineRule="auto"/>
                    <w:rPr>
                      <w:lang w:val="es-CO"/>
                    </w:rPr>
                  </w:pPr>
                  <w:r w:rsidRPr="00906B49">
                    <w:rPr>
                      <w:b/>
                      <w:color w:val="000000"/>
                    </w:rPr>
                    <w:t>OBJETO:</w:t>
                  </w:r>
                  <w:r w:rsidRPr="00906B49">
                    <w:rPr>
                      <w:color w:val="000000"/>
                    </w:rPr>
                    <w:t xml:space="preserve"> </w:t>
                  </w:r>
                  <w:r w:rsidR="0064659C" w:rsidRPr="00906B49">
                    <w:t xml:space="preserve">Entregar a título de comodato </w:t>
                  </w:r>
                  <w:r w:rsidR="00B8018C" w:rsidRPr="00906B49">
                    <w:t xml:space="preserve">precario o préstamo </w:t>
                  </w:r>
                  <w:r w:rsidR="005507CF" w:rsidRPr="005507CF">
                    <w:rPr>
                      <w:lang w:val="es-CO"/>
                    </w:rPr>
                    <w:t>al Instituto Distrital para la Protección de la Niñez y la Juventud – IDIPRON</w:t>
                  </w:r>
                  <w:r w:rsidR="00E94871" w:rsidRPr="00E94871">
                    <w:rPr>
                      <w:lang w:val="es-CO"/>
                    </w:rPr>
                    <w:t>, el bien inmueble propiedad del IDU</w:t>
                  </w:r>
                  <w:r w:rsidR="003F2E3D">
                    <w:rPr>
                      <w:lang w:val="es-CO"/>
                    </w:rPr>
                    <w:t>,</w:t>
                  </w:r>
                  <w:r w:rsidR="00E94871" w:rsidRPr="00E94871">
                    <w:rPr>
                      <w:lang w:val="es-CO"/>
                    </w:rPr>
                    <w:t xml:space="preserve"> </w:t>
                  </w:r>
                  <w:r w:rsidR="005507CF" w:rsidRPr="005507CF">
                    <w:rPr>
                      <w:lang w:val="es-CO"/>
                    </w:rPr>
                    <w:t xml:space="preserve"> </w:t>
                  </w:r>
                  <w:r w:rsidR="005A1F35" w:rsidRPr="00E94871">
                    <w:t>el cual deberá ser destinado de manera exclusiva</w:t>
                  </w:r>
                  <w:r w:rsidR="003F2E3D">
                    <w:t xml:space="preserve"> a</w:t>
                  </w:r>
                  <w:r w:rsidR="005507CF" w:rsidRPr="005507CF">
                    <w:rPr>
                      <w:lang w:val="es-CO"/>
                    </w:rPr>
                    <w:t xml:space="preserve"> la implementación, operación y mantenimiento del proyecto </w:t>
                  </w:r>
                  <w:r w:rsidR="005507CF" w:rsidRPr="00D86775">
                    <w:rPr>
                      <w:b/>
                      <w:bCs/>
                      <w:i/>
                      <w:iCs/>
                      <w:lang w:val="es-CO"/>
                    </w:rPr>
                    <w:t>“Baño Azul Multigénero”</w:t>
                  </w:r>
                  <w:r w:rsidR="005507CF" w:rsidRPr="005507CF">
                    <w:rPr>
                      <w:lang w:val="es-CO"/>
                    </w:rPr>
                    <w:t>, infraestructura pública incluyente y sostenible destinada a la prestación del servicio de baños públicos, dotada con sistemas de ahorro y reutilización de agua, accesibilidad universal y mobiliario urbano, garantizando su uso exclusivo para fines sociales y comunitario</w:t>
                  </w:r>
                  <w:r w:rsidR="00812FEE">
                    <w:rPr>
                      <w:lang w:val="es-CO"/>
                    </w:rPr>
                    <w:t>s</w:t>
                  </w:r>
                  <w:r w:rsidR="005507CF" w:rsidRPr="005507CF">
                    <w:rPr>
                      <w:lang w:val="es-CO"/>
                    </w:rPr>
                    <w:t>.</w:t>
                  </w:r>
                </w:p>
                <w:p w14:paraId="555FE771" w14:textId="77777777" w:rsidR="00703ECE" w:rsidRPr="00906B49" w:rsidRDefault="00703ECE" w:rsidP="00703ECE">
                  <w:pPr>
                    <w:spacing w:line="276" w:lineRule="auto"/>
                  </w:pPr>
                </w:p>
                <w:p w14:paraId="253EAEA7" w14:textId="698EE0A2" w:rsidR="006317CE" w:rsidRDefault="001760FB" w:rsidP="00351A3C">
                  <w:pPr>
                    <w:spacing w:line="276" w:lineRule="auto"/>
                  </w:pPr>
                  <w:r w:rsidRPr="00906B49">
                    <w:rPr>
                      <w:b/>
                      <w:color w:val="000000"/>
                    </w:rPr>
                    <w:t>ALCANCE AL OBJETO</w:t>
                  </w:r>
                  <w:r w:rsidRPr="00906B49">
                    <w:rPr>
                      <w:color w:val="000000"/>
                    </w:rPr>
                    <w:t xml:space="preserve"> </w:t>
                  </w:r>
                  <w:r w:rsidRPr="00906B49">
                    <w:t>En virtud del presente</w:t>
                  </w:r>
                  <w:r w:rsidR="007704DD" w:rsidRPr="00906B49">
                    <w:t xml:space="preserve"> comodato</w:t>
                  </w:r>
                  <w:r w:rsidRPr="00906B49">
                    <w:t xml:space="preserve">, por intermedio de la </w:t>
                  </w:r>
                  <w:r w:rsidR="00E9379B">
                    <w:t xml:space="preserve">Subdirección Técnica de Gestión del suelo y valor de la </w:t>
                  </w:r>
                  <w:r w:rsidRPr="00906B49">
                    <w:t>Dirección Técnica de Predios y previo cumplimiento de los requisitos legales por parte del</w:t>
                  </w:r>
                  <w:r w:rsidR="008C20AA">
                    <w:t xml:space="preserve"> </w:t>
                  </w:r>
                  <w:r w:rsidR="008C20AA" w:rsidRPr="005507CF">
                    <w:rPr>
                      <w:lang w:val="es-CO"/>
                    </w:rPr>
                    <w:t>Instituto Distrital para la Protección de la Niñez y la Juventud – IDIPRON</w:t>
                  </w:r>
                  <w:r w:rsidRPr="00906B49">
                    <w:t xml:space="preserve">, el </w:t>
                  </w:r>
                  <w:r w:rsidRPr="00906B49">
                    <w:rPr>
                      <w:color w:val="000000"/>
                    </w:rPr>
                    <w:t>Instituto de Desarrollo Urbano – IDU</w:t>
                  </w:r>
                  <w:r w:rsidRPr="00906B49">
                    <w:t xml:space="preserve"> hará entrega a título de comodato precario </w:t>
                  </w:r>
                  <w:r w:rsidR="0092199D">
                    <w:t>un</w:t>
                  </w:r>
                  <w:r w:rsidRPr="00906B49">
                    <w:t xml:space="preserve"> (</w:t>
                  </w:r>
                  <w:r w:rsidR="0092199D">
                    <w:t>1</w:t>
                  </w:r>
                  <w:r w:rsidRPr="00906B49">
                    <w:t>) bien inmueble</w:t>
                  </w:r>
                  <w:r w:rsidR="00744586">
                    <w:t xml:space="preserve"> el cual</w:t>
                  </w:r>
                  <w:r w:rsidRPr="00906B49">
                    <w:t xml:space="preserve"> se identifica a continuación:</w:t>
                  </w:r>
                </w:p>
                <w:tbl>
                  <w:tblPr>
                    <w:tblpPr w:leftFromText="141" w:rightFromText="141" w:vertAnchor="page" w:horzAnchor="margin" w:tblpXSpec="center" w:tblpY="3973"/>
                    <w:tblOverlap w:val="never"/>
                    <w:tblW w:w="0" w:type="auto"/>
                    <w:tblLayout w:type="fixed"/>
                    <w:tblLook w:val="04A0" w:firstRow="1" w:lastRow="0" w:firstColumn="1" w:lastColumn="0" w:noHBand="0" w:noVBand="1"/>
                  </w:tblPr>
                  <w:tblGrid>
                    <w:gridCol w:w="704"/>
                    <w:gridCol w:w="1134"/>
                    <w:gridCol w:w="2126"/>
                    <w:gridCol w:w="2831"/>
                    <w:gridCol w:w="1989"/>
                  </w:tblGrid>
                  <w:tr w:rsidR="008C20AA" w:rsidRPr="005C278C" w14:paraId="7DBEB27C" w14:textId="77777777" w:rsidTr="008C20AA">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60D28F" w14:textId="77777777" w:rsidR="008C20AA" w:rsidRPr="005C278C" w:rsidRDefault="008C20AA" w:rsidP="008C20AA">
                        <w:pPr>
                          <w:spacing w:line="276" w:lineRule="auto"/>
                          <w:jc w:val="center"/>
                          <w:rPr>
                            <w:b/>
                            <w:color w:val="000000"/>
                          </w:rPr>
                        </w:pPr>
                        <w:r w:rsidRPr="005C278C">
                          <w:rPr>
                            <w:b/>
                            <w:color w:val="000000"/>
                          </w:rPr>
                          <w:t>No.</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7AB93E" w14:textId="77777777" w:rsidR="008C20AA" w:rsidRPr="005C278C" w:rsidRDefault="008C20AA" w:rsidP="008C20AA">
                        <w:pPr>
                          <w:spacing w:line="276" w:lineRule="auto"/>
                          <w:jc w:val="center"/>
                          <w:rPr>
                            <w:b/>
                            <w:color w:val="000000"/>
                          </w:rPr>
                        </w:pPr>
                        <w:r w:rsidRPr="005C278C">
                          <w:rPr>
                            <w:b/>
                            <w:color w:val="000000"/>
                          </w:rPr>
                          <w:t>RT</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213001" w14:textId="77777777" w:rsidR="008C20AA" w:rsidRPr="005C278C" w:rsidRDefault="008C20AA" w:rsidP="008C20AA">
                        <w:pPr>
                          <w:spacing w:line="276" w:lineRule="auto"/>
                          <w:jc w:val="center"/>
                          <w:rPr>
                            <w:b/>
                            <w:color w:val="000000"/>
                          </w:rPr>
                        </w:pPr>
                        <w:r w:rsidRPr="005C278C">
                          <w:rPr>
                            <w:b/>
                            <w:color w:val="000000"/>
                          </w:rPr>
                          <w:t>CHIP</w:t>
                        </w:r>
                      </w:p>
                    </w:tc>
                    <w:tc>
                      <w:tcPr>
                        <w:tcW w:w="2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3B5DD9" w14:textId="77777777" w:rsidR="008C20AA" w:rsidRPr="005C278C" w:rsidRDefault="008C20AA" w:rsidP="008C20AA">
                        <w:pPr>
                          <w:spacing w:line="276" w:lineRule="auto"/>
                          <w:jc w:val="center"/>
                          <w:rPr>
                            <w:b/>
                            <w:color w:val="000000"/>
                          </w:rPr>
                        </w:pPr>
                        <w:r w:rsidRPr="005C278C">
                          <w:rPr>
                            <w:b/>
                            <w:color w:val="000000"/>
                          </w:rPr>
                          <w:t>DIRECCION</w:t>
                        </w:r>
                      </w:p>
                    </w:tc>
                    <w:tc>
                      <w:tcPr>
                        <w:tcW w:w="198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8C0C40" w14:textId="77777777" w:rsidR="008C20AA" w:rsidRPr="005C278C" w:rsidRDefault="008C20AA" w:rsidP="008C20AA">
                        <w:pPr>
                          <w:spacing w:line="276" w:lineRule="auto"/>
                          <w:jc w:val="center"/>
                          <w:rPr>
                            <w:b/>
                            <w:color w:val="000000"/>
                          </w:rPr>
                        </w:pPr>
                        <w:r w:rsidRPr="005C278C">
                          <w:rPr>
                            <w:b/>
                            <w:color w:val="000000"/>
                          </w:rPr>
                          <w:t>FOLIO</w:t>
                        </w:r>
                      </w:p>
                    </w:tc>
                  </w:tr>
                  <w:tr w:rsidR="008C20AA" w14:paraId="1071F3D0" w14:textId="77777777" w:rsidTr="008C20AA">
                    <w:tc>
                      <w:tcPr>
                        <w:tcW w:w="704" w:type="dxa"/>
                        <w:tcBorders>
                          <w:top w:val="single" w:sz="4" w:space="0" w:color="auto"/>
                          <w:left w:val="single" w:sz="4" w:space="0" w:color="auto"/>
                          <w:bottom w:val="single" w:sz="4" w:space="0" w:color="auto"/>
                          <w:right w:val="single" w:sz="4" w:space="0" w:color="auto"/>
                        </w:tcBorders>
                      </w:tcPr>
                      <w:p w14:paraId="17D24AF1" w14:textId="77777777" w:rsidR="008C20AA" w:rsidRPr="00DE79C3" w:rsidRDefault="008C20AA" w:rsidP="008C20AA">
                        <w:pPr>
                          <w:jc w:val="center"/>
                        </w:pPr>
                        <w:r>
                          <w:t>1</w:t>
                        </w:r>
                      </w:p>
                    </w:tc>
                    <w:tc>
                      <w:tcPr>
                        <w:tcW w:w="1134" w:type="dxa"/>
                        <w:tcBorders>
                          <w:top w:val="single" w:sz="4" w:space="0" w:color="auto"/>
                          <w:left w:val="single" w:sz="4" w:space="0" w:color="auto"/>
                          <w:bottom w:val="single" w:sz="4" w:space="0" w:color="auto"/>
                          <w:right w:val="single" w:sz="4" w:space="0" w:color="auto"/>
                        </w:tcBorders>
                      </w:tcPr>
                      <w:p w14:paraId="7991B7D2" w14:textId="589B4101" w:rsidR="008C20AA" w:rsidRPr="001B7583" w:rsidRDefault="008C20AA" w:rsidP="008C20AA">
                        <w:pPr>
                          <w:jc w:val="center"/>
                        </w:pPr>
                        <w:r>
                          <w:t>286</w:t>
                        </w:r>
                        <w:r w:rsidR="008C6503">
                          <w:t xml:space="preserve"> </w:t>
                        </w:r>
                      </w:p>
                    </w:tc>
                    <w:tc>
                      <w:tcPr>
                        <w:tcW w:w="2126" w:type="dxa"/>
                        <w:tcBorders>
                          <w:top w:val="single" w:sz="4" w:space="0" w:color="auto"/>
                          <w:left w:val="single" w:sz="4" w:space="0" w:color="auto"/>
                          <w:bottom w:val="single" w:sz="4" w:space="0" w:color="auto"/>
                          <w:right w:val="single" w:sz="4" w:space="0" w:color="auto"/>
                        </w:tcBorders>
                      </w:tcPr>
                      <w:p w14:paraId="6645DCF0" w14:textId="75FE50F8" w:rsidR="008C20AA" w:rsidRPr="009544E7" w:rsidRDefault="00324731" w:rsidP="00324731">
                        <w:pPr>
                          <w:jc w:val="center"/>
                          <w:rPr>
                            <w:color w:val="000000"/>
                            <w:shd w:val="clear" w:color="auto" w:fill="FFFFFF"/>
                          </w:rPr>
                        </w:pPr>
                        <w:r w:rsidRPr="00324731">
                          <w:rPr>
                            <w:color w:val="000000"/>
                            <w:shd w:val="clear" w:color="auto" w:fill="FFFFFF"/>
                          </w:rPr>
                          <w:t>AAA0091FCAW</w:t>
                        </w:r>
                      </w:p>
                    </w:tc>
                    <w:tc>
                      <w:tcPr>
                        <w:tcW w:w="2831" w:type="dxa"/>
                        <w:tcBorders>
                          <w:top w:val="single" w:sz="4" w:space="0" w:color="auto"/>
                          <w:left w:val="single" w:sz="4" w:space="0" w:color="auto"/>
                          <w:bottom w:val="single" w:sz="4" w:space="0" w:color="auto"/>
                          <w:right w:val="single" w:sz="4" w:space="0" w:color="auto"/>
                        </w:tcBorders>
                      </w:tcPr>
                      <w:p w14:paraId="2139C186" w14:textId="57611CF9" w:rsidR="008C20AA" w:rsidRPr="009544E7" w:rsidRDefault="00324731" w:rsidP="00324731">
                        <w:pPr>
                          <w:jc w:val="center"/>
                          <w:rPr>
                            <w:color w:val="000000"/>
                            <w:shd w:val="clear" w:color="auto" w:fill="FFFFFF"/>
                          </w:rPr>
                        </w:pPr>
                        <w:r w:rsidRPr="00324731">
                          <w:rPr>
                            <w:color w:val="000000"/>
                            <w:shd w:val="clear" w:color="auto" w:fill="FFFFFF"/>
                          </w:rPr>
                          <w:t>KR 9A 62 79</w:t>
                        </w:r>
                      </w:p>
                    </w:tc>
                    <w:tc>
                      <w:tcPr>
                        <w:tcW w:w="1989" w:type="dxa"/>
                        <w:tcBorders>
                          <w:top w:val="single" w:sz="4" w:space="0" w:color="auto"/>
                          <w:left w:val="single" w:sz="4" w:space="0" w:color="auto"/>
                          <w:bottom w:val="single" w:sz="4" w:space="0" w:color="auto"/>
                          <w:right w:val="single" w:sz="4" w:space="0" w:color="auto"/>
                        </w:tcBorders>
                      </w:tcPr>
                      <w:p w14:paraId="3FC1FF75" w14:textId="17466463" w:rsidR="008C20AA" w:rsidRPr="009544E7" w:rsidRDefault="00E0432D" w:rsidP="00E0432D">
                        <w:pPr>
                          <w:jc w:val="center"/>
                          <w:rPr>
                            <w:color w:val="000000"/>
                            <w:shd w:val="clear" w:color="auto" w:fill="FFFFFF"/>
                          </w:rPr>
                        </w:pPr>
                        <w:r w:rsidRPr="00E0432D">
                          <w:rPr>
                            <w:color w:val="000000"/>
                            <w:shd w:val="clear" w:color="auto" w:fill="FFFFFF"/>
                          </w:rPr>
                          <w:t>50C00167490</w:t>
                        </w:r>
                      </w:p>
                    </w:tc>
                  </w:tr>
                </w:tbl>
                <w:p w14:paraId="08AB0DBE" w14:textId="77777777" w:rsidR="005C278C" w:rsidRDefault="005C278C" w:rsidP="00351A3C">
                  <w:pPr>
                    <w:spacing w:line="276" w:lineRule="auto"/>
                    <w:rPr>
                      <w:color w:val="000000"/>
                    </w:rPr>
                  </w:pPr>
                </w:p>
                <w:p w14:paraId="0858A441" w14:textId="77777777" w:rsidR="00B575EC" w:rsidRDefault="00B575EC" w:rsidP="00351A3C">
                  <w:pPr>
                    <w:spacing w:line="276" w:lineRule="auto"/>
                    <w:rPr>
                      <w:color w:val="000000"/>
                    </w:rPr>
                  </w:pPr>
                </w:p>
                <w:p w14:paraId="20D27EBB" w14:textId="77777777" w:rsidR="00B575EC" w:rsidRDefault="00B575EC" w:rsidP="00351A3C">
                  <w:pPr>
                    <w:spacing w:line="276" w:lineRule="auto"/>
                    <w:rPr>
                      <w:color w:val="000000"/>
                    </w:rPr>
                  </w:pPr>
                </w:p>
                <w:p w14:paraId="32EACDD8" w14:textId="1CF7AD85" w:rsidR="00B575EC" w:rsidRDefault="00C4316B" w:rsidP="00351A3C">
                  <w:pPr>
                    <w:spacing w:line="276" w:lineRule="auto"/>
                    <w:rPr>
                      <w:color w:val="000000"/>
                    </w:rPr>
                  </w:pPr>
                  <w:r>
                    <w:rPr>
                      <w:color w:val="000000"/>
                    </w:rPr>
                    <w:t>G</w:t>
                  </w:r>
                </w:p>
                <w:p w14:paraId="18FAC46F" w14:textId="1F726ABE" w:rsidR="006317CE" w:rsidRPr="00906B49" w:rsidRDefault="006317CE" w:rsidP="00351A3C">
                  <w:pPr>
                    <w:spacing w:line="276" w:lineRule="auto"/>
                    <w:rPr>
                      <w:color w:val="000000"/>
                    </w:rPr>
                  </w:pPr>
                </w:p>
              </w:tc>
            </w:tr>
            <w:bookmarkEnd w:id="0"/>
          </w:tbl>
          <w:p w14:paraId="4BC7069C" w14:textId="77777777" w:rsidR="006317CE" w:rsidRPr="00906B49" w:rsidRDefault="006317CE" w:rsidP="00351A3C">
            <w:pPr>
              <w:pBdr>
                <w:top w:val="nil"/>
                <w:left w:val="nil"/>
                <w:bottom w:val="nil"/>
                <w:right w:val="nil"/>
                <w:between w:val="nil"/>
              </w:pBdr>
              <w:spacing w:line="276" w:lineRule="auto"/>
              <w:ind w:right="-232"/>
              <w:rPr>
                <w:color w:val="000000"/>
              </w:rPr>
            </w:pPr>
          </w:p>
          <w:tbl>
            <w:tblPr>
              <w:tblW w:w="10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5130"/>
              <w:gridCol w:w="5135"/>
            </w:tblGrid>
            <w:tr w:rsidR="006317CE" w:rsidRPr="00906B49" w14:paraId="25725326" w14:textId="77777777" w:rsidTr="00283CFC">
              <w:trPr>
                <w:trHeight w:val="70"/>
              </w:trPr>
              <w:tc>
                <w:tcPr>
                  <w:tcW w:w="5130" w:type="dxa"/>
                  <w:shd w:val="clear" w:color="auto" w:fill="BFBFBF" w:themeFill="background1" w:themeFillShade="BF"/>
                  <w:vAlign w:val="center"/>
                </w:tcPr>
                <w:p w14:paraId="2D55649E" w14:textId="77777777" w:rsidR="006317CE" w:rsidRPr="00906B49" w:rsidRDefault="001760FB" w:rsidP="00351A3C">
                  <w:pPr>
                    <w:spacing w:line="276" w:lineRule="auto"/>
                    <w:jc w:val="center"/>
                    <w:rPr>
                      <w:b/>
                    </w:rPr>
                  </w:pPr>
                  <w:r w:rsidRPr="00906B49">
                    <w:rPr>
                      <w:b/>
                    </w:rPr>
                    <w:t>Tipo de Proceso de Selección</w:t>
                  </w:r>
                </w:p>
                <w:p w14:paraId="4001C1FD" w14:textId="77777777" w:rsidR="006317CE" w:rsidRPr="00906B49" w:rsidRDefault="006317CE" w:rsidP="00351A3C">
                  <w:pPr>
                    <w:spacing w:line="276" w:lineRule="auto"/>
                  </w:pPr>
                </w:p>
              </w:tc>
              <w:tc>
                <w:tcPr>
                  <w:tcW w:w="5135" w:type="dxa"/>
                </w:tcPr>
                <w:p w14:paraId="1E7BD06B" w14:textId="77777777" w:rsidR="006317CE" w:rsidRPr="00906B49" w:rsidRDefault="001760FB" w:rsidP="00351A3C">
                  <w:pPr>
                    <w:spacing w:line="276" w:lineRule="auto"/>
                    <w:jc w:val="center"/>
                  </w:pPr>
                  <w:r w:rsidRPr="00906B49">
                    <w:t xml:space="preserve">                MISIONAL</w:t>
                  </w:r>
                  <w:r w:rsidRPr="00906B49">
                    <w:rPr>
                      <w:noProof/>
                      <w:lang w:val="en-US" w:eastAsia="en-US"/>
                    </w:rPr>
                    <mc:AlternateContent>
                      <mc:Choice Requires="wps">
                        <w:drawing>
                          <wp:anchor distT="0" distB="0" distL="114300" distR="114300" simplePos="0" relativeHeight="251658241" behindDoc="0" locked="0" layoutInCell="1" hidden="0" allowOverlap="1" wp14:anchorId="12B1D65C" wp14:editId="4B793A26">
                            <wp:simplePos x="0" y="0"/>
                            <wp:positionH relativeFrom="column">
                              <wp:posOffset>2387600</wp:posOffset>
                            </wp:positionH>
                            <wp:positionV relativeFrom="paragraph">
                              <wp:posOffset>0</wp:posOffset>
                            </wp:positionV>
                            <wp:extent cx="276225" cy="200025"/>
                            <wp:effectExtent l="0" t="0" r="0" b="0"/>
                            <wp:wrapNone/>
                            <wp:docPr id="2078873444" name="Rectángulo 2078873444"/>
                            <wp:cNvGraphicFramePr/>
                            <a:graphic xmlns:a="http://schemas.openxmlformats.org/drawingml/2006/main">
                              <a:graphicData uri="http://schemas.microsoft.com/office/word/2010/wordprocessingShape">
                                <wps:wsp>
                                  <wps:cNvSpPr/>
                                  <wps:spPr>
                                    <a:xfrm>
                                      <a:off x="5212650" y="3684750"/>
                                      <a:ext cx="266700" cy="190500"/>
                                    </a:xfrm>
                                    <a:prstGeom prst="rect">
                                      <a:avLst/>
                                    </a:prstGeom>
                                    <a:solidFill>
                                      <a:srgbClr val="FFFFFF"/>
                                    </a:solidFill>
                                    <a:ln w="9525" cap="flat" cmpd="sng">
                                      <a:solidFill>
                                        <a:srgbClr val="000000"/>
                                      </a:solidFill>
                                      <a:prstDash val="solid"/>
                                      <a:round/>
                                      <a:headEnd type="none" w="sm" len="sm"/>
                                      <a:tailEnd type="none" w="sm" len="sm"/>
                                    </a:ln>
                                  </wps:spPr>
                                  <wps:txbx>
                                    <w:txbxContent>
                                      <w:p w14:paraId="59BE6E8B" w14:textId="77777777" w:rsidR="001974E9" w:rsidRDefault="001974E9">
                                        <w:pPr>
                                          <w:textDirection w:val="btLr"/>
                                        </w:pPr>
                                        <w:r>
                                          <w:rPr>
                                            <w:color w:val="000000"/>
                                            <w:sz w:val="16"/>
                                          </w:rPr>
                                          <w:t>X</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2B1D65C" id="Rectángulo 2078873444" o:spid="_x0000_s1026" style="position:absolute;left:0;text-align:left;margin-left:188pt;margin-top:0;width:21.75pt;height:15.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6u0OwIAAHcEAAAOAAAAZHJzL2Uyb0RvYy54bWysVNuO0zAQfUfiHyy/s7ls0puartCWIqQV&#10;W7HwAVPHSSw5trHdpv0cvoUfY+yUbReQkBB5cGc6kzNnzniyvDv2khy4dUKrimY3KSVcMV0L1Vb0&#10;y+fNmxklzoOqQWrFK3rijt6tXr9aDmbBc91pWXNLEES5xWAq2nlvFkniWMd7cDfacIXBRtsePLq2&#10;TWoLA6L3MsnTdJIM2tbGasadw3/XY5CuIn7TcOYfm8ZxT2RFkZuPp43nLpzJagmL1oLpBDvTgH9g&#10;0YNQWPQZag0eyN6K36B6wax2uvE3TPeJbhrBeOwBu8nSX7p56sDw2AuK48yzTO7/wbKPh60loq5o&#10;nk5ns+ltURSUKOhxVp9Qve/fVLuXmlxFUbLBuAW++WS29uw5NEP/x8b24Rc7I8eKlnmWT0oU/lTR&#10;28msmKIdJedHTxgm5JPJNMU4w4RsnpZoYzy5ABnr/HuuexKMilrkFIWGw4PzY+rPlFDXaSnqjZAy&#10;Orbd3UtLDoDT38TnjP4iTSoyVHRe5iXyALyEjQSPZm9QFqfaWO/FG+4aOI3Pn4ADsTW4biQQEcbu&#10;rd6rOurQcajfqZr4k0HFFe4IDWRcT4nkuFFoxDwPQv49D3WTCuUL8xknEix/3B0RJJg7XZ9w3s6w&#10;jUByD+D8Fize+AzL4hZgwa97sEhCflB4zeZZEVTx0SnKOCp7HdldR0CxTuNyoXijee/jqoVZKP12&#10;73Uj4swuVM5k8XbHqZ83MazPtR+zLt+L1Q8AAAD//wMAUEsDBBQABgAIAAAAIQCggxvC3AAAAAcB&#10;AAAPAAAAZHJzL2Rvd25yZXYueG1sTI/NTsMwEITvSLyDtUhcEHVCaUtDnAoicaQSKQ/gxtskwl5H&#10;sfPD27Oc4LLS7Kxmvs0Pi7NiwiF0nhSkqwQEUu1NR42Cz9Pb/ROIEDUZbT2hgm8McCiur3KdGT/T&#10;B05VbASHUMi0gjbGPpMy1C06HVa+R2Lv4genI8uhkWbQM4c7Kx+SZCud7ogbWt1j2WL9VY1OwSms&#10;uxJttQvTVL2/luOdm/VRqdub5eUZRMQl/h3DLz6jQ8FMZz+SCcIqWO+2/EtUwJPtx3S/AXHmfboB&#10;WeTyP3/xAwAA//8DAFBLAQItABQABgAIAAAAIQC2gziS/gAAAOEBAAATAAAAAAAAAAAAAAAAAAAA&#10;AABbQ29udGVudF9UeXBlc10ueG1sUEsBAi0AFAAGAAgAAAAhADj9If/WAAAAlAEAAAsAAAAAAAAA&#10;AAAAAAAALwEAAF9yZWxzLy5yZWxzUEsBAi0AFAAGAAgAAAAhAInHq7Q7AgAAdwQAAA4AAAAAAAAA&#10;AAAAAAAALgIAAGRycy9lMm9Eb2MueG1sUEsBAi0AFAAGAAgAAAAhAKCDG8LcAAAABwEAAA8AAAAA&#10;AAAAAAAAAAAAlQQAAGRycy9kb3ducmV2LnhtbFBLBQYAAAAABAAEAPMAAACeBQAAAAA=&#10;">
                            <v:stroke startarrowwidth="narrow" startarrowlength="short" endarrowwidth="narrow" endarrowlength="short" joinstyle="round"/>
                            <v:textbox inset="2.53958mm,1.2694mm,2.53958mm,1.2694mm">
                              <w:txbxContent>
                                <w:p w14:paraId="59BE6E8B" w14:textId="77777777" w:rsidR="001974E9" w:rsidRDefault="001974E9">
                                  <w:pPr>
                                    <w:textDirection w:val="btLr"/>
                                  </w:pPr>
                                  <w:r>
                                    <w:rPr>
                                      <w:color w:val="000000"/>
                                      <w:sz w:val="16"/>
                                    </w:rPr>
                                    <w:t>X</w:t>
                                  </w:r>
                                </w:p>
                              </w:txbxContent>
                            </v:textbox>
                          </v:rect>
                        </w:pict>
                      </mc:Fallback>
                    </mc:AlternateContent>
                  </w:r>
                </w:p>
                <w:p w14:paraId="0EF7539E" w14:textId="77777777" w:rsidR="006317CE" w:rsidRPr="00906B49" w:rsidRDefault="00312E41" w:rsidP="00351A3C">
                  <w:pPr>
                    <w:spacing w:line="276" w:lineRule="auto"/>
                    <w:jc w:val="center"/>
                  </w:pPr>
                  <w:r w:rsidRPr="00906B49">
                    <w:rPr>
                      <w:noProof/>
                      <w:lang w:val="en-US" w:eastAsia="en-US"/>
                    </w:rPr>
                    <mc:AlternateContent>
                      <mc:Choice Requires="wps">
                        <w:drawing>
                          <wp:anchor distT="0" distB="0" distL="114300" distR="114300" simplePos="0" relativeHeight="251658240" behindDoc="0" locked="0" layoutInCell="1" hidden="0" allowOverlap="1" wp14:anchorId="04B89C86" wp14:editId="3959768E">
                            <wp:simplePos x="0" y="0"/>
                            <wp:positionH relativeFrom="column">
                              <wp:posOffset>2401763</wp:posOffset>
                            </wp:positionH>
                            <wp:positionV relativeFrom="paragraph">
                              <wp:posOffset>54085</wp:posOffset>
                            </wp:positionV>
                            <wp:extent cx="266700" cy="171450"/>
                            <wp:effectExtent l="0" t="0" r="0" b="0"/>
                            <wp:wrapNone/>
                            <wp:docPr id="2078873398" name="Rectángulo 2078873398"/>
                            <wp:cNvGraphicFramePr/>
                            <a:graphic xmlns:a="http://schemas.openxmlformats.org/drawingml/2006/main">
                              <a:graphicData uri="http://schemas.microsoft.com/office/word/2010/wordprocessingShape">
                                <wps:wsp>
                                  <wps:cNvSpPr/>
                                  <wps:spPr>
                                    <a:xfrm>
                                      <a:off x="0" y="0"/>
                                      <a:ext cx="266700" cy="171450"/>
                                    </a:xfrm>
                                    <a:prstGeom prst="rect">
                                      <a:avLst/>
                                    </a:prstGeom>
                                    <a:solidFill>
                                      <a:srgbClr val="FFFFFF"/>
                                    </a:solidFill>
                                    <a:ln w="9525" cap="flat" cmpd="sng">
                                      <a:solidFill>
                                        <a:srgbClr val="000000"/>
                                      </a:solidFill>
                                      <a:prstDash val="solid"/>
                                      <a:round/>
                                      <a:headEnd type="none" w="sm" len="sm"/>
                                      <a:tailEnd type="none" w="sm" len="sm"/>
                                    </a:ln>
                                  </wps:spPr>
                                  <wps:txbx>
                                    <w:txbxContent>
                                      <w:p w14:paraId="1A22D808"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4B89C86" id="Rectángulo 2078873398" o:spid="_x0000_s1027" style="position:absolute;left:0;text-align:left;margin-left:189.1pt;margin-top:4.25pt;width:21pt;height:1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k9NQIAAHIEAAAOAAAAZHJzL2Uyb0RvYy54bWysVNuO0zAQfUfiHyy/0yTdXqOmK7SlCGnF&#10;Vix8wNRxEku+Ybtt+jl8Cz/G2C1tF5CQEHlwx57xzJlzPF3c90qSPXdeGF3RYpBTwjUztdBtRb98&#10;Xr+ZUeID6Bqk0byiR+7p/fL1q8XBlnxoOiNr7ggm0b482Ip2IdgyyzzruAI/MJZrdDbGKQi4dW1W&#10;OzhgdiWzYZ5PsoNxtXWGce/xdHVy0mXK3zSchaem8TwQWVHEFtLq0rqNa7ZcQNk6sJ1gZxjwDygU&#10;CI1FL6lWEIDsnPgtlRLMGW+aMGBGZaZpBOOpB+ymyH/p5rkDy1MvSI63F5r8/0vLPu43joi6osN8&#10;OptN7+7mqJgGhVp9Qva+f9PtThpy40XKDtaXePPZbtx559GM/feNU/EXOyN9ovl4oZn3gTA8HE4m&#10;0xzFYOgqpsVonGTIrpet8+E9N4pEo6IOcSRyYf/oAxbE0J8hsZY3UtRrIWXauHb7IB3ZAyq+Tl8U&#10;Ga+8CJOaHCo6Hw/HiAPw4TUSAprKIhVet6neixv+NnGevj8ljsBW4LsTgJTh9Mic2ekakUDZcajf&#10;6ZqEo0WWNc4FjWC8okRynCI0UlwAIf8eh51JjQ1GTU4qRCv02z7JWsRc8WRr6iNK7S1bC8T4CD5s&#10;wOFjL7A6DgDW/boDh1jkB40vbF6MIjkhbUbjpJi79WxvPaBZZ3CukMOT+RDSlMV+tXm7C6YRSbor&#10;lDNmfNhJnvMQxsm53aeo61/F8gcAAAD//wMAUEsDBBQABgAIAAAAIQCdyb1S2wAAAAgBAAAPAAAA&#10;ZHJzL2Rvd25yZXYueG1sTI/dSsQwEIXvBd8hjOCNuKld65badNGClwp2fYBsM7bFZFKa9Me3d7zS&#10;y8N3OPNNedycFQtOYfCk4G6XgEBqvRmoU/BxernNQYSoyWjrCRV8Y4BjdXlR6sL4ld5xaWIneIRC&#10;oRX0MY6FlKHt0emw8yMSs08/OR05Tp00k1553FmZJsmDdHogvtDrEese269mdgpOYT/UaJtDWJbm&#10;9bmeb9yq35S6vtqeHkFE3OJfGX71WR0qdjr7mUwQVsH+kKdcVZBnIJjfpwnnM4MsA1mV8v8D1Q8A&#10;AAD//wMAUEsBAi0AFAAGAAgAAAAhALaDOJL+AAAA4QEAABMAAAAAAAAAAAAAAAAAAAAAAFtDb250&#10;ZW50X1R5cGVzXS54bWxQSwECLQAUAAYACAAAACEAOP0h/9YAAACUAQAACwAAAAAAAAAAAAAAAAAv&#10;AQAAX3JlbHMvLnJlbHNQSwECLQAUAAYACAAAACEAXcEpPTUCAAByBAAADgAAAAAAAAAAAAAAAAAu&#10;AgAAZHJzL2Uyb0RvYy54bWxQSwECLQAUAAYACAAAACEAncm9UtsAAAAIAQAADwAAAAAAAAAAAAAA&#10;AACPBAAAZHJzL2Rvd25yZXYueG1sUEsFBgAAAAAEAAQA8wAAAJcFAAAAAA==&#10;">
                            <v:stroke startarrowwidth="narrow" startarrowlength="short" endarrowwidth="narrow" endarrowlength="short" joinstyle="round"/>
                            <v:textbox inset="2.53958mm,1.2694mm,2.53958mm,1.2694mm">
                              <w:txbxContent>
                                <w:p w14:paraId="1A22D808" w14:textId="77777777" w:rsidR="001974E9" w:rsidRDefault="001974E9">
                                  <w:pPr>
                                    <w:textDirection w:val="btLr"/>
                                  </w:pPr>
                                </w:p>
                              </w:txbxContent>
                            </v:textbox>
                          </v:rect>
                        </w:pict>
                      </mc:Fallback>
                    </mc:AlternateContent>
                  </w:r>
                  <w:r w:rsidRPr="00906B49">
                    <w:t>FUNCIONAMIENTO</w:t>
                  </w:r>
                </w:p>
                <w:p w14:paraId="414F9776" w14:textId="77777777" w:rsidR="006317CE" w:rsidRPr="00906B49" w:rsidRDefault="006317CE" w:rsidP="00351A3C">
                  <w:pPr>
                    <w:spacing w:line="276" w:lineRule="auto"/>
                    <w:jc w:val="center"/>
                  </w:pPr>
                </w:p>
              </w:tc>
            </w:tr>
          </w:tbl>
          <w:p w14:paraId="2DECA502" w14:textId="77777777" w:rsidR="006317CE" w:rsidRPr="00906B49" w:rsidRDefault="006317CE" w:rsidP="00351A3C">
            <w:pPr>
              <w:widowControl w:val="0"/>
              <w:pBdr>
                <w:top w:val="nil"/>
                <w:left w:val="nil"/>
                <w:bottom w:val="nil"/>
                <w:right w:val="nil"/>
                <w:between w:val="nil"/>
              </w:pBdr>
              <w:spacing w:line="276" w:lineRule="auto"/>
              <w:jc w:val="left"/>
            </w:pPr>
          </w:p>
          <w:tbl>
            <w:tblPr>
              <w:tblW w:w="10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253"/>
              <w:gridCol w:w="5253"/>
            </w:tblGrid>
            <w:tr w:rsidR="006317CE" w:rsidRPr="00906B49" w14:paraId="491B9BEB" w14:textId="77777777" w:rsidTr="00283CFC">
              <w:trPr>
                <w:trHeight w:val="220"/>
              </w:trPr>
              <w:tc>
                <w:tcPr>
                  <w:tcW w:w="5253" w:type="dxa"/>
                  <w:shd w:val="clear" w:color="auto" w:fill="BFBFBF" w:themeFill="background1" w:themeFillShade="BF"/>
                </w:tcPr>
                <w:p w14:paraId="6A830D26" w14:textId="77777777" w:rsidR="006317CE" w:rsidRPr="00906B49" w:rsidRDefault="001760FB" w:rsidP="00351A3C">
                  <w:pPr>
                    <w:keepNext/>
                    <w:spacing w:line="276" w:lineRule="auto"/>
                  </w:pPr>
                  <w:r w:rsidRPr="00906B49">
                    <w:rPr>
                      <w:b/>
                    </w:rPr>
                    <w:t>Dependencia Ordenadora del Gasto:</w:t>
                  </w:r>
                </w:p>
              </w:tc>
              <w:tc>
                <w:tcPr>
                  <w:tcW w:w="5253" w:type="dxa"/>
                  <w:shd w:val="clear" w:color="auto" w:fill="BFBFBF" w:themeFill="background1" w:themeFillShade="BF"/>
                </w:tcPr>
                <w:p w14:paraId="409C5953" w14:textId="77777777" w:rsidR="006317CE" w:rsidRPr="00906B49" w:rsidRDefault="001760FB" w:rsidP="00351A3C">
                  <w:pPr>
                    <w:keepNext/>
                    <w:spacing w:line="276" w:lineRule="auto"/>
                  </w:pPr>
                  <w:r w:rsidRPr="00906B49">
                    <w:rPr>
                      <w:b/>
                    </w:rPr>
                    <w:t>Dependencia Ejecutora:</w:t>
                  </w:r>
                </w:p>
              </w:tc>
            </w:tr>
            <w:tr w:rsidR="006317CE" w:rsidRPr="00906B49" w14:paraId="440EEE3F" w14:textId="77777777" w:rsidTr="00283CFC">
              <w:trPr>
                <w:trHeight w:val="474"/>
              </w:trPr>
              <w:tc>
                <w:tcPr>
                  <w:tcW w:w="5253" w:type="dxa"/>
                </w:tcPr>
                <w:p w14:paraId="43396D3F" w14:textId="627A0789" w:rsidR="006317CE" w:rsidRPr="00906B49" w:rsidRDefault="008B1741" w:rsidP="00351A3C">
                  <w:pPr>
                    <w:spacing w:line="276" w:lineRule="auto"/>
                  </w:pPr>
                  <w:r>
                    <w:t>Subdirector de Desarrollo Urbano</w:t>
                  </w:r>
                </w:p>
              </w:tc>
              <w:tc>
                <w:tcPr>
                  <w:tcW w:w="5253" w:type="dxa"/>
                </w:tcPr>
                <w:p w14:paraId="0D20F2CA" w14:textId="77777777" w:rsidR="006317CE" w:rsidRPr="00906B49" w:rsidRDefault="001760FB" w:rsidP="00351A3C">
                  <w:pPr>
                    <w:spacing w:line="276" w:lineRule="auto"/>
                  </w:pPr>
                  <w:r w:rsidRPr="00906B49">
                    <w:t>Dirección Técnica de Predios</w:t>
                  </w:r>
                </w:p>
              </w:tc>
            </w:tr>
          </w:tbl>
          <w:p w14:paraId="0BD6CFF1" w14:textId="77777777" w:rsidR="006317CE" w:rsidRPr="00906B49" w:rsidRDefault="006317CE" w:rsidP="00351A3C">
            <w:pPr>
              <w:widowControl w:val="0"/>
              <w:pBdr>
                <w:top w:val="nil"/>
                <w:left w:val="nil"/>
                <w:bottom w:val="nil"/>
                <w:right w:val="nil"/>
                <w:between w:val="nil"/>
              </w:pBdr>
              <w:spacing w:line="276" w:lineRule="auto"/>
              <w:jc w:val="left"/>
            </w:pPr>
          </w:p>
          <w:tbl>
            <w:tblPr>
              <w:tblW w:w="10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2706"/>
              <w:gridCol w:w="2547"/>
              <w:gridCol w:w="2547"/>
              <w:gridCol w:w="2707"/>
            </w:tblGrid>
            <w:tr w:rsidR="006317CE" w:rsidRPr="00906B49" w14:paraId="0C5728B9" w14:textId="77777777">
              <w:tc>
                <w:tcPr>
                  <w:tcW w:w="10507" w:type="dxa"/>
                  <w:gridSpan w:val="4"/>
                  <w:tcBorders>
                    <w:bottom w:val="single" w:sz="4" w:space="0" w:color="000000"/>
                  </w:tcBorders>
                  <w:shd w:val="clear" w:color="auto" w:fill="BFBFBF"/>
                </w:tcPr>
                <w:p w14:paraId="4AF3F6FD" w14:textId="77777777" w:rsidR="006317CE" w:rsidRPr="00906B49" w:rsidRDefault="001760FB" w:rsidP="00351A3C">
                  <w:pPr>
                    <w:keepNext/>
                    <w:spacing w:line="276" w:lineRule="auto"/>
                    <w:rPr>
                      <w:b/>
                    </w:rPr>
                  </w:pPr>
                  <w:r w:rsidRPr="00906B49">
                    <w:rPr>
                      <w:b/>
                    </w:rPr>
                    <w:t xml:space="preserve">Modalidad de Selección: </w:t>
                  </w:r>
                </w:p>
              </w:tc>
            </w:tr>
            <w:tr w:rsidR="006317CE" w:rsidRPr="00906B49" w14:paraId="427959C4" w14:textId="77777777">
              <w:trPr>
                <w:trHeight w:val="573"/>
              </w:trPr>
              <w:tc>
                <w:tcPr>
                  <w:tcW w:w="5253" w:type="dxa"/>
                  <w:gridSpan w:val="2"/>
                  <w:tcBorders>
                    <w:right w:val="single" w:sz="4" w:space="0" w:color="000000"/>
                  </w:tcBorders>
                  <w:vAlign w:val="center"/>
                </w:tcPr>
                <w:p w14:paraId="06C1E866" w14:textId="77777777" w:rsidR="006317CE" w:rsidRPr="00906B49" w:rsidRDefault="001760FB" w:rsidP="00351A3C">
                  <w:pPr>
                    <w:spacing w:line="276" w:lineRule="auto"/>
                    <w:jc w:val="left"/>
                  </w:pPr>
                  <w:r w:rsidRPr="00906B49">
                    <w:t>Licitación:</w:t>
                  </w:r>
                  <w:r w:rsidRPr="00906B49">
                    <w:rPr>
                      <w:noProof/>
                      <w:lang w:val="en-US" w:eastAsia="en-US"/>
                    </w:rPr>
                    <mc:AlternateContent>
                      <mc:Choice Requires="wps">
                        <w:drawing>
                          <wp:anchor distT="0" distB="0" distL="114300" distR="114300" simplePos="0" relativeHeight="251658242" behindDoc="0" locked="0" layoutInCell="1" hidden="0" allowOverlap="1" wp14:anchorId="3825F011" wp14:editId="227784C9">
                            <wp:simplePos x="0" y="0"/>
                            <wp:positionH relativeFrom="column">
                              <wp:posOffset>1079500</wp:posOffset>
                            </wp:positionH>
                            <wp:positionV relativeFrom="paragraph">
                              <wp:posOffset>0</wp:posOffset>
                            </wp:positionV>
                            <wp:extent cx="257175" cy="219075"/>
                            <wp:effectExtent l="0" t="0" r="0" b="0"/>
                            <wp:wrapNone/>
                            <wp:docPr id="2078873451" name="Rectángulo 2078873451"/>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68530DEC"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825F011" id="Rectángulo 2078873451" o:spid="_x0000_s1028" style="position:absolute;margin-left:85pt;margin-top:0;width:20.25pt;height:17.2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qC3QwIAAH0EAAAOAAAAZHJzL2Uyb0RvYy54bWysVG2O2jAQ/V+pd7D8v4QEWAIirKqlVJVW&#10;XdRtDzA4DrHkr9qGwHF6ll6sY4cC21aqVJUfZiaevHnzZiaL+6OS5MCdF0ZXNB8MKeGamVroXUW/&#10;fF6/KSnxAXQN0mhe0RP39H75+tWis3NemNbImjuCINrPO1vRNgQ7zzLPWq7AD4zlGi8b4xQEdN0u&#10;qx10iK5kVgyHd1lnXG2dYdx7fLrqL+ky4TcNZ+GpaTwPRFYUuYV0unRu45ktFzDfObCtYGca8A8s&#10;FAiNSS9QKwhA9k78BqUEc8abJgyYUZlpGsF4qgGryYe/VPPcguWpFhTH24tM/v/Bso+HjSOirmgx&#10;nJbldDSe5JRoUNirT6je9296t5eG3NyiZJ31c3zz2W7c2fNoxvqPjVPxHysjx4pOiuJuNsIZOFV0&#10;dDedzcqyl5wfA2EYUIzKvJhQwjAA+zlEGxGzK5B1PrznRpFoVNQhpyQ0HB596EN/hsS83khRr4WU&#10;yYlTxB+kIwfA/suQn8FfRElNuorOJokG4Aw2EgIyUhZV8XqX0r14w7vd9oKKpPH3J+DIawW+7bMn&#10;hL54Z/a6Ru4wbznU73RNwsmi4BpXhEYyXlEiOS4UGikugJB/j0PZpEb1Ynv6hkQrHLfHvsMRKz7Z&#10;mvqEXfeWrQVyfAQfNuBw7rH1He4C5v26B4dc5AeNwzbLx1GckJzxZIrlEnd7s729Ac1agyuGGvbm&#10;Q0gLF+vV5u0+mEakzl2pnDnjjKfen/cxLtGtn6KuX43lDwAAAP//AwBQSwMEFAAGAAgAAAAhAPaS&#10;9kzdAAAABwEAAA8AAABkcnMvZG93bnJldi54bWxMj81OwzAQhO9IvIO1SNyo3UIBpXEqQOKK1B+J&#10;9ubE2yRqvI5sp03enuUEl5FGs5r5Nl+PrhMXDLH1pGE+UyCQKm9bqjXsd58PryBiMmRN5wk1TBhh&#10;Xdze5Caz/kobvGxTLbiEYmY0NCn1mZSxatCZOPM9EmcnH5xJbEMtbTBXLnedXCj1LJ1piRca0+NH&#10;g9V5OzgNx++xfZ9UOIyb8uz20+HrWE+D1vd349sKRMIx/R3DLz6jQ8FMpR/IRtGxf1H8S9LAyvFi&#10;rpYgSg2PT0uQRS7/8xc/AAAA//8DAFBLAQItABQABgAIAAAAIQC2gziS/gAAAOEBAAATAAAAAAAA&#10;AAAAAAAAAAAAAABbQ29udGVudF9UeXBlc10ueG1sUEsBAi0AFAAGAAgAAAAhADj9If/WAAAAlAEA&#10;AAsAAAAAAAAAAAAAAAAALwEAAF9yZWxzLy5yZWxzUEsBAi0AFAAGAAgAAAAhAGLOoLdDAgAAfQQA&#10;AA4AAAAAAAAAAAAAAAAALgIAAGRycy9lMm9Eb2MueG1sUEsBAi0AFAAGAAgAAAAhAPaS9kzdAAAA&#10;BwEAAA8AAAAAAAAAAAAAAAAAnQQAAGRycy9kb3ducmV2LnhtbFBLBQYAAAAABAAEAPMAAACnBQAA&#10;AAA=&#10;" fillcolor="white [3201]">
                            <v:stroke startarrowwidth="narrow" startarrowlength="short" endarrowwidth="narrow" endarrowlength="short" joinstyle="round"/>
                            <v:textbox inset="2.53958mm,1.2694mm,2.53958mm,1.2694mm">
                              <w:txbxContent>
                                <w:p w14:paraId="68530DEC" w14:textId="77777777" w:rsidR="001974E9" w:rsidRDefault="001974E9">
                                  <w:pPr>
                                    <w:textDirection w:val="btLr"/>
                                  </w:pPr>
                                </w:p>
                              </w:txbxContent>
                            </v:textbox>
                          </v:rect>
                        </w:pict>
                      </mc:Fallback>
                    </mc:AlternateContent>
                  </w:r>
                </w:p>
              </w:tc>
              <w:tc>
                <w:tcPr>
                  <w:tcW w:w="5254" w:type="dxa"/>
                  <w:gridSpan w:val="2"/>
                  <w:tcBorders>
                    <w:top w:val="single" w:sz="4" w:space="0" w:color="000000"/>
                    <w:left w:val="single" w:sz="4" w:space="0" w:color="000000"/>
                    <w:bottom w:val="single" w:sz="4" w:space="0" w:color="000000"/>
                    <w:right w:val="single" w:sz="4" w:space="0" w:color="000000"/>
                  </w:tcBorders>
                  <w:vAlign w:val="center"/>
                </w:tcPr>
                <w:p w14:paraId="57FD4474" w14:textId="77777777" w:rsidR="006317CE" w:rsidRPr="00906B49" w:rsidRDefault="001760FB" w:rsidP="00351A3C">
                  <w:pPr>
                    <w:spacing w:line="276" w:lineRule="auto"/>
                  </w:pPr>
                  <w:r w:rsidRPr="00906B49">
                    <w:t>Concurso de</w:t>
                  </w:r>
                  <w:r w:rsidRPr="00906B49">
                    <w:rPr>
                      <w:noProof/>
                      <w:lang w:val="en-US" w:eastAsia="en-US"/>
                    </w:rPr>
                    <mc:AlternateContent>
                      <mc:Choice Requires="wps">
                        <w:drawing>
                          <wp:anchor distT="0" distB="0" distL="114300" distR="114300" simplePos="0" relativeHeight="251658243" behindDoc="0" locked="0" layoutInCell="1" hidden="0" allowOverlap="1" wp14:anchorId="5E2DC6DE" wp14:editId="1D33272A">
                            <wp:simplePos x="0" y="0"/>
                            <wp:positionH relativeFrom="column">
                              <wp:posOffset>1409700</wp:posOffset>
                            </wp:positionH>
                            <wp:positionV relativeFrom="paragraph">
                              <wp:posOffset>38100</wp:posOffset>
                            </wp:positionV>
                            <wp:extent cx="257175" cy="219075"/>
                            <wp:effectExtent l="0" t="0" r="0" b="0"/>
                            <wp:wrapNone/>
                            <wp:docPr id="2078873429" name="Rectángulo 2078873429"/>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15FD0B42"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5E2DC6DE" id="Rectángulo 2078873429" o:spid="_x0000_s1029" style="position:absolute;left:0;text-align:left;margin-left:111pt;margin-top:3pt;width:20.25pt;height:17.2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M8fQwIAAH0EAAAOAAAAZHJzL2Uyb0RvYy54bWysVG2O2jAQ/V+pd7D8vyQEWAIirKqlVJVW&#10;XdRtDzA4DrHkr9oGwnF6ll6sY4cC21aqVJUfZiaevHnzZiaL+05JcuDOC6MrOhzklHDNTC30rqJf&#10;Pq/flJT4ALoGaTSv6Il7er98/WpxtHNemNbImjuCINrPj7aibQh2nmWetVyBHxjLNV42xikI6Lpd&#10;Vjs4IrqSWZHnd9nRuNo6w7j3+HTVX9Jlwm8azsJT03geiKwocgvpdOncxjNbLmC+c2Bbwc404B9Y&#10;KBAak16gVhCA7J34DUoJ5ow3TRgwozLTNILxVANWM8x/qea5BctTLSiOtxeZ/P+DZR8PG0dEXdEi&#10;n5bldDQuZpRoUNirT6je9296t5eG3NyiZEfr5/jms924s+fRjPV3jVPxHysjXUUnRXE3G+EMnCo6&#10;upvOZmXZS867QBgGFKNyWEwoYRiA/czRRsTsCmSdD++5USQaFXXIKQkNh0cf+tCfITGvN1LUayFl&#10;cuIU8QfpyAGw/zIMz+AvoqQmx4rOJokG4Aw2EgIyUhZV8XqX0r14w7vd9oKKpPH3J+DIawW+7bMn&#10;hL54Z/a6Ru4wbznU73RNwsmi4BpXhEYyXlEiOS4UGikugJB/j0PZpEb1Ynv6hkQrdNsudXgUseKT&#10;ralP2HVv2Vogx0fwYQMO536I2XEXMO/XPTjkIj9oHLbZcBzFCckZT6ZYLnG3N9vbG9CsNbhiqGFv&#10;PoS0cLFebd7ug2lE6tyVypkzznjq/Xkf4xLd+inq+tVY/gAAAP//AwBQSwMEFAAGAAgAAAAhAItC&#10;mFLdAAAACAEAAA8AAABkcnMvZG93bnJldi54bWxMj1FLwzAUhd8F/0O4gm8uMbgitelQwVdhc7Dt&#10;LW2ubVmTlCTd0n/v9UmfDpdzOec71SbbkV0wxME7BY8rAQxd683gOgX7r4+HZ2AxaWf06B0qWDDC&#10;pr69qXRp/NVt8bJLHaMQF0utoE9pKjmPbY9Wx5Wf0JH37YPVic7QcRP0lcLtyKUQBbd6cNTQ6wnf&#10;e2zPu9kqOB3y8LaIcMzb5mz3y/Hz1C2zUvd3+fUFWMKc/p7hF5/QoSamxs/ORDYqkFLSlqSgICFf&#10;FnINrFHwJNbA64r/H1D/AAAA//8DAFBLAQItABQABgAIAAAAIQC2gziS/gAAAOEBAAATAAAAAAAA&#10;AAAAAAAAAAAAAABbQ29udGVudF9UeXBlc10ueG1sUEsBAi0AFAAGAAgAAAAhADj9If/WAAAAlAEA&#10;AAsAAAAAAAAAAAAAAAAALwEAAF9yZWxzLy5yZWxzUEsBAi0AFAAGAAgAAAAhAGPIzx9DAgAAfQQA&#10;AA4AAAAAAAAAAAAAAAAALgIAAGRycy9lMm9Eb2MueG1sUEsBAi0AFAAGAAgAAAAhAItCmFLdAAAA&#10;CAEAAA8AAAAAAAAAAAAAAAAAnQQAAGRycy9kb3ducmV2LnhtbFBLBQYAAAAABAAEAPMAAACnBQAA&#10;AAA=&#10;" fillcolor="white [3201]">
                            <v:stroke startarrowwidth="narrow" startarrowlength="short" endarrowwidth="narrow" endarrowlength="short" joinstyle="round"/>
                            <v:textbox inset="2.53958mm,1.2694mm,2.53958mm,1.2694mm">
                              <w:txbxContent>
                                <w:p w14:paraId="15FD0B42" w14:textId="77777777" w:rsidR="001974E9" w:rsidRDefault="001974E9">
                                  <w:pPr>
                                    <w:textDirection w:val="btLr"/>
                                  </w:pPr>
                                </w:p>
                              </w:txbxContent>
                            </v:textbox>
                          </v:rect>
                        </w:pict>
                      </mc:Fallback>
                    </mc:AlternateContent>
                  </w:r>
                </w:p>
                <w:p w14:paraId="2A380736" w14:textId="77777777" w:rsidR="006317CE" w:rsidRPr="00906B49" w:rsidRDefault="001760FB" w:rsidP="00351A3C">
                  <w:pPr>
                    <w:spacing w:line="276" w:lineRule="auto"/>
                  </w:pPr>
                  <w:r w:rsidRPr="00906B49">
                    <w:t xml:space="preserve">     Méritos:                            </w:t>
                  </w:r>
                </w:p>
              </w:tc>
            </w:tr>
            <w:tr w:rsidR="006317CE" w:rsidRPr="00906B49" w14:paraId="6B0B225C" w14:textId="77777777">
              <w:trPr>
                <w:trHeight w:val="382"/>
              </w:trPr>
              <w:tc>
                <w:tcPr>
                  <w:tcW w:w="10507" w:type="dxa"/>
                  <w:gridSpan w:val="4"/>
                  <w:tcBorders>
                    <w:right w:val="single" w:sz="4" w:space="0" w:color="000000"/>
                  </w:tcBorders>
                  <w:shd w:val="clear" w:color="auto" w:fill="D9D9D9"/>
                  <w:vAlign w:val="center"/>
                </w:tcPr>
                <w:p w14:paraId="4475820E" w14:textId="77777777" w:rsidR="006317CE" w:rsidRPr="00906B49" w:rsidRDefault="001760FB" w:rsidP="00351A3C">
                  <w:pPr>
                    <w:keepNext/>
                    <w:spacing w:line="276" w:lineRule="auto"/>
                  </w:pPr>
                  <w:r w:rsidRPr="00906B49">
                    <w:rPr>
                      <w:b/>
                    </w:rPr>
                    <w:t xml:space="preserve">En caso de Selección Abreviada, marque la opción, según corresponda: </w:t>
                  </w:r>
                </w:p>
              </w:tc>
            </w:tr>
            <w:tr w:rsidR="006317CE" w:rsidRPr="00906B49" w14:paraId="0CFDEDF7" w14:textId="77777777">
              <w:trPr>
                <w:trHeight w:val="573"/>
              </w:trPr>
              <w:tc>
                <w:tcPr>
                  <w:tcW w:w="2706" w:type="dxa"/>
                  <w:tcBorders>
                    <w:right w:val="single" w:sz="4" w:space="0" w:color="000000"/>
                  </w:tcBorders>
                  <w:vAlign w:val="center"/>
                </w:tcPr>
                <w:p w14:paraId="25320402" w14:textId="77777777" w:rsidR="006317CE" w:rsidRPr="00906B49" w:rsidRDefault="001760FB" w:rsidP="00351A3C">
                  <w:pPr>
                    <w:spacing w:line="276" w:lineRule="auto"/>
                    <w:jc w:val="left"/>
                    <w:rPr>
                      <w:lang w:val="pt-BR"/>
                    </w:rPr>
                  </w:pPr>
                  <w:r w:rsidRPr="00906B49">
                    <w:rPr>
                      <w:lang w:val="pt-BR"/>
                    </w:rPr>
                    <w:t>Subasta</w:t>
                  </w:r>
                </w:p>
                <w:p w14:paraId="0AD07973" w14:textId="77777777" w:rsidR="006317CE" w:rsidRPr="00906B49" w:rsidRDefault="001760FB" w:rsidP="00351A3C">
                  <w:pPr>
                    <w:spacing w:line="276" w:lineRule="auto"/>
                    <w:jc w:val="left"/>
                    <w:rPr>
                      <w:lang w:val="pt-BR"/>
                    </w:rPr>
                  </w:pPr>
                  <w:r w:rsidRPr="00906B49">
                    <w:rPr>
                      <w:lang w:val="pt-BR"/>
                    </w:rPr>
                    <w:t>inversa</w:t>
                  </w:r>
                  <w:r w:rsidRPr="00906B49">
                    <w:rPr>
                      <w:noProof/>
                      <w:lang w:val="en-US" w:eastAsia="en-US"/>
                    </w:rPr>
                    <mc:AlternateContent>
                      <mc:Choice Requires="wps">
                        <w:drawing>
                          <wp:anchor distT="0" distB="0" distL="114300" distR="114300" simplePos="0" relativeHeight="251658244" behindDoc="0" locked="0" layoutInCell="1" hidden="0" allowOverlap="1" wp14:anchorId="4E723B0B" wp14:editId="0F4FE519">
                            <wp:simplePos x="0" y="0"/>
                            <wp:positionH relativeFrom="column">
                              <wp:posOffset>1104900</wp:posOffset>
                            </wp:positionH>
                            <wp:positionV relativeFrom="paragraph">
                              <wp:posOffset>12700</wp:posOffset>
                            </wp:positionV>
                            <wp:extent cx="257175" cy="219075"/>
                            <wp:effectExtent l="0" t="0" r="0" b="0"/>
                            <wp:wrapNone/>
                            <wp:docPr id="2078873457" name="Rectángulo 2078873457"/>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1A388765"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4E723B0B" id="Rectángulo 2078873457" o:spid="_x0000_s1030" style="position:absolute;margin-left:87pt;margin-top:1pt;width:20.25pt;height:17.2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9mFQAIAAH4EAAAOAAAAZHJzL2Uyb0RvYy54bWysVG2O0zAQ/Y/EHSz/p0nTrzRqukJbipBW&#10;bMXCAaaOk1hybGO7bXoczsLFGDtl2wUkJER+uDPx5M2bNzNd3fWdJEdundCqpONRSglXTFdCNSX9&#10;8nn7JqfEeVAVSK14Sc/c0bv161erkyl4plstK24JgihXnExJW+9NkSSOtbwDN9KGK7yste3Ao2ub&#10;pLJwQvROJlmazpOTtpWxmnHn8O1muKTriF/XnPnHunbcE1lS5ObjaeO5D2eyXkHRWDCtYBca8A8s&#10;OhAKkz5DbcADOVjxG1QnmNVO137EdJfouhaMxxqwmnH6SzVPLRgea0FxnHmWyf0/WPbxuLNEVCXN&#10;0kWeLybT2YISBR326hOq9/2bag5Sk5tblOxkXIFfPpmdvXgOzVB/X9su/GJlpC/pLMvmywnOwLmk&#10;k/liuczzQXLee8IwIJvk42xGCcMA7GeKNiImVyBjnX/PdUeCUVKLnKLQcHxwfgj9GRLyOi1FtRVS&#10;Rsc2+3tpyRGw+9v4XNBfhElFTiVdziIPwCGsJXik1BmUxakm5nvxhbsFRtb4/Ak4ENuAawcCEWGo&#10;3uqDqpA8FC2H6p2qiD8bVFzhjtBAxnWUSI4bhUaM8yDk3+NQN6lQvtCfoSPB8v2+jy2eBqzwZq+r&#10;M7bdGbYVyPEBnN+BxcEfY3ZcBsz79QAWucgPCqdtOZ4GcXx0cEKwXGJvb/a3N6BYq3HHUMPBvPdx&#10;40K9Sr89eF2L2LorlQtnHPLY/MtChi269WPU9W9j/QMAAP//AwBQSwMEFAAGAAgAAAAhAPPgb/3c&#10;AAAACAEAAA8AAABkcnMvZG93bnJldi54bWxMj81OwzAQhO9IvIO1SFwQdZr+oTROBZE4gkTKA7jx&#10;Nomw11Hs/PD2LCc4rUYzmv0mPy3OigmH0HlSsF4lIJBqbzpqFHyeXx+fQISoyWjrCRV8Y4BTcXuT&#10;68z4mT5wqmIjuIRCphW0MfaZlKFu0emw8j0Se1c/OB1ZDo00g5653FmZJsleOt0Rf2h1j2WL9Vc1&#10;OgXnsOlKtNUhTFP19lKOD27W70rd3y3PRxARl/gXhl98RoeCmS5+JBOEZX3Y8paoIOXDfrre7kBc&#10;FGz2O5BFLv8PKH4AAAD//wMAUEsBAi0AFAAGAAgAAAAhALaDOJL+AAAA4QEAABMAAAAAAAAAAAAA&#10;AAAAAAAAAFtDb250ZW50X1R5cGVzXS54bWxQSwECLQAUAAYACAAAACEAOP0h/9YAAACUAQAACwAA&#10;AAAAAAAAAAAAAAAvAQAAX3JlbHMvLnJlbHNQSwECLQAUAAYACAAAACEAJKPZhUACAAB+BAAADgAA&#10;AAAAAAAAAAAAAAAuAgAAZHJzL2Uyb0RvYy54bWxQSwECLQAUAAYACAAAACEA8+Bv/dwAAAAIAQAA&#10;DwAAAAAAAAAAAAAAAACaBAAAZHJzL2Rvd25yZXYueG1sUEsFBgAAAAAEAAQA8wAAAKMFAAAAAA==&#10;">
                            <v:stroke startarrowwidth="narrow" startarrowlength="short" endarrowwidth="narrow" endarrowlength="short" joinstyle="round"/>
                            <v:textbox inset="2.53958mm,1.2694mm,2.53958mm,1.2694mm">
                              <w:txbxContent>
                                <w:p w14:paraId="1A388765" w14:textId="77777777" w:rsidR="001974E9" w:rsidRDefault="001974E9">
                                  <w:pPr>
                                    <w:textDirection w:val="btLr"/>
                                  </w:pPr>
                                </w:p>
                              </w:txbxContent>
                            </v:textbox>
                          </v:rect>
                        </w:pict>
                      </mc:Fallback>
                    </mc:AlternateContent>
                  </w:r>
                </w:p>
                <w:p w14:paraId="7ACFF782" w14:textId="77777777" w:rsidR="006317CE" w:rsidRPr="00906B49" w:rsidRDefault="001760FB" w:rsidP="00351A3C">
                  <w:pPr>
                    <w:spacing w:line="276" w:lineRule="auto"/>
                    <w:jc w:val="left"/>
                    <w:rPr>
                      <w:lang w:val="pt-BR"/>
                    </w:rPr>
                  </w:pPr>
                  <w:r w:rsidRPr="00906B49">
                    <w:rPr>
                      <w:lang w:val="pt-BR"/>
                    </w:rPr>
                    <w:t>electrónica</w:t>
                  </w:r>
                </w:p>
                <w:p w14:paraId="1757220D" w14:textId="77777777" w:rsidR="006317CE" w:rsidRPr="00906B49" w:rsidRDefault="001760FB" w:rsidP="00351A3C">
                  <w:pPr>
                    <w:spacing w:line="276" w:lineRule="auto"/>
                    <w:jc w:val="left"/>
                    <w:rPr>
                      <w:lang w:val="pt-BR"/>
                    </w:rPr>
                  </w:pPr>
                  <w:r w:rsidRPr="00906B49">
                    <w:rPr>
                      <w:lang w:val="pt-BR"/>
                    </w:rPr>
                    <w:t>o presencial</w:t>
                  </w:r>
                </w:p>
              </w:tc>
              <w:tc>
                <w:tcPr>
                  <w:tcW w:w="2547" w:type="dxa"/>
                  <w:tcBorders>
                    <w:right w:val="single" w:sz="4" w:space="0" w:color="000000"/>
                  </w:tcBorders>
                  <w:vAlign w:val="center"/>
                </w:tcPr>
                <w:p w14:paraId="04C20EE3" w14:textId="77777777" w:rsidR="006317CE" w:rsidRPr="00906B49" w:rsidRDefault="006317CE" w:rsidP="00351A3C">
                  <w:pPr>
                    <w:spacing w:line="276" w:lineRule="auto"/>
                    <w:jc w:val="left"/>
                    <w:rPr>
                      <w:lang w:val="pt-BR"/>
                    </w:rPr>
                  </w:pPr>
                </w:p>
                <w:p w14:paraId="23C1DCDA" w14:textId="77777777" w:rsidR="006317CE" w:rsidRPr="00906B49" w:rsidRDefault="001760FB" w:rsidP="00351A3C">
                  <w:pPr>
                    <w:spacing w:line="276" w:lineRule="auto"/>
                    <w:jc w:val="left"/>
                  </w:pPr>
                  <w:r w:rsidRPr="00906B49">
                    <w:t>Menor</w:t>
                  </w:r>
                  <w:r w:rsidRPr="00906B49">
                    <w:rPr>
                      <w:noProof/>
                      <w:lang w:val="en-US" w:eastAsia="en-US"/>
                    </w:rPr>
                    <mc:AlternateContent>
                      <mc:Choice Requires="wps">
                        <w:drawing>
                          <wp:anchor distT="0" distB="0" distL="114300" distR="114300" simplePos="0" relativeHeight="251658245" behindDoc="0" locked="0" layoutInCell="1" hidden="0" allowOverlap="1" wp14:anchorId="0714AA3B" wp14:editId="3ED34B1D">
                            <wp:simplePos x="0" y="0"/>
                            <wp:positionH relativeFrom="column">
                              <wp:posOffset>1003300</wp:posOffset>
                            </wp:positionH>
                            <wp:positionV relativeFrom="paragraph">
                              <wp:posOffset>25400</wp:posOffset>
                            </wp:positionV>
                            <wp:extent cx="257175" cy="219075"/>
                            <wp:effectExtent l="0" t="0" r="0" b="0"/>
                            <wp:wrapNone/>
                            <wp:docPr id="2078873424" name="Rectángulo 2078873424"/>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25568E60"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714AA3B" id="Rectángulo 2078873424" o:spid="_x0000_s1031" style="position:absolute;margin-left:79pt;margin-top:2pt;width:20.25pt;height:17.2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ZzQAIAAH4EAAAOAAAAZHJzL2Uyb0RvYy54bWysVG2O0zAQ/Y/EHSz/p0nTrzRqukJbipBW&#10;bMXCAaaOk1hybGO7TXsczsLFGDtl2wUkJER+uDPx5M2bNzNd3Z06SY7cOqFVScejlBKumK6Eakr6&#10;5fP2TU6J86AqkFrxkp65o3fr169WvSl4plstK24JgihX9KakrfemSBLHWt6BG2nDFV7W2nbg0bVN&#10;UlnoEb2TSZam86TXtjJWM+4cvt0Ml3Qd8euaM/9Y1457IkuK3Hw8bTz34UzWKygaC6YV7EID/oFF&#10;B0Jh0meoDXggByt+g+oEs9rp2o+Y7hJd14LxWANWM05/qeapBcNjLSiOM88yuf8Hyz4ed5aIqqRZ&#10;usjzxWSaTSlR0GGvPqF637+p5iA1ublFyXrjCvzyyezsxXNohvpPte3CL1ZGTiWdZdl8OcEZOJd0&#10;Ml8sl3k+SM5PnjAMyCb5OJtRwjAA+5mijYjJFchY599z3ZFglNQipyg0HB+cH0J/hoS8TktRbYWU&#10;0bHN/l5acgTs/jY+F/QXYVKRvqTLWeQBOIS1BI+UOoOyONXEfC++cLfAyBqfPwEHYhtw7UAgIgzV&#10;W31QFZKHouVQvVMV8WeDiivcERrIuI4SyXGj0IhxHoT8exzqJhXKF/ozdCRY/rQ/xRZHbcObva7O&#10;2HZn2FYgxwdwfgcWB3+M2XEZMO/XA1jkIj8onLbleBrE8dGZzhZYLrG3N/vbG1Cs1bhjqOFg3vu4&#10;caFepd8evK5FbN2VyoUzDnls/mUhwxbd+jHq+rex/gEAAP//AwBQSwMEFAAGAAgAAAAhAHJbnQ/a&#10;AAAACAEAAA8AAABkcnMvZG93bnJldi54bWxMj81KxEAQhO+C7zC04EXcia6rMWayaMCjglkfoDdp&#10;k+BMT8hMfnx7e096Kopqqr/K96uzaqYx9J4N3GwSUMS1b3puDXweXq9TUCEiN2g9k4EfCrAvzs9y&#10;zBq/8AfNVWyVlHDI0EAX45BpHeqOHIaNH4gl+/Kjwyh2bHUz4iLlzurbJLnXDnuWDx0OVHZUf1eT&#10;M3AI274kWz2Eea7eXsrpyi34bszlxfr8BCrSGv+O4YQv6FAI09FP3ARlxe9S2RIN3Imc8sd0B+po&#10;YCuqi1z/H1D8AgAA//8DAFBLAQItABQABgAIAAAAIQC2gziS/gAAAOEBAAATAAAAAAAAAAAAAAAA&#10;AAAAAABbQ29udGVudF9UeXBlc10ueG1sUEsBAi0AFAAGAAgAAAAhADj9If/WAAAAlAEAAAsAAAAA&#10;AAAAAAAAAAAALwEAAF9yZWxzLy5yZWxzUEsBAi0AFAAGAAgAAAAhAESM9nNAAgAAfgQAAA4AAAAA&#10;AAAAAAAAAAAALgIAAGRycy9lMm9Eb2MueG1sUEsBAi0AFAAGAAgAAAAhAHJbnQ/aAAAACAEAAA8A&#10;AAAAAAAAAAAAAAAAmgQAAGRycy9kb3ducmV2LnhtbFBLBQYAAAAABAAEAPMAAAChBQAAAAA=&#10;">
                            <v:stroke startarrowwidth="narrow" startarrowlength="short" endarrowwidth="narrow" endarrowlength="short" joinstyle="round"/>
                            <v:textbox inset="2.53958mm,1.2694mm,2.53958mm,1.2694mm">
                              <w:txbxContent>
                                <w:p w14:paraId="25568E60" w14:textId="77777777" w:rsidR="001974E9" w:rsidRDefault="001974E9">
                                  <w:pPr>
                                    <w:textDirection w:val="btLr"/>
                                  </w:pPr>
                                </w:p>
                              </w:txbxContent>
                            </v:textbox>
                          </v:rect>
                        </w:pict>
                      </mc:Fallback>
                    </mc:AlternateContent>
                  </w:r>
                </w:p>
                <w:p w14:paraId="5F426E7C" w14:textId="77777777" w:rsidR="006317CE" w:rsidRPr="00906B49" w:rsidRDefault="001760FB" w:rsidP="00351A3C">
                  <w:pPr>
                    <w:spacing w:line="276" w:lineRule="auto"/>
                    <w:jc w:val="left"/>
                  </w:pPr>
                  <w:r w:rsidRPr="00906B49">
                    <w:t xml:space="preserve">cuantía       </w:t>
                  </w:r>
                </w:p>
                <w:p w14:paraId="12957C57" w14:textId="77777777" w:rsidR="006317CE" w:rsidRPr="00906B49" w:rsidRDefault="006317CE" w:rsidP="00351A3C">
                  <w:pPr>
                    <w:spacing w:line="276" w:lineRule="auto"/>
                    <w:jc w:val="left"/>
                  </w:pPr>
                </w:p>
              </w:tc>
              <w:tc>
                <w:tcPr>
                  <w:tcW w:w="2547" w:type="dxa"/>
                  <w:tcBorders>
                    <w:right w:val="single" w:sz="4" w:space="0" w:color="000000"/>
                  </w:tcBorders>
                  <w:vAlign w:val="center"/>
                </w:tcPr>
                <w:p w14:paraId="0BCFE1A9" w14:textId="77777777" w:rsidR="006317CE" w:rsidRPr="00906B49" w:rsidRDefault="001760FB" w:rsidP="00351A3C">
                  <w:pPr>
                    <w:spacing w:line="276" w:lineRule="auto"/>
                    <w:jc w:val="left"/>
                  </w:pPr>
                  <w:r w:rsidRPr="00906B49">
                    <w:t xml:space="preserve">Proceso </w:t>
                  </w:r>
                </w:p>
                <w:p w14:paraId="4110D1E2" w14:textId="77777777" w:rsidR="006317CE" w:rsidRPr="00906B49" w:rsidRDefault="001760FB" w:rsidP="00351A3C">
                  <w:pPr>
                    <w:spacing w:line="276" w:lineRule="auto"/>
                    <w:jc w:val="left"/>
                  </w:pPr>
                  <w:r w:rsidRPr="00906B49">
                    <w:t>luego de</w:t>
                  </w:r>
                  <w:r w:rsidRPr="00906B49">
                    <w:rPr>
                      <w:noProof/>
                      <w:lang w:val="en-US" w:eastAsia="en-US"/>
                    </w:rPr>
                    <mc:AlternateContent>
                      <mc:Choice Requires="wps">
                        <w:drawing>
                          <wp:anchor distT="0" distB="0" distL="114300" distR="114300" simplePos="0" relativeHeight="251658246" behindDoc="0" locked="0" layoutInCell="1" hidden="0" allowOverlap="1" wp14:anchorId="4AF55B6B" wp14:editId="41C10771">
                            <wp:simplePos x="0" y="0"/>
                            <wp:positionH relativeFrom="column">
                              <wp:posOffset>1028700</wp:posOffset>
                            </wp:positionH>
                            <wp:positionV relativeFrom="paragraph">
                              <wp:posOffset>38100</wp:posOffset>
                            </wp:positionV>
                            <wp:extent cx="257175" cy="219075"/>
                            <wp:effectExtent l="0" t="0" r="0" b="0"/>
                            <wp:wrapNone/>
                            <wp:docPr id="2078873401" name="Rectángulo 2078873401"/>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260327B6"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4AF55B6B" id="Rectángulo 2078873401" o:spid="_x0000_s1032" style="position:absolute;margin-left:81pt;margin-top:3pt;width:20.25pt;height:17.25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0JmQQIAAH4EAAAOAAAAZHJzL2Uyb0RvYy54bWysVG2O0zAQ/Y/EHSz/p0nTrzRqukJbipBW&#10;bMXCAaaOk1hybGO7TXsczsLFGDtl2wUkJER+uDOZyfObNzNd3Z06SY7cOqFVScejlBKumK6Eakr6&#10;5fP2TU6J86AqkFrxkp65o3fr169WvSl4plstK24JgihX9KakrfemSBLHWt6BG2nDFQZrbTvw6Nom&#10;qSz0iN7JJEvTedJrWxmrGXcO326GIF1H/LrmzD/WteOeyJIiNx9PG899OJP1CorGgmkFu9CAf2DR&#10;gVB46TPUBjyQgxW/QXWCWe107UdMd4mua8F4rAGrGae/VPPUguGxFhTHmWeZ3P+DZR+PO0tEVdIs&#10;XeT5YjJNx5Qo6LBXn1C9799Uc5Ca3ERRst64Ar98Mjt78Ryaof5Tbbvwi5WRU0lnWTZfTnAGziWd&#10;zBfLZZ4PkvOTJwwTskk+zmaUMEzAfqZoI2JyBTLW+fdcdyQYJbXIKQoNxwfnh9SfKeFep6WotkLK&#10;6Nhmfy8tOQJ2fxufC/qLNKlIX9LlLPIAHMJagkdKnUFZnGrifS++cLfAyBqfPwEHYhtw7UAgIgzV&#10;W31QFZKHouVQvVMV8WeDiivcERrIuI4SyXGj0Ih5HoT8ex7qJhXKF/ozdCRY/rQ/xRbPA1Z4s9fV&#10;GdvuDNsK5PgAzu/A4uBj73tcBrz36wEscpEfFE7bcjwN4vjoTGcLLJfY28j+NgKKtRp3DDUczHsf&#10;Ny7Uq/Tbg9e1iK27UrlwxiGPzb8sZNiiWz9mXf821j8AAAD//wMAUEsDBBQABgAIAAAAIQCrwyVH&#10;2wAAAAgBAAAPAAAAZHJzL2Rvd25yZXYueG1sTI/NSsUwEIX3gu8QRnAj3sTqrVKbXrTgUsFeHyC3&#10;GdtiMilN+uPbO650NRzO4cx3ysPmnVhwikMgDTc7BQKpDXagTsPH8eX6AURMhqxxgVDDN0Y4VOdn&#10;pSlsWOkdlyZ1gksoFkZDn9JYSBnbHr2JuzAisfcZJm8Sy6mTdjIrl3snM6Vy6c1A/KE3I9Y9tl/N&#10;7DUc4+1Qo2vu47I0r8/1fOVX86b15cX29Agi4Zb+wvCLz+hQMdMpzGSjcKzzjLckDTkf9jOV7UGc&#10;NNypPciqlP8HVD8AAAD//wMAUEsBAi0AFAAGAAgAAAAhALaDOJL+AAAA4QEAABMAAAAAAAAAAAAA&#10;AAAAAAAAAFtDb250ZW50X1R5cGVzXS54bWxQSwECLQAUAAYACAAAACEAOP0h/9YAAACUAQAACwAA&#10;AAAAAAAAAAAAAAAvAQAAX3JlbHMvLnJlbHNQSwECLQAUAAYACAAAACEAnWtCZkECAAB+BAAADgAA&#10;AAAAAAAAAAAAAAAuAgAAZHJzL2Uyb0RvYy54bWxQSwECLQAUAAYACAAAACEAq8MlR9sAAAAIAQAA&#10;DwAAAAAAAAAAAAAAAACbBAAAZHJzL2Rvd25yZXYueG1sUEsFBgAAAAAEAAQA8wAAAKMFAAAAAA==&#10;">
                            <v:stroke startarrowwidth="narrow" startarrowlength="short" endarrowwidth="narrow" endarrowlength="short" joinstyle="round"/>
                            <v:textbox inset="2.53958mm,1.2694mm,2.53958mm,1.2694mm">
                              <w:txbxContent>
                                <w:p w14:paraId="260327B6" w14:textId="77777777" w:rsidR="001974E9" w:rsidRDefault="001974E9">
                                  <w:pPr>
                                    <w:textDirection w:val="btLr"/>
                                  </w:pPr>
                                </w:p>
                              </w:txbxContent>
                            </v:textbox>
                          </v:rect>
                        </w:pict>
                      </mc:Fallback>
                    </mc:AlternateContent>
                  </w:r>
                </w:p>
                <w:p w14:paraId="3D509B80" w14:textId="77777777" w:rsidR="006317CE" w:rsidRPr="00906B49" w:rsidRDefault="001760FB" w:rsidP="00351A3C">
                  <w:pPr>
                    <w:spacing w:line="276" w:lineRule="auto"/>
                    <w:jc w:val="left"/>
                  </w:pPr>
                  <w:r w:rsidRPr="00906B49">
                    <w:t>licitación</w:t>
                  </w:r>
                </w:p>
                <w:p w14:paraId="586A5384" w14:textId="77777777" w:rsidR="006317CE" w:rsidRPr="00906B49" w:rsidRDefault="001760FB" w:rsidP="00351A3C">
                  <w:pPr>
                    <w:spacing w:line="276" w:lineRule="auto"/>
                    <w:jc w:val="left"/>
                  </w:pPr>
                  <w:r w:rsidRPr="00906B49">
                    <w:t>desierta</w:t>
                  </w:r>
                </w:p>
              </w:tc>
              <w:tc>
                <w:tcPr>
                  <w:tcW w:w="2707" w:type="dxa"/>
                  <w:tcBorders>
                    <w:right w:val="single" w:sz="4" w:space="0" w:color="000000"/>
                  </w:tcBorders>
                  <w:vAlign w:val="center"/>
                </w:tcPr>
                <w:p w14:paraId="0212DCE1" w14:textId="77777777" w:rsidR="006317CE" w:rsidRPr="00906B49" w:rsidRDefault="001760FB" w:rsidP="00351A3C">
                  <w:pPr>
                    <w:spacing w:line="276" w:lineRule="auto"/>
                    <w:jc w:val="left"/>
                  </w:pPr>
                  <w:r w:rsidRPr="00906B49">
                    <w:t>Bolsa de</w:t>
                  </w:r>
                  <w:r w:rsidRPr="00906B49">
                    <w:rPr>
                      <w:noProof/>
                      <w:lang w:val="en-US" w:eastAsia="en-US"/>
                    </w:rPr>
                    <mc:AlternateContent>
                      <mc:Choice Requires="wps">
                        <w:drawing>
                          <wp:anchor distT="0" distB="0" distL="114300" distR="114300" simplePos="0" relativeHeight="251658247" behindDoc="0" locked="0" layoutInCell="1" hidden="0" allowOverlap="1" wp14:anchorId="25473F49" wp14:editId="3953A711">
                            <wp:simplePos x="0" y="0"/>
                            <wp:positionH relativeFrom="column">
                              <wp:posOffset>1092200</wp:posOffset>
                            </wp:positionH>
                            <wp:positionV relativeFrom="paragraph">
                              <wp:posOffset>0</wp:posOffset>
                            </wp:positionV>
                            <wp:extent cx="257175" cy="219075"/>
                            <wp:effectExtent l="0" t="0" r="0" b="0"/>
                            <wp:wrapNone/>
                            <wp:docPr id="2078873412" name="Rectángulo 2078873412"/>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2E08DFB3"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5473F49" id="Rectángulo 2078873412" o:spid="_x0000_s1033" style="position:absolute;margin-left:86pt;margin-top:0;width:20.25pt;height:17.25pt;z-index:2516582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lLWQAIAAH4EAAAOAAAAZHJzL2Uyb0RvYy54bWysVNuO0zAQfUfiHyy/01x6S6umK7SlCGnF&#10;Vix8wNRxGku+Ybu3z+Fb+DHGTtl2AQkJkQd3Jp6cOXNmpou7k5LkwJ0XRte0GOSUcM1MI/Supl8+&#10;r99UlPgAugFpNK/pmXt6t3z9anG0c16azsiGO4Ig2s+PtqZdCHaeZZ51XIEfGMs1XrbGKQjoul3W&#10;ODgiupJZmeeT7GhcY51h3Ht8u+ov6TLhty1n4bFtPQ9E1hS5hXS6dG7jmS0XMN85sJ1gFxrwDywU&#10;CI1Jn6FWEIDsnfgNSgnmjDdtGDCjMtO2gvFUA1ZT5L9U89SB5akWFMfbZ5n8/4NlHw8bR0RT0zKf&#10;VtV0OCpKSjQo7NUnVO/7N73bS0NublGyo/Vz/PLJbtzF82jG+k+tU/EXKyOnmo7LcjIb4gycazqc&#10;TGezquol56dAGAaUw6oox5QwDMB+5mgjYnYFss6H99woEo2aOuSUhIbDgw996M+QmNcbKZq1kDI5&#10;bre9l44cALu/Ts8F/UWY1ORY09k48QAcwlZCQErKoixe71K+F1/4W2Bkjc+fgCOxFfiuJ5AQ+uqd&#10;2esGycO849C80w0JZ4uKa9wRGsl4RYnkuFFopLgAQv49DnWTGuWL/ek7Eq1w2p5Si6cRK77ZmuaM&#10;bfeWrQVyfAAfNuBw8AvMjsuAeb/uwSEX+UHjtM2KURQnJGc0nmK5xN3ebG9vQLPO4I6hhr15H9LG&#10;xXq1ebsPphWpdVcqF8445Kn5l4WMW3Trp6jr38byBwAAAP//AwBQSwMEFAAGAAgAAAAhADR9wTTb&#10;AAAABwEAAA8AAABkcnMvZG93bnJldi54bWxMj81KxEAQhO+C7zC04EXcyWZdV2ImiwY8Kpj1AXoz&#10;bRLM9ITM5Me3tz3ppaCopurr/Li6Xs00hs6zge0mAUVce9txY+Dj9HL7ACpEZIu9ZzLwTQGOxeVF&#10;jpn1C7/TXMVGSQmHDA20MQ6Z1qFuyWHY+IFYsk8/Ooxix0bbERcpd71Ok+ReO+xYFlocqGyp/qom&#10;Z+AUdl1JfXUI81y9PpfTjVvwzZjrq/XpEVSkNf4dwy++oEMhTGc/sQ2qF39I5ZdoQFTidJvuQZ0N&#10;7O72oItc/+cvfgAAAP//AwBQSwECLQAUAAYACAAAACEAtoM4kv4AAADhAQAAEwAAAAAAAAAAAAAA&#10;AAAAAAAAW0NvbnRlbnRfVHlwZXNdLnhtbFBLAQItABQABgAIAAAAIQA4/SH/1gAAAJQBAAALAAAA&#10;AAAAAAAAAAAAAC8BAABfcmVscy8ucmVsc1BLAQItABQABgAIAAAAIQANFlLWQAIAAH4EAAAOAAAA&#10;AAAAAAAAAAAAAC4CAABkcnMvZTJvRG9jLnhtbFBLAQItABQABgAIAAAAIQA0fcE02wAAAAcBAAAP&#10;AAAAAAAAAAAAAAAAAJoEAABkcnMvZG93bnJldi54bWxQSwUGAAAAAAQABADzAAAAogUAAAAA&#10;">
                            <v:stroke startarrowwidth="narrow" startarrowlength="short" endarrowwidth="narrow" endarrowlength="short" joinstyle="round"/>
                            <v:textbox inset="2.53958mm,1.2694mm,2.53958mm,1.2694mm">
                              <w:txbxContent>
                                <w:p w14:paraId="2E08DFB3" w14:textId="77777777" w:rsidR="001974E9" w:rsidRDefault="001974E9">
                                  <w:pPr>
                                    <w:textDirection w:val="btLr"/>
                                  </w:pPr>
                                </w:p>
                              </w:txbxContent>
                            </v:textbox>
                          </v:rect>
                        </w:pict>
                      </mc:Fallback>
                    </mc:AlternateContent>
                  </w:r>
                </w:p>
                <w:p w14:paraId="28B042C3" w14:textId="77777777" w:rsidR="006317CE" w:rsidRPr="00906B49" w:rsidRDefault="001760FB" w:rsidP="00351A3C">
                  <w:pPr>
                    <w:spacing w:line="276" w:lineRule="auto"/>
                    <w:jc w:val="left"/>
                  </w:pPr>
                  <w:r w:rsidRPr="00906B49">
                    <w:t>productos</w:t>
                  </w:r>
                </w:p>
              </w:tc>
            </w:tr>
            <w:tr w:rsidR="006317CE" w:rsidRPr="00906B49" w14:paraId="5B27D89D" w14:textId="77777777">
              <w:trPr>
                <w:trHeight w:val="388"/>
              </w:trPr>
              <w:tc>
                <w:tcPr>
                  <w:tcW w:w="10507" w:type="dxa"/>
                  <w:gridSpan w:val="4"/>
                  <w:tcBorders>
                    <w:right w:val="single" w:sz="4" w:space="0" w:color="000000"/>
                  </w:tcBorders>
                  <w:shd w:val="clear" w:color="auto" w:fill="D9D9D9"/>
                  <w:vAlign w:val="center"/>
                </w:tcPr>
                <w:p w14:paraId="049ECCEA" w14:textId="77777777" w:rsidR="006317CE" w:rsidRPr="00906B49" w:rsidRDefault="001760FB" w:rsidP="00351A3C">
                  <w:pPr>
                    <w:keepNext/>
                    <w:spacing w:line="276" w:lineRule="auto"/>
                    <w:rPr>
                      <w:b/>
                    </w:rPr>
                  </w:pPr>
                  <w:r w:rsidRPr="00906B49">
                    <w:rPr>
                      <w:b/>
                    </w:rPr>
                    <w:t xml:space="preserve"> En caso de Contratación Directa, marque la opción, según corresponda: </w:t>
                  </w:r>
                </w:p>
              </w:tc>
            </w:tr>
            <w:tr w:rsidR="006317CE" w:rsidRPr="00906B49" w14:paraId="687866A0" w14:textId="77777777">
              <w:trPr>
                <w:trHeight w:val="530"/>
              </w:trPr>
              <w:tc>
                <w:tcPr>
                  <w:tcW w:w="5253" w:type="dxa"/>
                  <w:gridSpan w:val="2"/>
                  <w:tcBorders>
                    <w:top w:val="single" w:sz="4" w:space="0" w:color="000000"/>
                    <w:left w:val="single" w:sz="4" w:space="0" w:color="000000"/>
                    <w:bottom w:val="single" w:sz="4" w:space="0" w:color="000000"/>
                    <w:right w:val="single" w:sz="4" w:space="0" w:color="000000"/>
                  </w:tcBorders>
                  <w:vAlign w:val="center"/>
                </w:tcPr>
                <w:p w14:paraId="22ADF44D" w14:textId="77777777" w:rsidR="006317CE" w:rsidRPr="00906B49" w:rsidRDefault="001760FB" w:rsidP="00351A3C">
                  <w:pPr>
                    <w:spacing w:line="276" w:lineRule="auto"/>
                    <w:jc w:val="left"/>
                  </w:pPr>
                  <w:r w:rsidRPr="00906B49">
                    <w:t>Desarrollo de actividades</w:t>
                  </w:r>
                  <w:r w:rsidRPr="00906B49">
                    <w:rPr>
                      <w:noProof/>
                      <w:lang w:val="en-US" w:eastAsia="en-US"/>
                    </w:rPr>
                    <mc:AlternateContent>
                      <mc:Choice Requires="wps">
                        <w:drawing>
                          <wp:anchor distT="0" distB="0" distL="114300" distR="114300" simplePos="0" relativeHeight="251658248" behindDoc="0" locked="0" layoutInCell="1" hidden="0" allowOverlap="1" wp14:anchorId="593CFEF5" wp14:editId="140DD74C">
                            <wp:simplePos x="0" y="0"/>
                            <wp:positionH relativeFrom="column">
                              <wp:posOffset>2565400</wp:posOffset>
                            </wp:positionH>
                            <wp:positionV relativeFrom="paragraph">
                              <wp:posOffset>25400</wp:posOffset>
                            </wp:positionV>
                            <wp:extent cx="257175" cy="219075"/>
                            <wp:effectExtent l="0" t="0" r="0" b="0"/>
                            <wp:wrapNone/>
                            <wp:docPr id="2078873463" name="Rectángulo 2078873463"/>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6EE7A740"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593CFEF5" id="Rectángulo 2078873463" o:spid="_x0000_s1034" style="position:absolute;margin-left:202pt;margin-top:2pt;width:20.25pt;height:17.25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27VQwIAAH0EAAAOAAAAZHJzL2Uyb0RvYy54bWysVNuO0zAQfUfiHyy/0zTpLa2artCWRUgr&#10;tmLhA6aO01jyDdtt2s/hW/gxxk5pu4CEhOiDOxNPzpw5M5Pl3VFJcuDOC6Mrmg+GlHDNTC30rqJf&#10;Pj+8KSnxAXQN0mhe0RP39G71+tWyswtemNbImjuCINovOlvRNgS7yDLPWq7AD4zlGi8b4xQEdN0u&#10;qx10iK5kVgyH06wzrrbOMO49Pl33l3SV8JuGs/DUNJ4HIiuK3EI6XTq38cxWS1jsHNhWsDMN+AcW&#10;CoTGpBeoNQQgeyd+g1KCOeNNEwbMqMw0jWA81YDV5MNfqnluwfJUC4rj7UUm//9g2cfDxhFRV7QY&#10;zspyNhpPR5RoUNirT6je9296t5eG3NyiZJ31C3zz2W7c2fNoxvqPjVPxHysjx4pOimI6H+EMnCo6&#10;ms7m87LsJefHQBgGFKMyLyaUMAzAfg7RRsTsCmSdD++5USQaFXXIKQkNh0cf+tCfITGvN1LUD0LK&#10;5MQp4vfSkQNg/2XIz+AvoqQmXUXnk0QDcAYbCQEZKYuqeL1L6V684d1ue0FF0vj7E3DktQbf9tkT&#10;Ql+8M3tdI3dYtBzqd7om4WRRcI0rQiMZryiRHBcKjRQXQMi/x6FsUqN6sT19Q6IVjttj6nCSPj7Z&#10;mvqEXfeWPQjk+Ag+bMDh3OeYHXcB837dg0Mu8oPGYZvn4yhOSM54MsNyibu92d7egGatwRVDDXvz&#10;PqSFi/Vq83YfTCNS565UzpxxxlPvz/sYl+jWT1HXr8bqBwAAAP//AwBQSwMEFAAGAAgAAAAhAJZU&#10;rY3dAAAACAEAAA8AAABkcnMvZG93bnJldi54bWxMj8FOwzAQRO9I/IO1SNyoDbioCnEqQOKK1FKp&#10;7c2JlyRqvI5sp3X+HvcEt1nNauZNuU52YGf0oXek4HEhgCE1zvTUKth9fz6sgIWoyejBESqYMcC6&#10;ur0pdWHchTZ43saW5RAKhVbQxTgWnIemQ6vDwo1I2ftx3uqYT99y4/Ulh9uBPwnxwq3uKTd0esSP&#10;DpvTdrIKjvvUv8/CH9KmPtndfPg6tvOk1P1densFFjHFv2e44md0qDJT7SYygQ0KpJB5S7wKYNmX&#10;Ui6B1QqeV0vgVcn/D6h+AQAA//8DAFBLAQItABQABgAIAAAAIQC2gziS/gAAAOEBAAATAAAAAAAA&#10;AAAAAAAAAAAAAABbQ29udGVudF9UeXBlc10ueG1sUEsBAi0AFAAGAAgAAAAhADj9If/WAAAAlAEA&#10;AAsAAAAAAAAAAAAAAAAALwEAAF9yZWxzLy5yZWxzUEsBAi0AFAAGAAgAAAAhAN3TbtVDAgAAfQQA&#10;AA4AAAAAAAAAAAAAAAAALgIAAGRycy9lMm9Eb2MueG1sUEsBAi0AFAAGAAgAAAAhAJZUrY3dAAAA&#10;CAEAAA8AAAAAAAAAAAAAAAAAnQQAAGRycy9kb3ducmV2LnhtbFBLBQYAAAAABAAEAPMAAACnBQAA&#10;AAA=&#10;" fillcolor="white [3201]">
                            <v:stroke startarrowwidth="narrow" startarrowlength="short" endarrowwidth="narrow" endarrowlength="short" joinstyle="round"/>
                            <v:textbox inset="2.53958mm,1.2694mm,2.53958mm,1.2694mm">
                              <w:txbxContent>
                                <w:p w14:paraId="6EE7A740" w14:textId="77777777" w:rsidR="001974E9" w:rsidRDefault="001974E9">
                                  <w:pPr>
                                    <w:jc w:val="center"/>
                                    <w:textDirection w:val="btLr"/>
                                  </w:pPr>
                                </w:p>
                              </w:txbxContent>
                            </v:textbox>
                          </v:rect>
                        </w:pict>
                      </mc:Fallback>
                    </mc:AlternateContent>
                  </w:r>
                </w:p>
                <w:p w14:paraId="0681EBB8" w14:textId="77777777" w:rsidR="006317CE" w:rsidRPr="00906B49" w:rsidRDefault="001760FB" w:rsidP="00351A3C">
                  <w:pPr>
                    <w:spacing w:line="276" w:lineRule="auto"/>
                    <w:jc w:val="left"/>
                  </w:pPr>
                  <w:r w:rsidRPr="00906B49">
                    <w:t xml:space="preserve">científicas y tecnológicas:     </w:t>
                  </w:r>
                </w:p>
              </w:tc>
              <w:tc>
                <w:tcPr>
                  <w:tcW w:w="5254" w:type="dxa"/>
                  <w:gridSpan w:val="2"/>
                  <w:tcBorders>
                    <w:top w:val="single" w:sz="4" w:space="0" w:color="000000"/>
                    <w:left w:val="single" w:sz="4" w:space="0" w:color="000000"/>
                    <w:bottom w:val="single" w:sz="4" w:space="0" w:color="000000"/>
                    <w:right w:val="single" w:sz="4" w:space="0" w:color="000000"/>
                  </w:tcBorders>
                  <w:vAlign w:val="center"/>
                </w:tcPr>
                <w:p w14:paraId="413C98BB" w14:textId="77777777" w:rsidR="006317CE" w:rsidRPr="00906B49" w:rsidRDefault="001760FB" w:rsidP="00351A3C">
                  <w:pPr>
                    <w:spacing w:line="276" w:lineRule="auto"/>
                    <w:jc w:val="left"/>
                  </w:pPr>
                  <w:r w:rsidRPr="00906B49">
                    <w:t>Prestación de Servicios:</w:t>
                  </w:r>
                  <w:r w:rsidRPr="00906B49">
                    <w:rPr>
                      <w:noProof/>
                      <w:lang w:val="en-US" w:eastAsia="en-US"/>
                    </w:rPr>
                    <mc:AlternateContent>
                      <mc:Choice Requires="wps">
                        <w:drawing>
                          <wp:anchor distT="0" distB="0" distL="114300" distR="114300" simplePos="0" relativeHeight="251658249" behindDoc="0" locked="0" layoutInCell="1" hidden="0" allowOverlap="1" wp14:anchorId="72092D5D" wp14:editId="651E2FCF">
                            <wp:simplePos x="0" y="0"/>
                            <wp:positionH relativeFrom="column">
                              <wp:posOffset>2540000</wp:posOffset>
                            </wp:positionH>
                            <wp:positionV relativeFrom="paragraph">
                              <wp:posOffset>25400</wp:posOffset>
                            </wp:positionV>
                            <wp:extent cx="257175" cy="219075"/>
                            <wp:effectExtent l="0" t="0" r="0" b="0"/>
                            <wp:wrapNone/>
                            <wp:docPr id="2078873452" name="Rectángulo 2078873452"/>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7BB71E40"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2092D5D" id="Rectángulo 2078873452" o:spid="_x0000_s1035" style="position:absolute;margin-left:200pt;margin-top:2pt;width:20.25pt;height:17.25pt;z-index:2516582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bLxQAIAAH4EAAAOAAAAZHJzL2Uyb0RvYy54bWysVNuO0zAQfUfiHyy/07TpLa2artCWIqQV&#10;W7HwAVPHaSz5hu026efwLfwYY6dsu4CEhMiDOxNPzpw5M9PVXackOXHnhdElHQ2GlHDNTCX0oaRf&#10;Pm/fFJT4ALoCaTQv6Zl7erd+/WrV2iXPTWNkxR1BEO2XrS1pE4JdZplnDVfgB8ZyjZe1cQoCuu6Q&#10;VQ5aRFcyy4fDWdYaV1lnGPce3276S7pO+HXNWXisa88DkSVFbiGdLp37eGbrFSwPDmwj2IUG/AML&#10;BUJj0meoDQQgRyd+g1KCOeNNHQbMqMzUtWA81YDVjIa/VPPUgOWpFhTH22eZ/P+DZR9PO0dEVdJ8&#10;OC+K+XgyzSnRoLBXn1C979/04SgNublFyVrrl/jlk925i+fRjPV3tVPxFysjXUmneT5bjHEGziUd&#10;z+aLRVH0kvMuEIYB+bgY5VNKGAZgP4doI2J2BbLOh/fcKBKNkjrklISG04MPfejPkJjXGymqrZAy&#10;Oe6wv5eOnAC7v03PBf1FmNSkLelimngADmEtISAlZVEWrw8p34sv/C0wssbnT8CR2AZ80xNICH31&#10;zhx1heRh2XCo3umKhLNFxTXuCI1kvKJEctwoNFJcACH/Hoe6SY3yxf70HYlW6PZdavEiYsU3e1Od&#10;se3esq1Ajg/gww4cDv4Is+MyYN6vR3DIRX7QOG2L0SSKE5Izmc6xXOJub/a3N6BZY3DHUMPevA9p&#10;42K92rw9BlOL1LorlQtnHPLU/MtCxi269VPU9W9j/QMAAP//AwBQSwMEFAAGAAgAAAAhAJUXl8Tb&#10;AAAACAEAAA8AAABkcnMvZG93bnJldi54bWxMj81OwzAQhO9IvIO1SFwQtaEpVCFOBZE4gkTKA2zj&#10;JYmw11Hs/PD2uCe4zWpWM98Uh9VZMdMYes8a7jYKBHHjTc+ths/j6+0eRIjIBq1n0vBDAQ7l5UWB&#10;ufELf9Bcx1akEA45auhiHHIpQ9ORw7DxA3HyvvzoMKZzbKUZcUnhzsp7pR6kw55TQ4cDVR013/Xk&#10;NBzDtq/I1o9hnuu3l2q6cQu+a319tT4/gYi0xr9nOOMndCgT08lPbIKwGjKl0pZ4FiCSn2VqB+Kk&#10;YbvfgSwL+X9A+QsAAP//AwBQSwECLQAUAAYACAAAACEAtoM4kv4AAADhAQAAEwAAAAAAAAAAAAAA&#10;AAAAAAAAW0NvbnRlbnRfVHlwZXNdLnhtbFBLAQItABQABgAIAAAAIQA4/SH/1gAAAJQBAAALAAAA&#10;AAAAAAAAAAAAAC8BAABfcmVscy8ucmVsc1BLAQItABQABgAIAAAAIQC0pbLxQAIAAH4EAAAOAAAA&#10;AAAAAAAAAAAAAC4CAABkcnMvZTJvRG9jLnhtbFBLAQItABQABgAIAAAAIQCVF5fE2wAAAAgBAAAP&#10;AAAAAAAAAAAAAAAAAJoEAABkcnMvZG93bnJldi54bWxQSwUGAAAAAAQABADzAAAAogUAAAAA&#10;">
                            <v:stroke startarrowwidth="narrow" startarrowlength="short" endarrowwidth="narrow" endarrowlength="short" joinstyle="round"/>
                            <v:textbox inset="2.53958mm,1.2694mm,2.53958mm,1.2694mm">
                              <w:txbxContent>
                                <w:p w14:paraId="7BB71E40" w14:textId="77777777" w:rsidR="001974E9" w:rsidRDefault="001974E9">
                                  <w:pPr>
                                    <w:jc w:val="center"/>
                                    <w:textDirection w:val="btLr"/>
                                  </w:pPr>
                                </w:p>
                              </w:txbxContent>
                            </v:textbox>
                          </v:rect>
                        </w:pict>
                      </mc:Fallback>
                    </mc:AlternateContent>
                  </w:r>
                </w:p>
                <w:p w14:paraId="4CBC2230" w14:textId="77777777" w:rsidR="006317CE" w:rsidRPr="00906B49" w:rsidRDefault="001760FB" w:rsidP="00351A3C">
                  <w:pPr>
                    <w:spacing w:line="276" w:lineRule="auto"/>
                    <w:jc w:val="left"/>
                  </w:pPr>
                  <w:r w:rsidRPr="00906B49">
                    <w:t>Distintos a PSP de personas naturales</w:t>
                  </w:r>
                </w:p>
              </w:tc>
            </w:tr>
            <w:tr w:rsidR="006317CE" w:rsidRPr="00906B49" w14:paraId="47109340" w14:textId="77777777">
              <w:trPr>
                <w:trHeight w:val="551"/>
              </w:trPr>
              <w:tc>
                <w:tcPr>
                  <w:tcW w:w="5253" w:type="dxa"/>
                  <w:gridSpan w:val="2"/>
                  <w:tcBorders>
                    <w:top w:val="single" w:sz="4" w:space="0" w:color="000000"/>
                    <w:left w:val="single" w:sz="4" w:space="0" w:color="000000"/>
                    <w:bottom w:val="single" w:sz="4" w:space="0" w:color="000000"/>
                    <w:right w:val="single" w:sz="4" w:space="0" w:color="000000"/>
                  </w:tcBorders>
                  <w:vAlign w:val="center"/>
                </w:tcPr>
                <w:p w14:paraId="6E05E422" w14:textId="77777777" w:rsidR="006317CE" w:rsidRPr="00906B49" w:rsidRDefault="001760FB" w:rsidP="00351A3C">
                  <w:pPr>
                    <w:spacing w:line="276" w:lineRule="auto"/>
                    <w:jc w:val="left"/>
                  </w:pPr>
                  <w:r w:rsidRPr="00906B49">
                    <w:lastRenderedPageBreak/>
                    <w:t xml:space="preserve">Arrendamiento y/o </w:t>
                  </w:r>
                  <w:r w:rsidRPr="00906B49">
                    <w:rPr>
                      <w:noProof/>
                      <w:lang w:val="en-US" w:eastAsia="en-US"/>
                    </w:rPr>
                    <mc:AlternateContent>
                      <mc:Choice Requires="wps">
                        <w:drawing>
                          <wp:anchor distT="0" distB="0" distL="114300" distR="114300" simplePos="0" relativeHeight="251658250" behindDoc="0" locked="0" layoutInCell="1" hidden="0" allowOverlap="1" wp14:anchorId="521D0F1C" wp14:editId="3FD98920">
                            <wp:simplePos x="0" y="0"/>
                            <wp:positionH relativeFrom="column">
                              <wp:posOffset>2552700</wp:posOffset>
                            </wp:positionH>
                            <wp:positionV relativeFrom="paragraph">
                              <wp:posOffset>25400</wp:posOffset>
                            </wp:positionV>
                            <wp:extent cx="257175" cy="219075"/>
                            <wp:effectExtent l="0" t="0" r="0" b="0"/>
                            <wp:wrapNone/>
                            <wp:docPr id="2078873404" name="Rectángulo 2078873404"/>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04A665ED"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521D0F1C" id="Rectángulo 2078873404" o:spid="_x0000_s1036" style="position:absolute;margin-left:201pt;margin-top:2pt;width:20.25pt;height:17.25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BhWRAIAAH4EAAAOAAAAZHJzL2Uyb0RvYy54bWysVG2O2jAQ/V+pd7D8v+QDWEJEWFVLqSqt&#10;uqjbHmBwHGLJsV3bQDhOz9KLdexQYNtKlaryw8zEkzdv3sxkcd93khy4dUKrimajlBKumK6F2lX0&#10;y+f1m4IS50HVILXiFT1xR++Xr18tjqbkuW61rLklCKJceTQVbb03ZZI41vIO3EgbrvCy0bYDj67d&#10;JbWFI6J3MsnT9C45alsbqxl3Dp+uhku6jPhNw5l/ahrHPZEVRW4+njae23AmywWUOwumFexMA/6B&#10;RQdCYdIL1Ao8kL0Vv0F1glntdONHTHeJbhrBeKwBq8nSX6p5bsHwWAuK48xFJvf/YNnHw8YSUVc0&#10;T2dFMRtP0gklCjrs1SdU7/s3tdtLTW5uUbKjcSW++Ww29uw5NEP9fWO78I+Vkb6i0zy/m49xBk4V&#10;Hd/N5vOiGCTnvScMA/JxkeVTShgGYD9TtBExuQIZ6/x7rjsSjIpa5BSFhsOj80Poz5CQ12kp6rWQ&#10;MjphiviDtOQA2H/pszP4iyipyLGi82mkATiDjQSPjDqDqji1i+levOHsbntBRdL4+xNw4LUC1w7Z&#10;I8JQvNV7VSN3KFsO9TtVE38yKLjCFaGBjOsokRwXCo0Y50HIv8ehbFKheqE9Q0OC5fttHzucRZbh&#10;0VbXJ2y7M2wtkOQjOL8Bi4OfYXpcBkz8dQ8WycgPCqdtnk2COj46k+kM6yX29mZ7ewOKtRp3DEUc&#10;zAcfNy4UrPTbvdeNiK27UjmTxiGPzT8vZNiiWz9GXT8byx8AAAD//wMAUEsDBBQABgAIAAAAIQCU&#10;y+F03QAAAAgBAAAPAAAAZHJzL2Rvd25yZXYueG1sTI/BTsMwEETvSPyDtZW4UbshRVWIUwESV6SW&#10;SrQ3J16SqPE6sp3W+XvcE9xmNauZN+U2moFd0PnekoTVUgBDaqzuqZVw+Pp43ADzQZFWgyWUMKOH&#10;bXV/V6pC2yvt8LIPLUsh5AsloQthLDj3TYdG+aUdkZL3Y51RIZ2u5dqpawo3A8+EeOZG9ZQaOjXi&#10;e4fNeT8ZCafv2L/Nwh3jrj6bw3z8PLXzJOXDIr6+AAsYw98z3PATOlSJqbYTac8GCbnI0pZwE8CS&#10;n+fZGlgt4WmzBl6V/P+A6hcAAP//AwBQSwECLQAUAAYACAAAACEAtoM4kv4AAADhAQAAEwAAAAAA&#10;AAAAAAAAAAAAAAAAW0NvbnRlbnRfVHlwZXNdLnhtbFBLAQItABQABgAIAAAAIQA4/SH/1gAAAJQB&#10;AAALAAAAAAAAAAAAAAAAAC8BAABfcmVscy8ucmVsc1BLAQItABQABgAIAAAAIQCaMBhWRAIAAH4E&#10;AAAOAAAAAAAAAAAAAAAAAC4CAABkcnMvZTJvRG9jLnhtbFBLAQItABQABgAIAAAAIQCUy+F03QAA&#10;AAgBAAAPAAAAAAAAAAAAAAAAAJ4EAABkcnMvZG93bnJldi54bWxQSwUGAAAAAAQABADzAAAAqAUA&#10;AAAA&#10;" fillcolor="white [3201]">
                            <v:stroke startarrowwidth="narrow" startarrowlength="short" endarrowwidth="narrow" endarrowlength="short" joinstyle="round"/>
                            <v:textbox inset="2.53958mm,1.2694mm,2.53958mm,1.2694mm">
                              <w:txbxContent>
                                <w:p w14:paraId="04A665ED" w14:textId="77777777" w:rsidR="001974E9" w:rsidRDefault="001974E9">
                                  <w:pPr>
                                    <w:jc w:val="center"/>
                                    <w:textDirection w:val="btLr"/>
                                  </w:pPr>
                                </w:p>
                              </w:txbxContent>
                            </v:textbox>
                          </v:rect>
                        </w:pict>
                      </mc:Fallback>
                    </mc:AlternateContent>
                  </w:r>
                </w:p>
                <w:p w14:paraId="730DEEA6" w14:textId="77777777" w:rsidR="006317CE" w:rsidRPr="00906B49" w:rsidRDefault="001760FB" w:rsidP="00351A3C">
                  <w:pPr>
                    <w:spacing w:line="276" w:lineRule="auto"/>
                    <w:jc w:val="left"/>
                  </w:pPr>
                  <w:r w:rsidRPr="00906B49">
                    <w:t>adquisición de inmuebles</w:t>
                  </w:r>
                </w:p>
              </w:tc>
              <w:tc>
                <w:tcPr>
                  <w:tcW w:w="5254" w:type="dxa"/>
                  <w:gridSpan w:val="2"/>
                  <w:tcBorders>
                    <w:top w:val="single" w:sz="4" w:space="0" w:color="000000"/>
                    <w:left w:val="single" w:sz="4" w:space="0" w:color="000000"/>
                    <w:bottom w:val="single" w:sz="4" w:space="0" w:color="000000"/>
                    <w:right w:val="single" w:sz="4" w:space="0" w:color="000000"/>
                  </w:tcBorders>
                  <w:vAlign w:val="center"/>
                </w:tcPr>
                <w:p w14:paraId="788951B5" w14:textId="77777777" w:rsidR="006317CE" w:rsidRPr="00906B49" w:rsidRDefault="001760FB" w:rsidP="00351A3C">
                  <w:pPr>
                    <w:spacing w:line="276" w:lineRule="auto"/>
                  </w:pPr>
                  <w:r w:rsidRPr="00906B49">
                    <w:t>Único oferente o proveedor:</w:t>
                  </w:r>
                  <w:r w:rsidRPr="00906B49">
                    <w:rPr>
                      <w:noProof/>
                      <w:lang w:val="en-US" w:eastAsia="en-US"/>
                    </w:rPr>
                    <mc:AlternateContent>
                      <mc:Choice Requires="wps">
                        <w:drawing>
                          <wp:anchor distT="0" distB="0" distL="114300" distR="114300" simplePos="0" relativeHeight="251658251" behindDoc="0" locked="0" layoutInCell="1" hidden="0" allowOverlap="1" wp14:anchorId="176E764E" wp14:editId="03BD5479">
                            <wp:simplePos x="0" y="0"/>
                            <wp:positionH relativeFrom="column">
                              <wp:posOffset>2552700</wp:posOffset>
                            </wp:positionH>
                            <wp:positionV relativeFrom="paragraph">
                              <wp:posOffset>0</wp:posOffset>
                            </wp:positionV>
                            <wp:extent cx="257175" cy="219075"/>
                            <wp:effectExtent l="0" t="0" r="0" b="0"/>
                            <wp:wrapNone/>
                            <wp:docPr id="2078873439" name="Rectángulo 2078873439"/>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7DE1C2C1"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76E764E" id="Rectángulo 2078873439" o:spid="_x0000_s1037" style="position:absolute;left:0;text-align:left;margin-left:201pt;margin-top:0;width:20.25pt;height:17.25pt;z-index:2516582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XthQQIAAH8EAAAOAAAAZHJzL2Uyb0RvYy54bWysVNuO0zAQfUfiHyy/0zTpLamartCWIqQV&#10;W7HwAVPHaSz5hu3ePodv4ccYO2XbBSQkRB7cmXhy5syZmS7uTkqSA3deGF3TfDCkhGtmGqF3Nf3y&#10;ef2mpMQH0A1Io3lNz9zTu+XrV4ujnfPCdEY23BEE0X5+tDXtQrDzLPOs4wr8wFiu8bI1TkFA1+2y&#10;xsER0ZXMiuFwmh2Na6wzjHuPb1f9JV0m/LblLDy2reeByJoit5BOl85tPLPlAuY7B7YT7EID/oGF&#10;AqEx6TPUCgKQvRO/QSnBnPGmDQNmVGbaVjCeasBq8uEv1Tx1YHmqBcXx9lkm//9g2cfDxhHR1LQY&#10;zspyNhqPKko0KOzVJ1Tv+ze920tDbm5RsqP1c/zyyW7cxfNoxvpPrVPxFysjp5pOimJajXAGzjUd&#10;TWdVVZa95PwUCMOAYlTmxYQShgHYzyHaiJhdgazz4T03ikSjpg45JaHh8OBDH/ozJOb1RopmLaRM&#10;jttt76UjB8Dur9NzQX8RJjU51rSaJB6AQ9hKCEhJWZTF613K9+ILfwuMrPH5E3AktgLf9QQSQl+9&#10;M3vdIHmYdxyad7oh4WxRcY07QiMZryiRHDcKjRQXQMi/x6FuUqN8sT99R6IVTttTanGeR7D4amua&#10;M/bdW7YWSPIBfNiAw8nPMT1uAyb+ugeHZOQHjeNW5eOoTkjOeDLDeom7vdne3oBmncElQxF78z6k&#10;lYsFa/N2H0wrUu+uVC6kccpT9y8bGdfo1k9R1/+N5Q8AAAD//wMAUEsDBBQABgAIAAAAIQBgpm8f&#10;3AAAAAcBAAAPAAAAZHJzL2Rvd25yZXYueG1sTI/NTsMwEITvSLyDtUhcEHVIU6hCnAoicQSpKQ+w&#10;jbdJhL2OYueHt8ec4LLSaEYz3xaH1Rox0+h7xwoeNgkI4sbpnlsFn6e3+z0IH5A1Gsek4Js8HMrr&#10;qwJz7RY+0lyHVsQS9jkq6EIYcil905FFv3EDcfQubrQYohxbqUdcYrk1Mk2SR2mx57jQ4UBVR81X&#10;PVkFJ7/tKzL1k5/n+v21mu7sgh9K3d6sL88gAq3hLwy/+BEdysh0dhNrL4yCLEnjL0FBvNHOsnQH&#10;4qxgm+1AloX8z1/+AAAA//8DAFBLAQItABQABgAIAAAAIQC2gziS/gAAAOEBAAATAAAAAAAAAAAA&#10;AAAAAAAAAABbQ29udGVudF9UeXBlc10ueG1sUEsBAi0AFAAGAAgAAAAhADj9If/WAAAAlAEAAAsA&#10;AAAAAAAAAAAAAAAALwEAAF9yZWxzLy5yZWxzUEsBAi0AFAAGAAgAAAAhADhZe2FBAgAAfwQAAA4A&#10;AAAAAAAAAAAAAAAALgIAAGRycy9lMm9Eb2MueG1sUEsBAi0AFAAGAAgAAAAhAGCmbx/cAAAABwEA&#10;AA8AAAAAAAAAAAAAAAAAmwQAAGRycy9kb3ducmV2LnhtbFBLBQYAAAAABAAEAPMAAACkBQAAAAA=&#10;">
                            <v:stroke startarrowwidth="narrow" startarrowlength="short" endarrowwidth="narrow" endarrowlength="short" joinstyle="round"/>
                            <v:textbox inset="2.53958mm,1.2694mm,2.53958mm,1.2694mm">
                              <w:txbxContent>
                                <w:p w14:paraId="7DE1C2C1" w14:textId="77777777" w:rsidR="001974E9" w:rsidRDefault="001974E9">
                                  <w:pPr>
                                    <w:jc w:val="center"/>
                                    <w:textDirection w:val="btLr"/>
                                  </w:pPr>
                                </w:p>
                              </w:txbxContent>
                            </v:textbox>
                          </v:rect>
                        </w:pict>
                      </mc:Fallback>
                    </mc:AlternateContent>
                  </w:r>
                </w:p>
              </w:tc>
            </w:tr>
            <w:tr w:rsidR="006317CE" w:rsidRPr="00906B49" w14:paraId="54DF1F4F" w14:textId="77777777">
              <w:trPr>
                <w:trHeight w:val="573"/>
              </w:trPr>
              <w:tc>
                <w:tcPr>
                  <w:tcW w:w="5253" w:type="dxa"/>
                  <w:gridSpan w:val="2"/>
                  <w:tcBorders>
                    <w:top w:val="single" w:sz="4" w:space="0" w:color="000000"/>
                    <w:left w:val="single" w:sz="4" w:space="0" w:color="000000"/>
                    <w:bottom w:val="single" w:sz="4" w:space="0" w:color="000000"/>
                    <w:right w:val="single" w:sz="4" w:space="0" w:color="000000"/>
                  </w:tcBorders>
                  <w:vAlign w:val="center"/>
                </w:tcPr>
                <w:p w14:paraId="61EDD9E3" w14:textId="77777777" w:rsidR="006317CE" w:rsidRPr="00906B49" w:rsidRDefault="001760FB" w:rsidP="00351A3C">
                  <w:pPr>
                    <w:spacing w:line="276" w:lineRule="auto"/>
                  </w:pPr>
                  <w:r w:rsidRPr="00906B49">
                    <w:t>Contrato Interadministrativo:</w:t>
                  </w:r>
                  <w:r w:rsidRPr="00906B49">
                    <w:rPr>
                      <w:noProof/>
                      <w:lang w:val="en-US" w:eastAsia="en-US"/>
                    </w:rPr>
                    <mc:AlternateContent>
                      <mc:Choice Requires="wps">
                        <w:drawing>
                          <wp:anchor distT="0" distB="0" distL="114300" distR="114300" simplePos="0" relativeHeight="251658252" behindDoc="0" locked="0" layoutInCell="1" hidden="0" allowOverlap="1" wp14:anchorId="115E5A09" wp14:editId="6BB0C7F6">
                            <wp:simplePos x="0" y="0"/>
                            <wp:positionH relativeFrom="column">
                              <wp:posOffset>2552700</wp:posOffset>
                            </wp:positionH>
                            <wp:positionV relativeFrom="paragraph">
                              <wp:posOffset>-25399</wp:posOffset>
                            </wp:positionV>
                            <wp:extent cx="257175" cy="219075"/>
                            <wp:effectExtent l="0" t="0" r="0" b="0"/>
                            <wp:wrapNone/>
                            <wp:docPr id="2078873409" name="Rectángulo 2078873409"/>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6F506BC7"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15E5A09" id="Rectángulo 2078873409" o:spid="_x0000_s1038" style="position:absolute;left:0;text-align:left;margin-left:201pt;margin-top:-2pt;width:20.25pt;height:17.25pt;z-index:2516582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QPfRAIAAH4EAAAOAAAAZHJzL2Uyb0RvYy54bWysVG2O2jAQ/V+pd7D8v+QDWEJEWFVLqSqt&#10;uqjbHmBwHGLJsV3bQDhOz9KLdexQYNtKlaryw8zEkzdv3sxkcd93khy4dUKrimajlBKumK6F2lX0&#10;y+f1m4IS50HVILXiFT1xR++Xr18tjqbkuW61rLklCKJceTQVbb03ZZI41vIO3EgbrvCy0bYDj67d&#10;JbWFI6J3MsnT9C45alsbqxl3Dp+uhku6jPhNw5l/ahrHPZEVRW4+njae23AmywWUOwumFexMA/6B&#10;RQdCYdIL1Ao8kL0Vv0F1glntdONHTHeJbhrBeKwBq8nSX6p5bsHwWAuK48xFJvf/YNnHw8YSUVc0&#10;T2dFMRtP0jklCjrs1SdU7/s3tdtLTW5uUbKjcSW++Ww29uw5NEP9fWO78I+Vkb6i0zy/m49xBk4V&#10;Hd/N5vOiGCTnvScMA/JxkeVTShgGYD9TtBExuQIZ6/x7rjsSjIpa5BSFhsOj80Poz5CQ12kp6rWQ&#10;MjphiviDtOQA2H/pszP4iyipyLGi82mkATiDjQSPjDqDqji1i+levOHsbntBRdL4+xNw4LUC1w7Z&#10;I8JQvNV7VSN3KFsO9TtVE38yKLjCFaGBjOsokRwXCo0Y50HIv8ehbFKheqE9Q0OC5fttHzuc5QEs&#10;PNrq+oRtd4atBZJ8BOc3YHHwM0yPy4CJv+7BIhn5QeG0zbNJUMdHZzKdYb3E3t5sb29AsVbjjqGI&#10;g/ng48aFgpV+u/e6EbF1Vypn0jjksfnnhQxbdOvHqOtnY/kDAAD//wMAUEsDBBQABgAIAAAAIQBl&#10;CpwM3wAAAAkBAAAPAAAAZHJzL2Rvd25yZXYueG1sTI/BasMwEETvhf6D2EBviRTXKcX1OrSFXgtJ&#10;A0lusrW1TSzJSHIi/33VU3salhlm35TbqAd2Jed7axDWKwGMTGNVb1qEw9fH8hmYD9IoOVhDCDN5&#10;2Fb3d6UslL2ZHV33oWWpxPhCInQhjAXnvulIS7+yI5nkfVunZUina7ly8pbK9cAzIZ64lr1JHzo5&#10;0ntHzWU/aYTzMfZvs3CnuKsv+jCfPs/tPCE+LOLrC7BAMfyF4Rc/oUOVmGo7GeXZgJCLLG0JCMs8&#10;aQrkebYBViM8ig3wquT/F1Q/AAAA//8DAFBLAQItABQABgAIAAAAIQC2gziS/gAAAOEBAAATAAAA&#10;AAAAAAAAAAAAAAAAAABbQ29udGVudF9UeXBlc10ueG1sUEsBAi0AFAAGAAgAAAAhADj9If/WAAAA&#10;lAEAAAsAAAAAAAAAAAAAAAAALwEAAF9yZWxzLy5yZWxzUEsBAi0AFAAGAAgAAAAhAMjZA99EAgAA&#10;fgQAAA4AAAAAAAAAAAAAAAAALgIAAGRycy9lMm9Eb2MueG1sUEsBAi0AFAAGAAgAAAAhAGUKnAzf&#10;AAAACQEAAA8AAAAAAAAAAAAAAAAAngQAAGRycy9kb3ducmV2LnhtbFBLBQYAAAAABAAEAPMAAACq&#10;BQAAAAA=&#10;" fillcolor="white [3201]">
                            <v:stroke startarrowwidth="narrow" startarrowlength="short" endarrowwidth="narrow" endarrowlength="short" joinstyle="round"/>
                            <v:textbox inset="2.53958mm,1.2694mm,2.53958mm,1.2694mm">
                              <w:txbxContent>
                                <w:p w14:paraId="6F506BC7" w14:textId="77777777" w:rsidR="001974E9" w:rsidRDefault="001974E9">
                                  <w:pPr>
                                    <w:jc w:val="center"/>
                                    <w:textDirection w:val="btLr"/>
                                  </w:pPr>
                                </w:p>
                              </w:txbxContent>
                            </v:textbox>
                          </v:rect>
                        </w:pict>
                      </mc:Fallback>
                    </mc:AlternateContent>
                  </w:r>
                </w:p>
              </w:tc>
              <w:tc>
                <w:tcPr>
                  <w:tcW w:w="5254" w:type="dxa"/>
                  <w:gridSpan w:val="2"/>
                  <w:tcBorders>
                    <w:top w:val="single" w:sz="4" w:space="0" w:color="000000"/>
                    <w:left w:val="single" w:sz="4" w:space="0" w:color="000000"/>
                    <w:bottom w:val="single" w:sz="4" w:space="0" w:color="000000"/>
                    <w:right w:val="single" w:sz="4" w:space="0" w:color="000000"/>
                  </w:tcBorders>
                  <w:vAlign w:val="center"/>
                </w:tcPr>
                <w:p w14:paraId="7CCCB8EC" w14:textId="77777777" w:rsidR="006317CE" w:rsidRPr="00906B49" w:rsidRDefault="001760FB" w:rsidP="00351A3C">
                  <w:pPr>
                    <w:spacing w:line="276" w:lineRule="auto"/>
                  </w:pPr>
                  <w:r w:rsidRPr="00906B49">
                    <w:t>Convenio Interadministrativo:</w:t>
                  </w:r>
                  <w:r w:rsidRPr="00906B49">
                    <w:rPr>
                      <w:noProof/>
                      <w:lang w:val="en-US" w:eastAsia="en-US"/>
                    </w:rPr>
                    <mc:AlternateContent>
                      <mc:Choice Requires="wps">
                        <w:drawing>
                          <wp:anchor distT="0" distB="0" distL="114300" distR="114300" simplePos="0" relativeHeight="251658253" behindDoc="0" locked="0" layoutInCell="1" hidden="0" allowOverlap="1" wp14:anchorId="77F40726" wp14:editId="67C33477">
                            <wp:simplePos x="0" y="0"/>
                            <wp:positionH relativeFrom="column">
                              <wp:posOffset>2552700</wp:posOffset>
                            </wp:positionH>
                            <wp:positionV relativeFrom="paragraph">
                              <wp:posOffset>-12699</wp:posOffset>
                            </wp:positionV>
                            <wp:extent cx="247650" cy="247650"/>
                            <wp:effectExtent l="0" t="0" r="0" b="0"/>
                            <wp:wrapNone/>
                            <wp:docPr id="2078873466" name="Rectángulo 2078873466"/>
                            <wp:cNvGraphicFramePr/>
                            <a:graphic xmlns:a="http://schemas.openxmlformats.org/drawingml/2006/main">
                              <a:graphicData uri="http://schemas.microsoft.com/office/word/2010/wordprocessingShape">
                                <wps:wsp>
                                  <wps:cNvSpPr/>
                                  <wps:spPr>
                                    <a:xfrm>
                                      <a:off x="5226938" y="3660938"/>
                                      <a:ext cx="238125" cy="238125"/>
                                    </a:xfrm>
                                    <a:prstGeom prst="rect">
                                      <a:avLst/>
                                    </a:prstGeom>
                                    <a:solidFill>
                                      <a:schemeClr val="lt1"/>
                                    </a:solidFill>
                                    <a:ln w="9525" cap="flat" cmpd="sng">
                                      <a:solidFill>
                                        <a:srgbClr val="000000"/>
                                      </a:solidFill>
                                      <a:prstDash val="solid"/>
                                      <a:round/>
                                      <a:headEnd type="none" w="sm" len="sm"/>
                                      <a:tailEnd type="none" w="sm" len="sm"/>
                                    </a:ln>
                                  </wps:spPr>
                                  <wps:txbx>
                                    <w:txbxContent>
                                      <w:p w14:paraId="6E6A8D67" w14:textId="23942CFF"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7F40726" id="Rectángulo 2078873466" o:spid="_x0000_s1039" style="position:absolute;left:0;text-align:left;margin-left:201pt;margin-top:-1pt;width:19.5pt;height:19.5pt;z-index:25165825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Ew5QQIAAH4EAAAOAAAAZHJzL2Uyb0RvYy54bWysVG2O2jAQ/V+pd7D8v+QDyAIirKqlVJVW&#10;XdRtDzA4TmLJsV3bQDhOz9KLdexQYNtKlaryw4wzkzdv3sxked93khy4dUKrkmajlBKumK6Eakr6&#10;5fPmzYwS50FVILXiJT1xR+9Xr18tj2bBc91qWXFLEES5xdGUtPXeLJLEsZZ34EbacIXOWtsOPF5t&#10;k1QWjojeySRP0yI5alsZqxl3Dp+uByddRfy65sw/1bXjnsiSIjcfTxvPXTiT1RIWjQXTCnamAf/A&#10;ogOhMOkFag0eyN6K36A6wax2uvYjprtE17VgPNaA1WTpL9U8t2B4rAXFceYik/t/sOzjYWuJqEqa&#10;p3ez2d14UhSUKOiwV59Qve/fVLOXmtx4UbKjcQt889ls7fnm0Az197Xtwj9WRvqSTvO8mI9xBk4l&#10;HRdFGuwoOe89YRiQj2dZPqWEYcDZRn9yBTLW+fdcdyQYJbXIKQoNh0fnh9CfISGv01JUGyFlvIQp&#10;4g/SkgNg/6XPQnIEfxElFTmWdD6NNABnsJbgkVFnUBWnmpjuxRvONrsLahp/fwIOvNbg2iF7RBiK&#10;t3qvqihDy6F6pyriTwYFV7giNJBxHSWS40KhEeM8CPn3OKxMKiwwtGdoSLB8v+tjh7NxAAuPdro6&#10;YdudYRuBJB/B+S1YHPwM0+MyYOKve7BIRn5QOG3zbBLU8fEymd6luEr21rO79YBircYdQxEH88HH&#10;jQstUfrt3utaxNZdqZxJ45DH/pwXMmzR7T1GXT8bqx8AAAD//wMAUEsDBBQABgAIAAAAIQCvKINq&#10;3gAAAAkBAAAPAAAAZHJzL2Rvd25yZXYueG1sTI9BT8MwDIXvSPyHyEjctmSjAlTqToDEFWljEtst&#10;bUxbrXGqJt3Sf092gpNtvafn7xWbaHtxptF3jhFWSwWCuHam4wZh//WxeAbhg2aje8eEMJOHTXl7&#10;U+jcuAtv6bwLjUgh7HON0IYw5FL6uiWr/dINxEn7caPVIZ1jI82oLync9nKt1KO0uuP0odUDvbdU&#10;n3aTRTh+x+5tVuMhbquT3c+Hz2MzT4j3d/H1BUSgGP7McMVP6FAmpspNbLzoETK1Tl0CwuI6kyHL&#10;VmmpEB6eFMiykP8blL8AAAD//wMAUEsBAi0AFAAGAAgAAAAhALaDOJL+AAAA4QEAABMAAAAAAAAA&#10;AAAAAAAAAAAAAFtDb250ZW50X1R5cGVzXS54bWxQSwECLQAUAAYACAAAACEAOP0h/9YAAACUAQAA&#10;CwAAAAAAAAAAAAAAAAAvAQAAX3JlbHMvLnJlbHNQSwECLQAUAAYACAAAACEALkxMOUECAAB+BAAA&#10;DgAAAAAAAAAAAAAAAAAuAgAAZHJzL2Uyb0RvYy54bWxQSwECLQAUAAYACAAAACEAryiDat4AAAAJ&#10;AQAADwAAAAAAAAAAAAAAAACbBAAAZHJzL2Rvd25yZXYueG1sUEsFBgAAAAAEAAQA8wAAAKYFAAAA&#10;AA==&#10;" fillcolor="white [3201]">
                            <v:stroke startarrowwidth="narrow" startarrowlength="short" endarrowwidth="narrow" endarrowlength="short" joinstyle="round"/>
                            <v:textbox inset="2.53958mm,1.2694mm,2.53958mm,1.2694mm">
                              <w:txbxContent>
                                <w:p w14:paraId="6E6A8D67" w14:textId="23942CFF" w:rsidR="001974E9" w:rsidRDefault="001974E9">
                                  <w:pPr>
                                    <w:jc w:val="center"/>
                                    <w:textDirection w:val="btLr"/>
                                  </w:pPr>
                                </w:p>
                              </w:txbxContent>
                            </v:textbox>
                          </v:rect>
                        </w:pict>
                      </mc:Fallback>
                    </mc:AlternateContent>
                  </w:r>
                </w:p>
              </w:tc>
            </w:tr>
            <w:tr w:rsidR="006317CE" w:rsidRPr="00906B49" w14:paraId="1AEA0B34" w14:textId="77777777">
              <w:trPr>
                <w:trHeight w:val="366"/>
              </w:trPr>
              <w:tc>
                <w:tcPr>
                  <w:tcW w:w="10507" w:type="dxa"/>
                  <w:gridSpan w:val="4"/>
                  <w:tcBorders>
                    <w:top w:val="single" w:sz="4" w:space="0" w:color="000000"/>
                    <w:left w:val="single" w:sz="4" w:space="0" w:color="000000"/>
                    <w:bottom w:val="single" w:sz="4" w:space="0" w:color="000000"/>
                    <w:right w:val="single" w:sz="4" w:space="0" w:color="000000"/>
                  </w:tcBorders>
                  <w:vAlign w:val="center"/>
                </w:tcPr>
                <w:p w14:paraId="0EC0F0FE" w14:textId="3A302830" w:rsidR="006317CE" w:rsidRPr="00906B49" w:rsidRDefault="00D67AA4" w:rsidP="00351A3C">
                  <w:pPr>
                    <w:spacing w:line="276" w:lineRule="auto"/>
                  </w:pPr>
                  <w:r w:rsidRPr="00906B49">
                    <w:rPr>
                      <w:noProof/>
                      <w:lang w:val="en-US" w:eastAsia="en-US"/>
                    </w:rPr>
                    <mc:AlternateContent>
                      <mc:Choice Requires="wps">
                        <w:drawing>
                          <wp:anchor distT="0" distB="0" distL="114300" distR="114300" simplePos="0" relativeHeight="251658254" behindDoc="0" locked="0" layoutInCell="1" hidden="0" allowOverlap="1" wp14:anchorId="3B97AF6A" wp14:editId="4E538736">
                            <wp:simplePos x="0" y="0"/>
                            <wp:positionH relativeFrom="column">
                              <wp:posOffset>895350</wp:posOffset>
                            </wp:positionH>
                            <wp:positionV relativeFrom="paragraph">
                              <wp:posOffset>-3175</wp:posOffset>
                            </wp:positionV>
                            <wp:extent cx="298450" cy="219075"/>
                            <wp:effectExtent l="0" t="0" r="25400" b="28575"/>
                            <wp:wrapNone/>
                            <wp:docPr id="2078873438" name="Rectángulo 2078873438"/>
                            <wp:cNvGraphicFramePr/>
                            <a:graphic xmlns:a="http://schemas.openxmlformats.org/drawingml/2006/main">
                              <a:graphicData uri="http://schemas.microsoft.com/office/word/2010/wordprocessingShape">
                                <wps:wsp>
                                  <wps:cNvSpPr/>
                                  <wps:spPr>
                                    <a:xfrm>
                                      <a:off x="0" y="0"/>
                                      <a:ext cx="298450" cy="219075"/>
                                    </a:xfrm>
                                    <a:prstGeom prst="rect">
                                      <a:avLst/>
                                    </a:prstGeom>
                                    <a:solidFill>
                                      <a:schemeClr val="lt1"/>
                                    </a:solidFill>
                                    <a:ln w="9525" cap="flat" cmpd="sng">
                                      <a:solidFill>
                                        <a:srgbClr val="000000"/>
                                      </a:solidFill>
                                      <a:prstDash val="solid"/>
                                      <a:round/>
                                      <a:headEnd type="none" w="sm" len="sm"/>
                                      <a:tailEnd type="none" w="sm" len="sm"/>
                                    </a:ln>
                                  </wps:spPr>
                                  <wps:txbx>
                                    <w:txbxContent>
                                      <w:p w14:paraId="19E5F172" w14:textId="5F1F3CF2" w:rsidR="001974E9" w:rsidRDefault="001974E9">
                                        <w:pPr>
                                          <w:jc w:val="center"/>
                                          <w:textDirection w:val="btLr"/>
                                        </w:pPr>
                                        <w:r>
                                          <w:t>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B97AF6A" id="Rectángulo 2078873438" o:spid="_x0000_s1040" style="position:absolute;left:0;text-align:left;margin-left:70.5pt;margin-top:-.25pt;width:23.5pt;height:17.2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EDUNgIAAHIEAAAOAAAAZHJzL2Uyb0RvYy54bWysVO2uEjEQ/W/iOzT9L/txQWDDcmMuYkxu&#10;lHj1AYZud7dJv2wLC4/js/hiTgsCV01MjPwo08505sw5nV3cH5Qke+68MLqmxSinhGtmGqG7mn75&#10;vH41o8QH0A1Io3lNj9zT++XLF4vBVrw0vZENdwSTaF8NtqZ9CLbKMs96rsCPjOUana1xCgJuXZc1&#10;DgbMrmRW5vnrbDCusc4w7j2erk5Oukz525az8LFtPQ9E1hSxhbS6tG7jmi0XUHUObC/YGQb8AwoF&#10;QmPRS6oVBCA7J35LpQRzxps2jJhRmWlbwXjqAbsp8l+6eerB8tQLkuPthSb//9KyD/uNI6KpaZlP&#10;Z7Pp3fgOFdOgUKtPyN73b7rbSUNuvEjZYH2FN5/sxp13Hs3Y/6F1Kv5jZ+SQaD5eaOaHQBgelvPZ&#10;eIJiMHSVxTyfTqIM2fWydT6840aRaNTUIY5ELuwffTiF/gyJtbyRolkLKdMmvhz+IB3ZA2ouQ3FO&#10;/ixKajLUdD4pJwgD8N21EgKayiITXnep3LMb3nXbS9Y8/f6UOOJage9P1VOGGAaVMzvdJKvn0LzV&#10;DQlHiyRrHAsawXhFieQ4RGikuABC/j0OaZMa2YuSnESIVjhsD0nVYhyTxaOtaY4otbdsLRDkI/iw&#10;AYePvcDyOABY+OsOHIKR7zW+sHkxjuyEtBlPpjkq5m4921sPaNYbnCsk8WQ+hDRlsXVt3uyCaUWS&#10;7grlDBofdhL/PIRxcm73Ker6qVj+AAAA//8DAFBLAwQUAAYACAAAACEAXati+dwAAAAIAQAADwAA&#10;AGRycy9kb3ducmV2LnhtbEyPwU7DMBBE70j8g7VI3Fq7UFAU4lSAxBWppRLtzYmXJGq8jmynTf6e&#10;7QmOT7OafVNsJteLM4bYedKwWioQSLW3HTUa9l8fiwxETIas6T2hhhkjbMrbm8Lk1l9oi+ddagSX&#10;UMyNhjalIZcy1i06E5d+QOLsxwdnEmNopA3mwuWulw9KPUtnOuIPrRnwvcX6tBudhuP31L3NKhym&#10;bXVy+/nweWzmUev7u+n1BUTCKf0dw1Wf1aFkp8qPZKPomdcr3pI0LJ5AXPMsY640PK4VyLKQ/weU&#10;vwAAAP//AwBQSwECLQAUAAYACAAAACEAtoM4kv4AAADhAQAAEwAAAAAAAAAAAAAAAAAAAAAAW0Nv&#10;bnRlbnRfVHlwZXNdLnhtbFBLAQItABQABgAIAAAAIQA4/SH/1gAAAJQBAAALAAAAAAAAAAAAAAAA&#10;AC8BAABfcmVscy8ucmVsc1BLAQItABQABgAIAAAAIQBiqEDUNgIAAHIEAAAOAAAAAAAAAAAAAAAA&#10;AC4CAABkcnMvZTJvRG9jLnhtbFBLAQItABQABgAIAAAAIQBdq2L53AAAAAgBAAAPAAAAAAAAAAAA&#10;AAAAAJAEAABkcnMvZG93bnJldi54bWxQSwUGAAAAAAQABADzAAAAmQUAAAAA&#10;" fillcolor="white [3201]">
                            <v:stroke startarrowwidth="narrow" startarrowlength="short" endarrowwidth="narrow" endarrowlength="short" joinstyle="round"/>
                            <v:textbox inset="2.53958mm,1.2694mm,2.53958mm,1.2694mm">
                              <w:txbxContent>
                                <w:p w14:paraId="19E5F172" w14:textId="5F1F3CF2" w:rsidR="001974E9" w:rsidRDefault="001974E9">
                                  <w:pPr>
                                    <w:jc w:val="center"/>
                                    <w:textDirection w:val="btLr"/>
                                  </w:pPr>
                                  <w:r>
                                    <w:t>X</w:t>
                                  </w:r>
                                </w:p>
                              </w:txbxContent>
                            </v:textbox>
                          </v:rect>
                        </w:pict>
                      </mc:Fallback>
                    </mc:AlternateContent>
                  </w:r>
                  <w:r w:rsidR="00312E41" w:rsidRPr="00906B49">
                    <w:rPr>
                      <w:noProof/>
                      <w:lang w:val="en-US" w:eastAsia="en-US"/>
                    </w:rPr>
                    <mc:AlternateContent>
                      <mc:Choice Requires="wps">
                        <w:drawing>
                          <wp:anchor distT="0" distB="0" distL="114300" distR="114300" simplePos="0" relativeHeight="251658255" behindDoc="0" locked="0" layoutInCell="1" hidden="0" allowOverlap="1" wp14:anchorId="46C09637" wp14:editId="56A11F3C">
                            <wp:simplePos x="0" y="0"/>
                            <wp:positionH relativeFrom="column">
                              <wp:posOffset>2783840</wp:posOffset>
                            </wp:positionH>
                            <wp:positionV relativeFrom="paragraph">
                              <wp:posOffset>4445</wp:posOffset>
                            </wp:positionV>
                            <wp:extent cx="3143885" cy="241935"/>
                            <wp:effectExtent l="0" t="0" r="18415" b="24765"/>
                            <wp:wrapNone/>
                            <wp:docPr id="2078873455" name="Rectángulo 2078873455"/>
                            <wp:cNvGraphicFramePr/>
                            <a:graphic xmlns:a="http://schemas.openxmlformats.org/drawingml/2006/main">
                              <a:graphicData uri="http://schemas.microsoft.com/office/word/2010/wordprocessingShape">
                                <wps:wsp>
                                  <wps:cNvSpPr/>
                                  <wps:spPr>
                                    <a:xfrm>
                                      <a:off x="0" y="0"/>
                                      <a:ext cx="3143885" cy="241935"/>
                                    </a:xfrm>
                                    <a:prstGeom prst="rect">
                                      <a:avLst/>
                                    </a:prstGeom>
                                    <a:solidFill>
                                      <a:schemeClr val="lt1"/>
                                    </a:solidFill>
                                    <a:ln w="9525" cap="flat" cmpd="sng">
                                      <a:solidFill>
                                        <a:srgbClr val="000000"/>
                                      </a:solidFill>
                                      <a:prstDash val="solid"/>
                                      <a:round/>
                                      <a:headEnd type="none" w="sm" len="sm"/>
                                      <a:tailEnd type="none" w="sm" len="sm"/>
                                    </a:ln>
                                  </wps:spPr>
                                  <wps:txbx>
                                    <w:txbxContent>
                                      <w:p w14:paraId="38A6D0B0" w14:textId="5D247E9E" w:rsidR="001974E9" w:rsidRDefault="001974E9">
                                        <w:pPr>
                                          <w:textDirection w:val="btLr"/>
                                        </w:pPr>
                                        <w:r>
                                          <w:t>Comodato</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6C09637" id="Rectángulo 2078873455" o:spid="_x0000_s1041" style="position:absolute;left:0;text-align:left;margin-left:219.2pt;margin-top:.35pt;width:247.55pt;height:19.0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kuNNgIAAHMEAAAOAAAAZHJzL2Uyb0RvYy54bWysVN2u0zAMvkfiHaLcs7b74WzVuiN0xhDS&#10;EUwceAAvTdtI+SPJ1u5xeBZeDCcb2w4gISF2kdmxY3/+bHd5PyhJDtx5YXRFi1FOCdfM1EK3Ff3y&#10;efNqTokPoGuQRvOKHrmn96uXL5a9LfnYdEbW3BEMon3Z24p2IdgyyzzruAI/MpZrNDbGKQioujar&#10;HfQYXclsnOevs9642jrDuPd4uz4Z6SrFbxrOwsem8TwQWVHEFtLp0rmLZ7ZaQtk6sJ1gZxjwDygU&#10;CI1JL6HWEIDsnfgtlBLMGW+aMGJGZaZpBOOpBqymyH+p5qkDy1MtSI63F5r8/wvLPhy2joi6ouP8&#10;bj6/m0xnM0o0KOzVJ2Tv+zfd7qUhN1akrLe+xJdPduvOmkcx1j80TsV/rIwMiebjhWY+BMLwclJM&#10;J/M5pmFoG0+LxWQW+5BdX1vnwztuFIlCRR0CSezC4dGHk+tPl5jMGynqjZAyKXF0+IN05ADYdBmK&#10;c/BnXlKTvqKL2TjCABy8RkJAUVmkwus2pXv2wrt2d4map9+fAkdca/DdKXuKEN2gdGav6yR1HOq3&#10;uibhaJFljXtBIxivKJEctwiF5BdAyL/7IW1SI3uxJ6cuRCkMuyG1tUjcxqudqY/Ya2/ZRiDIR/Bh&#10;Cw6nvcD0uAGY+OseHIKR7zWO2KKYRnZCUqazuxz3x91adrcW0KwzuFhI4kl8CGnNYunavNkH04jU&#10;uiuUM2ic7NT88xbG1bnVk9f1W7H6AQAA//8DAFBLAwQUAAYACAAAACEAalTZGNwAAAAHAQAADwAA&#10;AGRycy9kb3ducmV2LnhtbEyOwU7DMBBE70j8g7VI3KgDKRDSbCpA4orUUon25sTbJGq8jmKndf4e&#10;c4LjaEZvXrEOphdnGl1nGeF+kYAgrq3uuEHYfX3cZSCcV6xVb5kQZnKwLq+vCpVre+ENnbe+ERHC&#10;LlcIrfdDLqWrWzLKLexAHLujHY3yMY6N1KO6RLjp5UOSPEmjOo4PrRrovaX6tJ0MwuE7dG9zMu7D&#10;pjqZ3bz/PDTzhHh7E15XIDwF/zeGX/2oDmV0quzE2okeYZlmyzhFeAYR65c0fQRRIaRZBrIs5H//&#10;8gcAAP//AwBQSwECLQAUAAYACAAAACEAtoM4kv4AAADhAQAAEwAAAAAAAAAAAAAAAAAAAAAAW0Nv&#10;bnRlbnRfVHlwZXNdLnhtbFBLAQItABQABgAIAAAAIQA4/SH/1gAAAJQBAAALAAAAAAAAAAAAAAAA&#10;AC8BAABfcmVscy8ucmVsc1BLAQItABQABgAIAAAAIQA88kuNNgIAAHMEAAAOAAAAAAAAAAAAAAAA&#10;AC4CAABkcnMvZTJvRG9jLnhtbFBLAQItABQABgAIAAAAIQBqVNkY3AAAAAcBAAAPAAAAAAAAAAAA&#10;AAAAAJAEAABkcnMvZG93bnJldi54bWxQSwUGAAAAAAQABADzAAAAmQUAAAAA&#10;" fillcolor="white [3201]">
                            <v:stroke startarrowwidth="narrow" startarrowlength="short" endarrowwidth="narrow" endarrowlength="short" joinstyle="round"/>
                            <v:textbox inset="2.53958mm,1.2694mm,2.53958mm,1.2694mm">
                              <w:txbxContent>
                                <w:p w14:paraId="38A6D0B0" w14:textId="5D247E9E" w:rsidR="001974E9" w:rsidRDefault="001974E9">
                                  <w:pPr>
                                    <w:textDirection w:val="btLr"/>
                                  </w:pPr>
                                  <w:r>
                                    <w:t>Comodato</w:t>
                                  </w:r>
                                </w:p>
                              </w:txbxContent>
                            </v:textbox>
                          </v:rect>
                        </w:pict>
                      </mc:Fallback>
                    </mc:AlternateContent>
                  </w:r>
                  <w:r w:rsidR="00312E41" w:rsidRPr="00906B49">
                    <w:t xml:space="preserve">         Otro:                                 Cuál: </w:t>
                  </w:r>
                </w:p>
              </w:tc>
            </w:tr>
            <w:tr w:rsidR="006317CE" w:rsidRPr="00906B49" w14:paraId="20D12667" w14:textId="77777777">
              <w:trPr>
                <w:trHeight w:val="244"/>
              </w:trPr>
              <w:tc>
                <w:tcPr>
                  <w:tcW w:w="10507" w:type="dxa"/>
                  <w:gridSpan w:val="4"/>
                  <w:tcBorders>
                    <w:top w:val="single" w:sz="4" w:space="0" w:color="000000"/>
                    <w:bottom w:val="single" w:sz="4" w:space="0" w:color="000000"/>
                    <w:right w:val="single" w:sz="4" w:space="0" w:color="000000"/>
                  </w:tcBorders>
                  <w:shd w:val="clear" w:color="auto" w:fill="BFBFBF"/>
                </w:tcPr>
                <w:p w14:paraId="1FBC95F2" w14:textId="5F0C14A6" w:rsidR="006317CE" w:rsidRPr="00906B49" w:rsidRDefault="001760FB" w:rsidP="00351A3C">
                  <w:pPr>
                    <w:keepNext/>
                    <w:spacing w:line="276" w:lineRule="auto"/>
                  </w:pPr>
                  <w:r w:rsidRPr="00906B49">
                    <w:rPr>
                      <w:b/>
                    </w:rPr>
                    <w:t xml:space="preserve">Justificación de la modalidad de selección: </w:t>
                  </w:r>
                </w:p>
              </w:tc>
            </w:tr>
            <w:tr w:rsidR="006317CE" w:rsidRPr="00906B49" w14:paraId="69C05E17" w14:textId="77777777">
              <w:trPr>
                <w:trHeight w:val="244"/>
              </w:trPr>
              <w:tc>
                <w:tcPr>
                  <w:tcW w:w="10507" w:type="dxa"/>
                  <w:gridSpan w:val="4"/>
                  <w:tcBorders>
                    <w:top w:val="single" w:sz="4" w:space="0" w:color="000000"/>
                    <w:bottom w:val="single" w:sz="4" w:space="0" w:color="000000"/>
                    <w:right w:val="single" w:sz="4" w:space="0" w:color="000000"/>
                  </w:tcBorders>
                  <w:shd w:val="clear" w:color="auto" w:fill="FFFFFF"/>
                </w:tcPr>
                <w:p w14:paraId="2039C82B" w14:textId="77777777" w:rsidR="00992E39" w:rsidRPr="00906B49" w:rsidRDefault="00992E39" w:rsidP="00351A3C">
                  <w:pPr>
                    <w:spacing w:line="276" w:lineRule="auto"/>
                  </w:pPr>
                </w:p>
                <w:p w14:paraId="12BB0DD2" w14:textId="0F75EDCA" w:rsidR="006317CE" w:rsidRPr="00906B49" w:rsidRDefault="00312E41" w:rsidP="00351A3C">
                  <w:pPr>
                    <w:spacing w:line="276" w:lineRule="auto"/>
                    <w:rPr>
                      <w:i/>
                    </w:rPr>
                  </w:pPr>
                  <w:r w:rsidRPr="00906B49">
                    <w:t>El artículo 2 de la Constitución Política de Colombia, establece que son fines esenciales del Estado, entre otros, “</w:t>
                  </w:r>
                  <w:r w:rsidRPr="00906B49">
                    <w:rPr>
                      <w:i/>
                    </w:rPr>
                    <w:t>servir a la comunidad, promover la prosperidad general y garantizar la efectividad de los principios, Derechos y deberes consagrados en la Constitución”.</w:t>
                  </w:r>
                </w:p>
                <w:p w14:paraId="2D0DE0F2" w14:textId="77777777" w:rsidR="006317CE" w:rsidRPr="00906B49" w:rsidRDefault="006317CE" w:rsidP="00351A3C">
                  <w:pPr>
                    <w:spacing w:line="276" w:lineRule="auto"/>
                    <w:rPr>
                      <w:i/>
                    </w:rPr>
                  </w:pPr>
                </w:p>
                <w:p w14:paraId="087B6B79" w14:textId="77777777" w:rsidR="006317CE" w:rsidRPr="00906B49" w:rsidRDefault="001760FB" w:rsidP="00351A3C">
                  <w:pPr>
                    <w:spacing w:line="276" w:lineRule="auto"/>
                    <w:rPr>
                      <w:i/>
                    </w:rPr>
                  </w:pPr>
                  <w:r w:rsidRPr="00906B49">
                    <w:t>Así mismo el artículo 113 ibidem señala que</w:t>
                  </w:r>
                  <w:r w:rsidRPr="00906B49">
                    <w:rPr>
                      <w:i/>
                    </w:rPr>
                    <w:t xml:space="preserve"> “los diferentes órganos del Estado tienen funciones separadas, pero colaboran armónicamente para la realización de sus fines”.</w:t>
                  </w:r>
                </w:p>
                <w:p w14:paraId="01D6C658" w14:textId="77777777" w:rsidR="006317CE" w:rsidRPr="00906B49" w:rsidRDefault="006317CE" w:rsidP="00351A3C">
                  <w:pPr>
                    <w:spacing w:line="276" w:lineRule="auto"/>
                    <w:rPr>
                      <w:i/>
                    </w:rPr>
                  </w:pPr>
                </w:p>
                <w:p w14:paraId="2783D917" w14:textId="77777777" w:rsidR="006317CE" w:rsidRPr="00906B49" w:rsidRDefault="001760FB" w:rsidP="00351A3C">
                  <w:pPr>
                    <w:spacing w:line="276" w:lineRule="auto"/>
                    <w:rPr>
                      <w:i/>
                    </w:rPr>
                  </w:pPr>
                  <w:r w:rsidRPr="00906B49">
                    <w:t xml:space="preserve">En el mismo sentido, el inciso 2 del artículo 209 de la Constitución Política, establece: </w:t>
                  </w:r>
                  <w:r w:rsidRPr="00906B49">
                    <w:rPr>
                      <w:i/>
                    </w:rPr>
                    <w:t>“(…) Las autoridades administrativas deben coordinar sus actuaciones para el adecuado cumplimiento de los fines del Estado. La administración pública, en todos sus órdenes, tendrá un control interno que se ejercerá en los términos que señale la ley”.</w:t>
                  </w:r>
                </w:p>
                <w:p w14:paraId="082C06E7" w14:textId="77777777" w:rsidR="006317CE" w:rsidRPr="00906B49" w:rsidRDefault="006317CE" w:rsidP="00351A3C">
                  <w:pPr>
                    <w:spacing w:line="276" w:lineRule="auto"/>
                    <w:rPr>
                      <w:i/>
                    </w:rPr>
                  </w:pPr>
                </w:p>
                <w:p w14:paraId="1C11713C" w14:textId="77777777" w:rsidR="006317CE" w:rsidRPr="00906B49" w:rsidRDefault="001760FB" w:rsidP="00351A3C">
                  <w:pPr>
                    <w:spacing w:line="276" w:lineRule="auto"/>
                    <w:rPr>
                      <w:i/>
                    </w:rPr>
                  </w:pPr>
                  <w:r w:rsidRPr="00906B49">
                    <w:t xml:space="preserve">El artículo 2 de la Ley 80 de 1993, le otorga la categoría de Entidad Estatal al Distrito Capital, como lo deja ver la norma: </w:t>
                  </w:r>
                  <w:r w:rsidRPr="00906B49">
                    <w:rPr>
                      <w:i/>
                    </w:rPr>
                    <w:t>“Artículo 2º.- “De la Definición de Entidades, Servidores y Servicios Públicos. Para los solos efectos de esta Ley:</w:t>
                  </w:r>
                </w:p>
                <w:p w14:paraId="6431CFCE" w14:textId="77777777" w:rsidR="006317CE" w:rsidRPr="00906B49" w:rsidRDefault="006317CE" w:rsidP="00351A3C">
                  <w:pPr>
                    <w:spacing w:line="276" w:lineRule="auto"/>
                    <w:rPr>
                      <w:i/>
                    </w:rPr>
                  </w:pPr>
                </w:p>
                <w:p w14:paraId="65FDF6D6" w14:textId="77777777" w:rsidR="006317CE" w:rsidRPr="00906B49" w:rsidRDefault="001760FB" w:rsidP="00351A3C">
                  <w:pPr>
                    <w:spacing w:line="276" w:lineRule="auto"/>
                    <w:rPr>
                      <w:i/>
                    </w:rPr>
                  </w:pPr>
                  <w:r w:rsidRPr="00906B49">
                    <w:rPr>
                      <w:i/>
                    </w:rPr>
                    <w:t>1o. Se denominan entidades estatales:</w:t>
                  </w:r>
                </w:p>
                <w:p w14:paraId="6B251565" w14:textId="77777777" w:rsidR="00EB5986" w:rsidRPr="00906B49" w:rsidRDefault="00EB5986" w:rsidP="00351A3C">
                  <w:pPr>
                    <w:spacing w:line="276" w:lineRule="auto"/>
                    <w:rPr>
                      <w:i/>
                    </w:rPr>
                  </w:pPr>
                </w:p>
                <w:p w14:paraId="5AF36A40" w14:textId="27541443" w:rsidR="006317CE" w:rsidRPr="00906B49" w:rsidRDefault="00641714" w:rsidP="0058448E">
                  <w:pPr>
                    <w:pStyle w:val="Prrafodelista"/>
                    <w:numPr>
                      <w:ilvl w:val="0"/>
                      <w:numId w:val="15"/>
                    </w:numPr>
                    <w:spacing w:line="276" w:lineRule="auto"/>
                    <w:ind w:right="591"/>
                    <w:rPr>
                      <w:i/>
                    </w:rPr>
                  </w:pPr>
                  <w:r w:rsidRPr="00906B49">
                    <w:rPr>
                      <w:i/>
                    </w:rPr>
                    <w:t xml:space="preserve">La Nación, las regiones, los departamentos, las provincias, </w:t>
                  </w:r>
                  <w:r w:rsidRPr="00906B49">
                    <w:rPr>
                      <w:b/>
                      <w:i/>
                      <w:u w:val="single"/>
                    </w:rPr>
                    <w:t>el Distrito Capital</w:t>
                  </w:r>
                  <w:r w:rsidRPr="00906B49">
                    <w:rPr>
                      <w:i/>
                    </w:rPr>
                    <w:t xml:space="preserve"> y los distritos especiales, las áreas metropolitanas, las asociaciones de municipios, los territorios indígenas y los municipios; los establecimientos públicos, las empresas industriales y comerciales del Estado, las sociedades de economía mixta en las que el Estado tenga participación superior al cincuenta por ciento (50%), así como las entidades descentralizadas indirectas y las demás personas jurídicas en las que exista dicha participación pública mayoritaria, cualquiera sea la denominación que ellas adopten, en todos los órdenes y niveles”</w:t>
                  </w:r>
                  <w:r w:rsidR="0014659C" w:rsidRPr="00906B49">
                    <w:rPr>
                      <w:i/>
                    </w:rPr>
                    <w:t>.</w:t>
                  </w:r>
                </w:p>
                <w:p w14:paraId="3766257F" w14:textId="77777777" w:rsidR="0014659C" w:rsidRPr="00906B49" w:rsidRDefault="0014659C" w:rsidP="00351A3C">
                  <w:pPr>
                    <w:pStyle w:val="Prrafodelista"/>
                    <w:spacing w:line="276" w:lineRule="auto"/>
                    <w:rPr>
                      <w:i/>
                    </w:rPr>
                  </w:pPr>
                </w:p>
                <w:p w14:paraId="78DD209B" w14:textId="77777777" w:rsidR="00312983" w:rsidRPr="00906B49" w:rsidRDefault="00312983" w:rsidP="00351A3C">
                  <w:pPr>
                    <w:spacing w:line="276" w:lineRule="auto"/>
                    <w:rPr>
                      <w:i/>
                    </w:rPr>
                  </w:pPr>
                  <w:r w:rsidRPr="00906B49">
                    <w:t xml:space="preserve">El artículo 13 de la Ley 80 de 1993, preceptúa: </w:t>
                  </w:r>
                  <w:r w:rsidRPr="00906B49">
                    <w:rPr>
                      <w:i/>
                    </w:rPr>
                    <w:t xml:space="preserve">“Los contratos que celebren las entidades a que se refiere el artículo </w:t>
                  </w:r>
                  <w:hyperlink r:id="rId9" w:anchor="2" w:history="1">
                    <w:r w:rsidRPr="00906B49">
                      <w:rPr>
                        <w:caps/>
                      </w:rPr>
                      <w:t>2</w:t>
                    </w:r>
                  </w:hyperlink>
                  <w:r w:rsidRPr="00906B49">
                    <w:rPr>
                      <w:i/>
                    </w:rPr>
                    <w:t>o. del presente estatuto se regirán por las disposiciones comerciales y civiles pertinentes, salvo en las materias particularmente reguladas en esta ley.”</w:t>
                  </w:r>
                </w:p>
                <w:p w14:paraId="5638C262" w14:textId="77777777" w:rsidR="00312983" w:rsidRPr="00906B49" w:rsidRDefault="00312983" w:rsidP="00351A3C">
                  <w:pPr>
                    <w:spacing w:line="276" w:lineRule="auto"/>
                    <w:rPr>
                      <w:i/>
                    </w:rPr>
                  </w:pPr>
                </w:p>
                <w:p w14:paraId="5A860EFA" w14:textId="77777777" w:rsidR="00312983" w:rsidRPr="00906B49" w:rsidRDefault="00312983" w:rsidP="00351A3C">
                  <w:pPr>
                    <w:spacing w:line="276" w:lineRule="auto"/>
                    <w:rPr>
                      <w:i/>
                    </w:rPr>
                  </w:pPr>
                  <w:r w:rsidRPr="00906B49">
                    <w:t xml:space="preserve">De igual forma, el artículo 32 de la misma Ley, define los contratos estatales como: </w:t>
                  </w:r>
                  <w:r w:rsidRPr="00906B49">
                    <w:rPr>
                      <w:i/>
                    </w:rPr>
                    <w:t>“todos los actos jurídicos generadores de obligaciones que celebren las entidades a que se refiere el presente estatuto, previstos en el derecho privado o en disposiciones especiales, o derivados del ejercicio de la autonomía de la voluntad, así como los que, a título enunciativo, se definen a continuación (…)”:</w:t>
                  </w:r>
                </w:p>
                <w:p w14:paraId="63F983CE" w14:textId="77777777" w:rsidR="00312983" w:rsidRPr="00906B49" w:rsidRDefault="00312983" w:rsidP="00351A3C">
                  <w:pPr>
                    <w:pStyle w:val="Ttulo1"/>
                    <w:spacing w:line="276" w:lineRule="auto"/>
                    <w:ind w:left="0" w:firstLine="0"/>
                    <w:jc w:val="both"/>
                    <w:rPr>
                      <w:b w:val="0"/>
                      <w:caps/>
                      <w:sz w:val="22"/>
                      <w:szCs w:val="22"/>
                      <w:lang w:val="es-CO"/>
                    </w:rPr>
                  </w:pPr>
                </w:p>
                <w:p w14:paraId="764260C1" w14:textId="338B58F5" w:rsidR="00312983" w:rsidRPr="00906B49" w:rsidRDefault="00312983" w:rsidP="00351A3C">
                  <w:pPr>
                    <w:spacing w:line="276" w:lineRule="auto"/>
                  </w:pPr>
                  <w:r w:rsidRPr="00906B49">
                    <w:t xml:space="preserve">Es así </w:t>
                  </w:r>
                  <w:r w:rsidR="0014659C" w:rsidRPr="00906B49">
                    <w:t>como</w:t>
                  </w:r>
                  <w:r w:rsidRPr="00906B49">
                    <w:t xml:space="preserve"> de conformidad con lo señalado en la Ley 80 de 1993, las entidades estatales están facultadas para celebrar Convenios y acuerdos en ejercicio de la autonomía de la voluntad y que se requieran para el cumplimiento de los fines estatales, sin especificar cuando el negocio jurídico se realice y una de las partes sea una entidad pública y la otra una entidad de carácter privado.</w:t>
                  </w:r>
                </w:p>
                <w:p w14:paraId="6B86D408" w14:textId="77777777" w:rsidR="00312983" w:rsidRPr="00906B49" w:rsidRDefault="00312983" w:rsidP="00351A3C">
                  <w:pPr>
                    <w:spacing w:line="276" w:lineRule="auto"/>
                  </w:pPr>
                </w:p>
                <w:p w14:paraId="2E8123EE" w14:textId="77777777" w:rsidR="00312983" w:rsidRDefault="00312983" w:rsidP="00351A3C">
                  <w:pPr>
                    <w:pStyle w:val="Ttulo1"/>
                    <w:spacing w:line="276" w:lineRule="auto"/>
                    <w:ind w:left="0" w:firstLine="0"/>
                    <w:jc w:val="both"/>
                    <w:rPr>
                      <w:b w:val="0"/>
                      <w:smallCaps w:val="0"/>
                      <w:sz w:val="22"/>
                      <w:szCs w:val="22"/>
                    </w:rPr>
                  </w:pPr>
                  <w:r w:rsidRPr="00906B49">
                    <w:rPr>
                      <w:b w:val="0"/>
                      <w:smallCaps w:val="0"/>
                      <w:sz w:val="22"/>
                      <w:szCs w:val="22"/>
                    </w:rPr>
                    <w:t xml:space="preserve">Por su parte, el artículo 2200 del Código Civil define el comodato como el contrato: </w:t>
                  </w:r>
                  <w:r w:rsidRPr="00906B49">
                    <w:rPr>
                      <w:b w:val="0"/>
                      <w:i/>
                      <w:iCs/>
                      <w:smallCaps w:val="0"/>
                      <w:sz w:val="22"/>
                      <w:szCs w:val="22"/>
                    </w:rPr>
                    <w:t>“(…) en que una de las partes entrega a la otra gratuitamente una especie mueble o raíz, para que haga uso de ella y con cargo de restituir la misma especie después de terminar el uso”</w:t>
                  </w:r>
                  <w:r w:rsidRPr="00906B49">
                    <w:rPr>
                      <w:b w:val="0"/>
                      <w:smallCaps w:val="0"/>
                      <w:sz w:val="22"/>
                      <w:szCs w:val="22"/>
                    </w:rPr>
                    <w:t xml:space="preserve"> y cuya perfección se logra únicamente con la tradición de la cosa.</w:t>
                  </w:r>
                </w:p>
                <w:p w14:paraId="0E674C3F" w14:textId="77777777" w:rsidR="00C31B8D" w:rsidRDefault="00C31B8D" w:rsidP="00C31B8D">
                  <w:pPr>
                    <w:spacing w:line="276" w:lineRule="auto"/>
                  </w:pPr>
                </w:p>
                <w:p w14:paraId="3D2BC079" w14:textId="021583A0" w:rsidR="00C31B8D" w:rsidRPr="00906B49" w:rsidRDefault="00C31B8D" w:rsidP="00C31B8D">
                  <w:pPr>
                    <w:spacing w:line="276" w:lineRule="auto"/>
                    <w:rPr>
                      <w:i/>
                    </w:rPr>
                  </w:pPr>
                  <w:r w:rsidRPr="00906B49">
                    <w:t xml:space="preserve">Igualmente, el Código Civil establece en su Artículo 2203 que </w:t>
                  </w:r>
                  <w:r w:rsidRPr="00906B49">
                    <w:rPr>
                      <w:i/>
                    </w:rPr>
                    <w:t>"El comodato es esencialmente gratuito. Si se estipula una remuneración por el uso de la cosa prestada, el contrato deja de ser comodato y se convierte en arrendamiento".</w:t>
                  </w:r>
                </w:p>
                <w:p w14:paraId="5283B7F9" w14:textId="77777777" w:rsidR="00C31B8D" w:rsidRPr="00906B49" w:rsidRDefault="00C31B8D" w:rsidP="00C31B8D">
                  <w:pPr>
                    <w:spacing w:line="276" w:lineRule="auto"/>
                  </w:pPr>
                </w:p>
                <w:p w14:paraId="227579B9" w14:textId="4E191471" w:rsidR="00312983" w:rsidRPr="00906B49" w:rsidRDefault="00312983" w:rsidP="00351A3C">
                  <w:pPr>
                    <w:autoSpaceDE w:val="0"/>
                    <w:autoSpaceDN w:val="0"/>
                    <w:adjustRightInd w:val="0"/>
                    <w:spacing w:line="276" w:lineRule="auto"/>
                  </w:pPr>
                  <w:r w:rsidRPr="00906B49">
                    <w:t>Así mismo, es importante anotar que, según el artículo 2205 del Código Civil, “</w:t>
                  </w:r>
                  <w:r w:rsidRPr="00906B49">
                    <w:rPr>
                      <w:i/>
                      <w:iCs/>
                    </w:rPr>
                    <w:t xml:space="preserve">el comodatario es obligado a restituir la cosa prestada en el tiempo convenido, o a falta de convención, después del uso para </w:t>
                  </w:r>
                  <w:r w:rsidR="00E0432D" w:rsidRPr="00906B49">
                    <w:rPr>
                      <w:i/>
                      <w:iCs/>
                    </w:rPr>
                    <w:t>qué</w:t>
                  </w:r>
                  <w:r w:rsidRPr="00906B49">
                    <w:rPr>
                      <w:i/>
                      <w:iCs/>
                    </w:rPr>
                    <w:t xml:space="preserve"> ha sido prestada (…).</w:t>
                  </w:r>
                  <w:r w:rsidRPr="00906B49">
                    <w:t xml:space="preserve">” </w:t>
                  </w:r>
                </w:p>
                <w:p w14:paraId="0FCB6522" w14:textId="77777777" w:rsidR="00312983" w:rsidRDefault="00312983" w:rsidP="00351A3C">
                  <w:pPr>
                    <w:autoSpaceDE w:val="0"/>
                    <w:autoSpaceDN w:val="0"/>
                    <w:adjustRightInd w:val="0"/>
                    <w:spacing w:line="276" w:lineRule="auto"/>
                  </w:pPr>
                </w:p>
                <w:p w14:paraId="34ECB4E9" w14:textId="77777777" w:rsidR="00C31B8D" w:rsidRPr="001E7B4F" w:rsidRDefault="00C31B8D" w:rsidP="00C31B8D">
                  <w:pPr>
                    <w:spacing w:line="276" w:lineRule="auto"/>
                  </w:pPr>
                  <w:r w:rsidRPr="001E7B4F">
                    <w:t>Por su parte, sobre la naturaleza del contrato de comodato, el Consejo de Estado ha considerado lo siguiente:</w:t>
                  </w:r>
                </w:p>
                <w:p w14:paraId="77E52AF4" w14:textId="77777777" w:rsidR="00C31B8D" w:rsidRPr="001E7B4F" w:rsidRDefault="00C31B8D" w:rsidP="00C31B8D">
                  <w:pPr>
                    <w:spacing w:line="276" w:lineRule="auto"/>
                    <w:ind w:left="498" w:right="794"/>
                  </w:pPr>
                </w:p>
                <w:p w14:paraId="2DADCA74" w14:textId="77777777" w:rsidR="00C31B8D" w:rsidRPr="001E7B4F" w:rsidRDefault="00C31B8D" w:rsidP="00C31B8D">
                  <w:pPr>
                    <w:spacing w:line="276" w:lineRule="auto"/>
                    <w:ind w:left="565" w:right="447"/>
                    <w:rPr>
                      <w:i/>
                    </w:rPr>
                  </w:pPr>
                  <w:r w:rsidRPr="001E7B4F">
                    <w:t>“</w:t>
                  </w:r>
                  <w:r w:rsidRPr="001E7B4F">
                    <w:rPr>
                      <w:i/>
                    </w:rPr>
                    <w:t>Es por tanto un negocio jurídico por medio del cual el titular del derecho de dominio de un bien traslada a otro algunas de las facultades que se desprenden de ese principal derecho real, cuales son el uso y disfrute del mismo. Es de la esencia del comodato, según lo previsto en el artículo 2200 citado, que dichas facultades se otorguen sin contraprestación económica, esto es, en forma gratuita; de manera que, si el comodatario adquiere una prestación correlativa de este tipo, se desnaturaliza el negocio jurídico.</w:t>
                  </w:r>
                </w:p>
                <w:p w14:paraId="7F3C88B2" w14:textId="77777777" w:rsidR="00C31B8D" w:rsidRPr="001E7B4F" w:rsidRDefault="00C31B8D" w:rsidP="00C31B8D">
                  <w:pPr>
                    <w:spacing w:line="276" w:lineRule="auto"/>
                    <w:ind w:left="565" w:right="447"/>
                    <w:rPr>
                      <w:i/>
                    </w:rPr>
                  </w:pPr>
                </w:p>
                <w:p w14:paraId="5B40C4EF" w14:textId="438E9D8D" w:rsidR="0058448E" w:rsidRDefault="00C31B8D" w:rsidP="0058448E">
                  <w:pPr>
                    <w:spacing w:line="276" w:lineRule="auto"/>
                    <w:ind w:left="565" w:right="447"/>
                    <w:rPr>
                      <w:i/>
                    </w:rPr>
                  </w:pPr>
                  <w:r w:rsidRPr="001E7B4F">
                    <w:rPr>
                      <w:i/>
                    </w:rPr>
                    <w:t>El comodato se caracteriza por ser real, esto es, requiere de la entrega de la cosa para su perfeccionamiento, y por ser un contrato principal, porque existe con independencia de otro negocio jurídico.</w:t>
                  </w:r>
                </w:p>
                <w:p w14:paraId="5220A38E" w14:textId="77777777" w:rsidR="0058448E" w:rsidRPr="001E7B4F" w:rsidRDefault="0058448E" w:rsidP="00C31B8D">
                  <w:pPr>
                    <w:spacing w:line="276" w:lineRule="auto"/>
                    <w:ind w:left="565" w:right="447"/>
                    <w:rPr>
                      <w:i/>
                    </w:rPr>
                  </w:pPr>
                </w:p>
                <w:p w14:paraId="2B5F2CC1" w14:textId="77777777" w:rsidR="00C31B8D" w:rsidRPr="001E7B4F" w:rsidRDefault="00C31B8D" w:rsidP="003F4535">
                  <w:pPr>
                    <w:spacing w:line="276" w:lineRule="auto"/>
                    <w:ind w:left="565" w:right="447"/>
                  </w:pPr>
                  <w:r w:rsidRPr="001E7B4F">
                    <w:rPr>
                      <w:i/>
                    </w:rPr>
                    <w:t>(…) el comodato tiene por objeto entregar un bien de una entidad pública a otro sujeto sin contraprestación alguna, la Sala considera que el comodato está comprendido dentro de los supuestos a que alude dicha disposición y, por ende, debe tener por causa el impulso de programas y actividades de interés público. (…) En efecto, el comodato ha sido utilizado como instrumento de cooperación entre las entidades públicas y entre estas y los sujetos de derecho privado, para impulsar programas de interés público desarrollados, generalmente, por sujetos sin ánimo de lucro</w:t>
                  </w:r>
                  <w:r w:rsidRPr="001E7B4F">
                    <w:t>.</w:t>
                  </w:r>
                  <w:r w:rsidRPr="001E7B4F">
                    <w:rPr>
                      <w:i/>
                    </w:rPr>
                    <w:t>”</w:t>
                  </w:r>
                  <w:r w:rsidRPr="001E7B4F">
                    <w:rPr>
                      <w:i/>
                      <w:vertAlign w:val="superscript"/>
                    </w:rPr>
                    <w:footnoteReference w:id="1"/>
                  </w:r>
                </w:p>
                <w:p w14:paraId="496B15BA" w14:textId="77777777" w:rsidR="00312983" w:rsidRPr="001E7B4F" w:rsidRDefault="00312983" w:rsidP="00351A3C">
                  <w:pPr>
                    <w:autoSpaceDE w:val="0"/>
                    <w:autoSpaceDN w:val="0"/>
                    <w:adjustRightInd w:val="0"/>
                    <w:spacing w:line="276" w:lineRule="auto"/>
                    <w:rPr>
                      <w:b/>
                      <w:bCs/>
                      <w:i/>
                      <w:iCs/>
                    </w:rPr>
                  </w:pPr>
                </w:p>
                <w:p w14:paraId="2C2D6D5E" w14:textId="77777777" w:rsidR="00312983" w:rsidRPr="001E7B4F" w:rsidRDefault="00312983" w:rsidP="00351A3C">
                  <w:pPr>
                    <w:autoSpaceDE w:val="0"/>
                    <w:autoSpaceDN w:val="0"/>
                    <w:adjustRightInd w:val="0"/>
                    <w:spacing w:line="276" w:lineRule="auto"/>
                  </w:pPr>
                  <w:r w:rsidRPr="001E7B4F">
                    <w:lastRenderedPageBreak/>
                    <w:t>De acuerdo con esto, el comodato es un negocio jurídico gratuito y principal, mediante el cual el titular de un derecho de dominio de un bien concede a otra persona el uso y disfrute de dicho bien. Además, por ser un contrato real, se requiere de la entrega de la cosa para su perfeccionamiento.</w:t>
                  </w:r>
                </w:p>
                <w:p w14:paraId="65C97F18" w14:textId="77777777" w:rsidR="00312983" w:rsidRPr="001E7B4F" w:rsidRDefault="00312983" w:rsidP="00351A3C">
                  <w:pPr>
                    <w:spacing w:line="276" w:lineRule="auto"/>
                    <w:rPr>
                      <w:i/>
                    </w:rPr>
                  </w:pPr>
                </w:p>
                <w:p w14:paraId="7E1DB4A6" w14:textId="77777777" w:rsidR="00312983" w:rsidRPr="001E7B4F" w:rsidRDefault="00312983" w:rsidP="00351A3C">
                  <w:pPr>
                    <w:spacing w:line="276" w:lineRule="auto"/>
                  </w:pPr>
                  <w:r w:rsidRPr="001E7B4F">
                    <w:t xml:space="preserve">Debe tenerse en cuenta que el comodatario se obliga a cumplir con las prescripciones de los artículos 2202 y ss. del Código Civil sobre limitaciones, responsabilidad, restitución y prohibiciones especiales respecto del bien que se entregará en comodato. </w:t>
                  </w:r>
                </w:p>
                <w:p w14:paraId="54A84AF3" w14:textId="77777777" w:rsidR="00312983" w:rsidRPr="001E7B4F" w:rsidRDefault="00312983" w:rsidP="00351A3C">
                  <w:pPr>
                    <w:spacing w:line="276" w:lineRule="auto"/>
                    <w:rPr>
                      <w:i/>
                    </w:rPr>
                  </w:pPr>
                </w:p>
                <w:p w14:paraId="7376DC96" w14:textId="77777777" w:rsidR="00C31B8D" w:rsidRPr="001E7B4F" w:rsidRDefault="00C31B8D" w:rsidP="00C31B8D">
                  <w:pPr>
                    <w:pBdr>
                      <w:top w:val="nil"/>
                      <w:left w:val="nil"/>
                      <w:bottom w:val="nil"/>
                      <w:right w:val="nil"/>
                      <w:between w:val="nil"/>
                    </w:pBdr>
                    <w:spacing w:line="276" w:lineRule="auto"/>
                    <w:rPr>
                      <w:color w:val="000000"/>
                    </w:rPr>
                  </w:pPr>
                  <w:r w:rsidRPr="001E7B4F">
                    <w:rPr>
                      <w:color w:val="000000"/>
                    </w:rPr>
                    <w:t>Es importante señalar que de acuerdo con lo dispuesto por el artículo 38 de la Ley 9 de 1989, respecto a la posibilidad de celebrar contratos de comodato sobre bienes inmuebles de entidades públicas, establece que:  </w:t>
                  </w:r>
                </w:p>
                <w:p w14:paraId="31F95FE1" w14:textId="77777777" w:rsidR="00C31B8D" w:rsidRPr="001E7B4F" w:rsidRDefault="00C31B8D" w:rsidP="00C31B8D">
                  <w:pPr>
                    <w:spacing w:line="276" w:lineRule="auto"/>
                  </w:pPr>
                </w:p>
                <w:p w14:paraId="46DFF81B" w14:textId="77777777" w:rsidR="00C31B8D" w:rsidRPr="001E7B4F" w:rsidRDefault="00C31B8D" w:rsidP="00C31B8D">
                  <w:pPr>
                    <w:tabs>
                      <w:tab w:val="left" w:pos="9258"/>
                    </w:tabs>
                    <w:spacing w:line="276" w:lineRule="auto"/>
                    <w:ind w:right="41"/>
                    <w:rPr>
                      <w:i/>
                    </w:rPr>
                  </w:pPr>
                  <w:r w:rsidRPr="001E7B4F">
                    <w:rPr>
                      <w:i/>
                    </w:rPr>
                    <w:t>“(…) ARTICULO 38. Las entidades públicas no podrán dar en comodato sus inmuebles sino únicamente a otras entidades públicas, sindicatos, cooperativas, asociaciones y fundaciones que no repartan utilidades entre sus asociados o fundadores ni adjudiquen sus activos en el momento de su liquidación a los mismos, juntas de acción comunal, fondos de empleados y las demás que puedan asimilarse a las anteriores, y por un término máximo de cinco (5) años, renovables. (…)”.</w:t>
                  </w:r>
                </w:p>
                <w:p w14:paraId="193DF496" w14:textId="77777777" w:rsidR="00C31B8D" w:rsidRPr="001E7B4F" w:rsidRDefault="00C31B8D" w:rsidP="00C31B8D">
                  <w:pPr>
                    <w:pBdr>
                      <w:top w:val="nil"/>
                      <w:left w:val="nil"/>
                      <w:bottom w:val="nil"/>
                      <w:right w:val="nil"/>
                      <w:between w:val="nil"/>
                    </w:pBdr>
                    <w:spacing w:line="276" w:lineRule="auto"/>
                    <w:jc w:val="left"/>
                    <w:rPr>
                      <w:rFonts w:eastAsia="Times New Roman"/>
                      <w:color w:val="000000"/>
                    </w:rPr>
                  </w:pPr>
                </w:p>
                <w:p w14:paraId="78DCCA9F" w14:textId="77777777" w:rsidR="00C31B8D" w:rsidRPr="001E7B4F" w:rsidRDefault="00C31B8D" w:rsidP="00C31B8D">
                  <w:pPr>
                    <w:spacing w:line="276" w:lineRule="auto"/>
                  </w:pPr>
                  <w:r w:rsidRPr="001E7B4F">
                    <w:t xml:space="preserve">De lo anterior resulta claro que las entidades públicas pueden celebrar contratos de comodato sobre los bienes fiscales de los que sean titulares. </w:t>
                  </w:r>
                </w:p>
                <w:p w14:paraId="3B2EC36A" w14:textId="77777777" w:rsidR="00312983" w:rsidRPr="001E7B4F" w:rsidRDefault="00312983" w:rsidP="00351A3C">
                  <w:pPr>
                    <w:spacing w:line="276" w:lineRule="auto"/>
                  </w:pPr>
                </w:p>
                <w:p w14:paraId="7B43AC30" w14:textId="77777777" w:rsidR="006317CE" w:rsidRPr="001E7B4F" w:rsidRDefault="001760FB" w:rsidP="00351A3C">
                  <w:pPr>
                    <w:spacing w:line="276" w:lineRule="auto"/>
                  </w:pPr>
                  <w:r w:rsidRPr="001E7B4F">
                    <w:t>La Ley 489 de 1998 en su artículo 3 consagra que “</w:t>
                  </w:r>
                  <w:r w:rsidRPr="001E7B4F">
                    <w:rPr>
                      <w:i/>
                    </w:rPr>
                    <w:t>La función administrativa se desarrollará conforme a los principios constitucionales, en particular los atinentes a la buena fe, igualdad, moralidad, celeridad, economía, imparcialidad, eficacia, eficiencia, participación, publicidad, responsabilidad y transparencia. Los principios anteriores se aplicarán, igualmente, en la prestación de servicios públicos, en cuanto fueren compatibles con su naturaleza y régimen</w:t>
                  </w:r>
                  <w:r w:rsidRPr="001E7B4F">
                    <w:t>”.</w:t>
                  </w:r>
                </w:p>
                <w:p w14:paraId="6E31ABEA" w14:textId="77777777" w:rsidR="006317CE" w:rsidRPr="001E7B4F" w:rsidRDefault="006317CE" w:rsidP="00351A3C">
                  <w:pPr>
                    <w:spacing w:line="276" w:lineRule="auto"/>
                  </w:pPr>
                </w:p>
                <w:p w14:paraId="64F374E0" w14:textId="1DEC07C7" w:rsidR="00992E39" w:rsidRPr="001E7B4F" w:rsidRDefault="001760FB" w:rsidP="00351A3C">
                  <w:pPr>
                    <w:spacing w:line="276" w:lineRule="auto"/>
                  </w:pPr>
                  <w:r w:rsidRPr="001E7B4F">
                    <w:t>El artículo 6 de la Ley 489 de 1998 determina que “</w:t>
                  </w:r>
                  <w:r w:rsidRPr="001E7B4F">
                    <w:rPr>
                      <w:i/>
                    </w:rPr>
                    <w:t>En virtud del principio de coordinación y colaboración, las autoridades administrativas deben garantizar la armonía en el ejercicio de sus respectivas funciones con el fin de lograr los fines y cometidos estatales.</w:t>
                  </w:r>
                  <w:r w:rsidR="00867AE3" w:rsidRPr="001E7B4F">
                    <w:rPr>
                      <w:i/>
                    </w:rPr>
                    <w:t xml:space="preserve"> </w:t>
                  </w:r>
                  <w:r w:rsidRPr="001E7B4F">
                    <w:rPr>
                      <w:i/>
                    </w:rPr>
                    <w:t>En consecuencia, prestarán su colaboración a las demás entidades para facilitar el ejercicio de sus funciones y se abstendrán de impedir o estorbar su cumplimiento por los órganos, dependencias, organismos y entidades titulares”</w:t>
                  </w:r>
                  <w:r w:rsidR="006E0B55" w:rsidRPr="001E7B4F">
                    <w:rPr>
                      <w:i/>
                    </w:rPr>
                    <w:t>.</w:t>
                  </w:r>
                </w:p>
                <w:p w14:paraId="460D16BE" w14:textId="77777777" w:rsidR="00C321F9" w:rsidRPr="001E7B4F" w:rsidRDefault="00C321F9" w:rsidP="00351A3C">
                  <w:pPr>
                    <w:spacing w:line="276" w:lineRule="auto"/>
                  </w:pPr>
                </w:p>
                <w:p w14:paraId="4D1AEFC8" w14:textId="77777777" w:rsidR="006317CE" w:rsidRPr="00906B49" w:rsidRDefault="001760FB" w:rsidP="00351A3C">
                  <w:pPr>
                    <w:spacing w:line="276" w:lineRule="auto"/>
                    <w:rPr>
                      <w:i/>
                    </w:rPr>
                  </w:pPr>
                  <w:r w:rsidRPr="00906B49">
                    <w:t xml:space="preserve">Por su parte, el Decreto 1421 de 1993, por el cual se dicta el régimen especial para el Distrito Capital de Santafé de Bogotá, estableció las clases de contratos que puede celebrar el Distrito, de la siguiente manera: </w:t>
                  </w:r>
                  <w:r w:rsidRPr="00906B49">
                    <w:rPr>
                      <w:i/>
                    </w:rPr>
                    <w:t xml:space="preserve">“ARTÍCULO. - 149. Clases de contratos. El Distrito, sus localidades y las entidades descentralizadas podrán celebrar los contratos, convenios y acuerdos previstos en el derecho público y en el derecho privado que resulten necesarios para el cumplimiento de sus funciones, la prestación de los servicios y la construcción de las obras a su cargo. En tales contratos, convenios o acuerdos se deberán pactar las cláusulas o </w:t>
                  </w:r>
                  <w:r w:rsidRPr="00906B49">
                    <w:rPr>
                      <w:i/>
                    </w:rPr>
                    <w:lastRenderedPageBreak/>
                    <w:t>estipulaciones que las partes consideren convenientes y necesarias para asegurar su ejecución, siempre que no sean contrarias a la Constitución, la ley y el orden público. (…)”</w:t>
                  </w:r>
                </w:p>
                <w:p w14:paraId="1D6DB9A7" w14:textId="77777777" w:rsidR="006317CE" w:rsidRPr="00906B49" w:rsidRDefault="006317CE" w:rsidP="00351A3C">
                  <w:pPr>
                    <w:spacing w:line="276" w:lineRule="auto"/>
                    <w:rPr>
                      <w:i/>
                    </w:rPr>
                  </w:pPr>
                </w:p>
                <w:p w14:paraId="702DBD69" w14:textId="2D2F0A7D" w:rsidR="006317CE" w:rsidRPr="00906B49" w:rsidRDefault="00C321F9" w:rsidP="00351A3C">
                  <w:pPr>
                    <w:spacing w:line="276" w:lineRule="auto"/>
                    <w:rPr>
                      <w:i/>
                    </w:rPr>
                  </w:pPr>
                  <w:r>
                    <w:t>E</w:t>
                  </w:r>
                  <w:r w:rsidR="001760FB" w:rsidRPr="00906B49">
                    <w:t xml:space="preserve">l artículo 2.2.1.2.1.4.4 del Decreto 1082 de 2015, que reglamenta la Ley 1150 del 2007, reguló esta modalidad de contratación directa de la siguiente manera: </w:t>
                  </w:r>
                  <w:r w:rsidR="001760FB" w:rsidRPr="00906B49">
                    <w:rPr>
                      <w:i/>
                    </w:rPr>
                    <w:t>“Convenios o contratos interadministrativos. La modalidad de selección para la contratación entre entidades estatales es la contratación directa; y, en consecuencia, le es aplicable lo establecido en el artículo 2.2.1.2.1.4.1. del presente decreto (…)”.</w:t>
                  </w:r>
                </w:p>
                <w:p w14:paraId="00F54B8C" w14:textId="77777777" w:rsidR="006317CE" w:rsidRPr="00906B49" w:rsidRDefault="006317CE" w:rsidP="00351A3C">
                  <w:pPr>
                    <w:spacing w:line="276" w:lineRule="auto"/>
                  </w:pPr>
                </w:p>
                <w:p w14:paraId="5D5FF593" w14:textId="77777777" w:rsidR="006317CE" w:rsidRPr="00906B49" w:rsidRDefault="001760FB" w:rsidP="00351A3C">
                  <w:pPr>
                    <w:pBdr>
                      <w:top w:val="nil"/>
                      <w:left w:val="nil"/>
                      <w:bottom w:val="nil"/>
                      <w:right w:val="nil"/>
                      <w:between w:val="nil"/>
                    </w:pBdr>
                    <w:spacing w:line="276" w:lineRule="auto"/>
                  </w:pPr>
                  <w:r w:rsidRPr="00906B49">
                    <w:t>Que por una parte, el Instituto de Desarrollo Urbano – IDU, es un establecimiento público, descentralizado, con personería jurídica, patrimonio propio, autonomía administrativa y domicilio en Bogotá D.C., el cual está destinado a ejecutar obras de infraestructura vial y de espacio público para el Desarrollo Urbano de la capital, así como el desarrollo de proyectos  sostenibles para mejorar las condiciones de movilidad en términos de equidad, integración, seguridad y accesibilidad de los habitantes del Distrito.</w:t>
                  </w:r>
                </w:p>
                <w:p w14:paraId="455CFFB0" w14:textId="77777777" w:rsidR="006317CE" w:rsidRPr="00906B49" w:rsidRDefault="006317CE" w:rsidP="00351A3C">
                  <w:pPr>
                    <w:pBdr>
                      <w:top w:val="nil"/>
                      <w:left w:val="nil"/>
                      <w:bottom w:val="nil"/>
                      <w:right w:val="nil"/>
                      <w:between w:val="nil"/>
                    </w:pBdr>
                    <w:spacing w:line="276" w:lineRule="auto"/>
                  </w:pPr>
                </w:p>
                <w:p w14:paraId="7C7C42C7" w14:textId="7F429EB9" w:rsidR="00B54296" w:rsidRPr="003F4535" w:rsidRDefault="00170431" w:rsidP="000B7DD5">
                  <w:pPr>
                    <w:spacing w:line="276" w:lineRule="auto"/>
                    <w:rPr>
                      <w:i/>
                      <w:iCs/>
                      <w:lang w:val="es-CO"/>
                    </w:rPr>
                  </w:pPr>
                  <w:r w:rsidRPr="00906B49">
                    <w:t>Que,</w:t>
                  </w:r>
                  <w:r w:rsidR="001760FB" w:rsidRPr="00906B49">
                    <w:t xml:space="preserve"> por la otra, </w:t>
                  </w:r>
                  <w:r w:rsidR="00E0432D" w:rsidRPr="005507CF">
                    <w:rPr>
                      <w:lang w:val="es-CO"/>
                    </w:rPr>
                    <w:t>Instituto Distrital para la Protección de la Niñez y la Juventud – IDIPRON</w:t>
                  </w:r>
                  <w:r w:rsidR="001760FB" w:rsidRPr="00906B49">
                    <w:t xml:space="preserve">, </w:t>
                  </w:r>
                  <w:r w:rsidR="00925BF6" w:rsidRPr="00925BF6">
                    <w:t>es</w:t>
                  </w:r>
                  <w:r w:rsidR="00C47213">
                    <w:t xml:space="preserve"> </w:t>
                  </w:r>
                  <w:r w:rsidR="00925BF6" w:rsidRPr="00925BF6">
                    <w:t>un establecimiento público perteneciente al sector descentralizado del Distrito Capital</w:t>
                  </w:r>
                  <w:r w:rsidR="0058448E">
                    <w:t xml:space="preserve">, de conformidad con </w:t>
                  </w:r>
                  <w:r w:rsidR="00360F3F" w:rsidRPr="0058448E">
                    <w:t xml:space="preserve">el </w:t>
                  </w:r>
                  <w:r w:rsidR="00360F3F" w:rsidRPr="0006709D">
                    <w:t>Acuerdo</w:t>
                  </w:r>
                  <w:r w:rsidR="0006709D" w:rsidRPr="0006709D">
                    <w:t xml:space="preserve"> No. 80 de 1967 del Concejo de Bogotá y </w:t>
                  </w:r>
                  <w:r w:rsidR="000B7DD5">
                    <w:t xml:space="preserve">la </w:t>
                  </w:r>
                  <w:r w:rsidR="000B7DD5" w:rsidRPr="000B7DD5">
                    <w:t>Resolución 20 de 1986</w:t>
                  </w:r>
                  <w:r w:rsidR="0006709D" w:rsidRPr="0006709D">
                    <w:t xml:space="preserve">. </w:t>
                  </w:r>
                </w:p>
                <w:p w14:paraId="428FB71A" w14:textId="77777777" w:rsidR="00AD2583" w:rsidRDefault="00AD2583" w:rsidP="00B54296">
                  <w:pPr>
                    <w:spacing w:line="276" w:lineRule="auto"/>
                    <w:rPr>
                      <w:i/>
                      <w:iCs/>
                      <w:lang w:val="es-CO"/>
                    </w:rPr>
                  </w:pPr>
                </w:p>
                <w:p w14:paraId="68889024" w14:textId="77777777" w:rsidR="00974398" w:rsidRPr="00974398" w:rsidRDefault="00974398" w:rsidP="00974398">
                  <w:pPr>
                    <w:spacing w:line="276" w:lineRule="auto"/>
                    <w:rPr>
                      <w:lang w:val="es-CO"/>
                    </w:rPr>
                  </w:pPr>
                  <w:r w:rsidRPr="00974398">
                    <w:rPr>
                      <w:lang w:val="es-CO"/>
                    </w:rPr>
                    <w:t>Que el Instituto Distrital para la Protección de la Niñez y la Juventud – IDIPRON, de conformidad con lo dispuesto en el Acuerdo Distrital 002 de 2009, tiene por objeto atender a niños, niñas, adolescentes, jóvenes, madres cabeza de familia y personas en situación de vulnerabilidad social que habitan en las calles o se encuentran en riesgo de hacerlo, promoviendo su formación integral y desarrollo físico, social y espiritual, con el fin de facilitar su proceso de inclusión, integración y participación activa en la sociedad.</w:t>
                  </w:r>
                </w:p>
                <w:p w14:paraId="5A0EA0E6" w14:textId="77777777" w:rsidR="00974398" w:rsidRDefault="00974398" w:rsidP="00974398">
                  <w:pPr>
                    <w:spacing w:line="276" w:lineRule="auto"/>
                    <w:rPr>
                      <w:lang w:val="es-CO"/>
                    </w:rPr>
                  </w:pPr>
                  <w:r w:rsidRPr="00974398">
                    <w:rPr>
                      <w:lang w:val="es-CO"/>
                    </w:rPr>
                    <w:t>Que, en cumplimiento de su misión institucional, IDIPRON desarrolla programas y proyectos de prevención, restablecimiento, protección, rehabilitación e inclusión social, orientados a garantizar los derechos de esta población, así como acciones educativas, culturales, sociales y laborales que contribuyen a su desarrollo humano y a la consolidación de una vida digna y productiva.</w:t>
                  </w:r>
                </w:p>
                <w:p w14:paraId="65CD69A9" w14:textId="77777777" w:rsidR="00974398" w:rsidRPr="00974398" w:rsidRDefault="00974398" w:rsidP="00974398">
                  <w:pPr>
                    <w:spacing w:line="276" w:lineRule="auto"/>
                    <w:rPr>
                      <w:lang w:val="es-CO"/>
                    </w:rPr>
                  </w:pPr>
                </w:p>
                <w:p w14:paraId="11372467" w14:textId="1AF5DE4E" w:rsidR="00253E73" w:rsidRPr="00974398" w:rsidRDefault="00974398" w:rsidP="00974398">
                  <w:pPr>
                    <w:spacing w:line="276" w:lineRule="auto"/>
                    <w:rPr>
                      <w:lang w:val="es-CO"/>
                    </w:rPr>
                  </w:pPr>
                  <w:r w:rsidRPr="00974398">
                    <w:rPr>
                      <w:lang w:val="es-CO"/>
                    </w:rPr>
                    <w:t>Que, igualmente, el Instituto se encuentra facultado para celebrar contratos y convenios interadministrativos con otras entidades del Distrito, del orden nacional o con organismos de régimen especial, con el fin de ejecutar programas, proyectos e iniciativas que coadyuven al cumplimiento de su misión y objetivos institucionales.</w:t>
                  </w:r>
                </w:p>
                <w:p w14:paraId="577038BF" w14:textId="77777777" w:rsidR="000B60B6" w:rsidRDefault="000B60B6" w:rsidP="000416D6">
                  <w:pPr>
                    <w:spacing w:line="276" w:lineRule="auto"/>
                    <w:rPr>
                      <w:lang w:val="es-CO"/>
                    </w:rPr>
                  </w:pPr>
                </w:p>
                <w:p w14:paraId="62CF5EE4" w14:textId="7BB4AEDD" w:rsidR="00E966BF" w:rsidRPr="00906B49" w:rsidRDefault="00E966BF" w:rsidP="00083D8A">
                  <w:pPr>
                    <w:spacing w:line="276" w:lineRule="auto"/>
                  </w:pPr>
                  <w:r w:rsidRPr="00906B49">
                    <w:t xml:space="preserve">De conformidad con lo señalado, </w:t>
                  </w:r>
                  <w:r w:rsidR="00083D8A" w:rsidRPr="00974398">
                    <w:rPr>
                      <w:lang w:val="es-CO"/>
                    </w:rPr>
                    <w:t>el Instituto Distrital para la Protección de la Niñez y la Juventud – IDIPRON</w:t>
                  </w:r>
                  <w:r w:rsidR="00B95EF4">
                    <w:rPr>
                      <w:lang w:val="es-CO"/>
                    </w:rPr>
                    <w:t xml:space="preserve">, </w:t>
                  </w:r>
                  <w:r w:rsidRPr="00906B49">
                    <w:t>cumple con los requisitos señalados por la Ley 9 de 1989 respecto a las condiciones habilitantes que viabilizan la suscripción de un Contrato de Comodato entre</w:t>
                  </w:r>
                  <w:r w:rsidR="000416D6">
                    <w:t xml:space="preserve"> </w:t>
                  </w:r>
                  <w:r w:rsidRPr="00906B49">
                    <w:t>Entidad</w:t>
                  </w:r>
                  <w:r w:rsidR="000416D6">
                    <w:t>es</w:t>
                  </w:r>
                  <w:r w:rsidRPr="00906B49">
                    <w:t xml:space="preserve"> Pública</w:t>
                  </w:r>
                  <w:r w:rsidR="000416D6">
                    <w:t>s</w:t>
                  </w:r>
                  <w:r w:rsidR="00BB6475">
                    <w:t>.</w:t>
                  </w:r>
                  <w:r w:rsidRPr="00906B49">
                    <w:t xml:space="preserve"> </w:t>
                  </w:r>
                </w:p>
                <w:p w14:paraId="48784890" w14:textId="77777777" w:rsidR="00E966BF" w:rsidRPr="00906B49" w:rsidRDefault="00E966BF" w:rsidP="00351A3C">
                  <w:pPr>
                    <w:spacing w:line="276" w:lineRule="auto"/>
                    <w:rPr>
                      <w:highlight w:val="green"/>
                    </w:rPr>
                  </w:pPr>
                </w:p>
                <w:p w14:paraId="2F80ACFA" w14:textId="43D87B5C" w:rsidR="00100D42" w:rsidRDefault="006D6C47" w:rsidP="00083D8A">
                  <w:pPr>
                    <w:spacing w:line="276" w:lineRule="auto"/>
                  </w:pPr>
                  <w:r w:rsidRPr="00906B49">
                    <w:rPr>
                      <w:color w:val="000000" w:themeColor="text1"/>
                    </w:rPr>
                    <w:t xml:space="preserve">Es así como, dadas las características del objeto contractual que se va a ejecutar, se establece que es jurídicamente procedente celebrar el contrato </w:t>
                  </w:r>
                  <w:r w:rsidRPr="00906B49">
                    <w:rPr>
                      <w:color w:val="000000" w:themeColor="text1"/>
                      <w:lang w:val="es-MX"/>
                    </w:rPr>
                    <w:t xml:space="preserve">que tiene por </w:t>
                  </w:r>
                  <w:r w:rsidR="008B1741" w:rsidRPr="008B1741">
                    <w:rPr>
                      <w:color w:val="000000" w:themeColor="text1"/>
                      <w:lang w:val="es-MX"/>
                    </w:rPr>
                    <w:t>alcance</w:t>
                  </w:r>
                  <w:r w:rsidRPr="008B1741">
                    <w:rPr>
                      <w:color w:val="000000" w:themeColor="text1"/>
                      <w:lang w:val="es-MX"/>
                    </w:rPr>
                    <w:t xml:space="preserve"> </w:t>
                  </w:r>
                  <w:r w:rsidR="008B1741">
                    <w:rPr>
                      <w:color w:val="000000" w:themeColor="text1"/>
                      <w:lang w:val="es-MX"/>
                    </w:rPr>
                    <w:t>h</w:t>
                  </w:r>
                  <w:r w:rsidRPr="008B1741">
                    <w:rPr>
                      <w:color w:val="000000" w:themeColor="text1"/>
                      <w:lang w:val="es-MX"/>
                    </w:rPr>
                    <w:t xml:space="preserve">acer entrega real y material </w:t>
                  </w:r>
                  <w:r w:rsidRPr="008B1741">
                    <w:t xml:space="preserve">a título de comodato </w:t>
                  </w:r>
                  <w:r w:rsidR="00083D8A" w:rsidRPr="00974398">
                    <w:rPr>
                      <w:lang w:val="es-CO"/>
                    </w:rPr>
                    <w:t>el Instituto Distrital para la Protección de la Niñez y la Juventud – IDIPRON</w:t>
                  </w:r>
                  <w:r w:rsidRPr="008B1741">
                    <w:t xml:space="preserve">, </w:t>
                  </w:r>
                  <w:r w:rsidR="004C1FEA">
                    <w:t>el</w:t>
                  </w:r>
                  <w:r w:rsidR="00100D42" w:rsidRPr="008B1741">
                    <w:t xml:space="preserve"> inmueble</w:t>
                  </w:r>
                  <w:r w:rsidRPr="008B1741">
                    <w:t xml:space="preserve"> de propiedad del IDU,</w:t>
                  </w:r>
                  <w:r w:rsidR="00100D42" w:rsidRPr="008B1741">
                    <w:t xml:space="preserve"> identificado así:</w:t>
                  </w:r>
                </w:p>
                <w:p w14:paraId="3069DC56" w14:textId="77777777" w:rsidR="00812FEE" w:rsidRDefault="00812FEE" w:rsidP="00083D8A">
                  <w:pPr>
                    <w:spacing w:line="276" w:lineRule="auto"/>
                  </w:pPr>
                </w:p>
                <w:p w14:paraId="0174C02C" w14:textId="77777777" w:rsidR="00D25FA6" w:rsidRDefault="00D25FA6" w:rsidP="00E339BB">
                  <w:pPr>
                    <w:spacing w:line="276" w:lineRule="auto"/>
                  </w:pPr>
                </w:p>
                <w:p w14:paraId="2405649C" w14:textId="21C1C24E" w:rsidR="00100D42" w:rsidRDefault="00100D42" w:rsidP="00351A3C">
                  <w:pPr>
                    <w:spacing w:line="276" w:lineRule="auto"/>
                  </w:pPr>
                </w:p>
                <w:p w14:paraId="1E3046F2" w14:textId="77777777" w:rsidR="00D25FA6" w:rsidRDefault="00D25FA6" w:rsidP="00351A3C">
                  <w:pPr>
                    <w:spacing w:line="276" w:lineRule="auto"/>
                  </w:pPr>
                </w:p>
                <w:tbl>
                  <w:tblPr>
                    <w:tblpPr w:leftFromText="141" w:rightFromText="141" w:vertAnchor="page" w:horzAnchor="margin" w:tblpXSpec="center" w:tblpY="349"/>
                    <w:tblOverlap w:val="never"/>
                    <w:tblW w:w="0" w:type="auto"/>
                    <w:tblLayout w:type="fixed"/>
                    <w:tblLook w:val="04A0" w:firstRow="1" w:lastRow="0" w:firstColumn="1" w:lastColumn="0" w:noHBand="0" w:noVBand="1"/>
                  </w:tblPr>
                  <w:tblGrid>
                    <w:gridCol w:w="704"/>
                    <w:gridCol w:w="1134"/>
                    <w:gridCol w:w="2126"/>
                    <w:gridCol w:w="2831"/>
                    <w:gridCol w:w="1989"/>
                  </w:tblGrid>
                  <w:tr w:rsidR="00812FEE" w:rsidRPr="005C278C" w14:paraId="41969870" w14:textId="77777777" w:rsidTr="00812FEE">
                    <w:tc>
                      <w:tcPr>
                        <w:tcW w:w="7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3DB03" w14:textId="77777777" w:rsidR="00812FEE" w:rsidRPr="005C278C" w:rsidRDefault="00812FEE" w:rsidP="00812FEE">
                        <w:pPr>
                          <w:spacing w:line="276" w:lineRule="auto"/>
                          <w:jc w:val="center"/>
                          <w:rPr>
                            <w:b/>
                            <w:color w:val="000000"/>
                          </w:rPr>
                        </w:pPr>
                        <w:r w:rsidRPr="005C278C">
                          <w:rPr>
                            <w:b/>
                            <w:color w:val="000000"/>
                          </w:rPr>
                          <w:t>No.</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65BC50" w14:textId="77777777" w:rsidR="00812FEE" w:rsidRPr="005C278C" w:rsidRDefault="00812FEE" w:rsidP="00812FEE">
                        <w:pPr>
                          <w:spacing w:line="276" w:lineRule="auto"/>
                          <w:jc w:val="center"/>
                          <w:rPr>
                            <w:b/>
                            <w:color w:val="000000"/>
                          </w:rPr>
                        </w:pPr>
                        <w:r w:rsidRPr="005C278C">
                          <w:rPr>
                            <w:b/>
                            <w:color w:val="000000"/>
                          </w:rPr>
                          <w:t>RT</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F601B5" w14:textId="77777777" w:rsidR="00812FEE" w:rsidRPr="005C278C" w:rsidRDefault="00812FEE" w:rsidP="00812FEE">
                        <w:pPr>
                          <w:spacing w:line="276" w:lineRule="auto"/>
                          <w:jc w:val="center"/>
                          <w:rPr>
                            <w:b/>
                            <w:color w:val="000000"/>
                          </w:rPr>
                        </w:pPr>
                        <w:r w:rsidRPr="005C278C">
                          <w:rPr>
                            <w:b/>
                            <w:color w:val="000000"/>
                          </w:rPr>
                          <w:t>CHIP</w:t>
                        </w:r>
                      </w:p>
                    </w:tc>
                    <w:tc>
                      <w:tcPr>
                        <w:tcW w:w="2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AC62E1" w14:textId="77777777" w:rsidR="00812FEE" w:rsidRPr="005C278C" w:rsidRDefault="00812FEE" w:rsidP="00812FEE">
                        <w:pPr>
                          <w:spacing w:line="276" w:lineRule="auto"/>
                          <w:jc w:val="center"/>
                          <w:rPr>
                            <w:b/>
                            <w:color w:val="000000"/>
                          </w:rPr>
                        </w:pPr>
                        <w:r w:rsidRPr="005C278C">
                          <w:rPr>
                            <w:b/>
                            <w:color w:val="000000"/>
                          </w:rPr>
                          <w:t>DIRECCION</w:t>
                        </w:r>
                      </w:p>
                    </w:tc>
                    <w:tc>
                      <w:tcPr>
                        <w:tcW w:w="198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5A41AF" w14:textId="77777777" w:rsidR="00812FEE" w:rsidRPr="005C278C" w:rsidRDefault="00812FEE" w:rsidP="00812FEE">
                        <w:pPr>
                          <w:spacing w:line="276" w:lineRule="auto"/>
                          <w:jc w:val="center"/>
                          <w:rPr>
                            <w:b/>
                            <w:color w:val="000000"/>
                          </w:rPr>
                        </w:pPr>
                        <w:r w:rsidRPr="005C278C">
                          <w:rPr>
                            <w:b/>
                            <w:color w:val="000000"/>
                          </w:rPr>
                          <w:t>FOLIO</w:t>
                        </w:r>
                      </w:p>
                    </w:tc>
                  </w:tr>
                  <w:tr w:rsidR="00812FEE" w14:paraId="4802312C" w14:textId="77777777" w:rsidTr="00812FEE">
                    <w:tc>
                      <w:tcPr>
                        <w:tcW w:w="704" w:type="dxa"/>
                        <w:tcBorders>
                          <w:top w:val="single" w:sz="4" w:space="0" w:color="auto"/>
                          <w:left w:val="single" w:sz="4" w:space="0" w:color="auto"/>
                          <w:bottom w:val="single" w:sz="4" w:space="0" w:color="auto"/>
                          <w:right w:val="single" w:sz="4" w:space="0" w:color="auto"/>
                        </w:tcBorders>
                      </w:tcPr>
                      <w:p w14:paraId="4962CD90" w14:textId="77777777" w:rsidR="00812FEE" w:rsidRPr="00DE79C3" w:rsidRDefault="00812FEE" w:rsidP="00812FEE">
                        <w:pPr>
                          <w:jc w:val="center"/>
                        </w:pPr>
                        <w:r>
                          <w:t>1</w:t>
                        </w:r>
                      </w:p>
                    </w:tc>
                    <w:tc>
                      <w:tcPr>
                        <w:tcW w:w="1134" w:type="dxa"/>
                        <w:tcBorders>
                          <w:top w:val="single" w:sz="4" w:space="0" w:color="auto"/>
                          <w:left w:val="single" w:sz="4" w:space="0" w:color="auto"/>
                          <w:bottom w:val="single" w:sz="4" w:space="0" w:color="auto"/>
                          <w:right w:val="single" w:sz="4" w:space="0" w:color="auto"/>
                        </w:tcBorders>
                      </w:tcPr>
                      <w:p w14:paraId="6E74F516" w14:textId="5FACDA55" w:rsidR="00812FEE" w:rsidRPr="001B7583" w:rsidRDefault="00812FEE" w:rsidP="00812FEE">
                        <w:pPr>
                          <w:jc w:val="center"/>
                        </w:pPr>
                        <w:r>
                          <w:t>286</w:t>
                        </w:r>
                        <w:r w:rsidR="008C6503">
                          <w:t xml:space="preserve"> A</w:t>
                        </w:r>
                      </w:p>
                    </w:tc>
                    <w:tc>
                      <w:tcPr>
                        <w:tcW w:w="2126" w:type="dxa"/>
                        <w:tcBorders>
                          <w:top w:val="single" w:sz="4" w:space="0" w:color="auto"/>
                          <w:left w:val="single" w:sz="4" w:space="0" w:color="auto"/>
                          <w:bottom w:val="single" w:sz="4" w:space="0" w:color="auto"/>
                          <w:right w:val="single" w:sz="4" w:space="0" w:color="auto"/>
                        </w:tcBorders>
                      </w:tcPr>
                      <w:p w14:paraId="17EB3CCA" w14:textId="77777777" w:rsidR="00812FEE" w:rsidRPr="009544E7" w:rsidRDefault="00812FEE" w:rsidP="00812FEE">
                        <w:pPr>
                          <w:jc w:val="center"/>
                          <w:rPr>
                            <w:color w:val="000000"/>
                            <w:shd w:val="clear" w:color="auto" w:fill="FFFFFF"/>
                          </w:rPr>
                        </w:pPr>
                        <w:r w:rsidRPr="00324731">
                          <w:rPr>
                            <w:color w:val="000000"/>
                            <w:shd w:val="clear" w:color="auto" w:fill="FFFFFF"/>
                          </w:rPr>
                          <w:t>AAA0091FCAW</w:t>
                        </w:r>
                      </w:p>
                    </w:tc>
                    <w:tc>
                      <w:tcPr>
                        <w:tcW w:w="2831" w:type="dxa"/>
                        <w:tcBorders>
                          <w:top w:val="single" w:sz="4" w:space="0" w:color="auto"/>
                          <w:left w:val="single" w:sz="4" w:space="0" w:color="auto"/>
                          <w:bottom w:val="single" w:sz="4" w:space="0" w:color="auto"/>
                          <w:right w:val="single" w:sz="4" w:space="0" w:color="auto"/>
                        </w:tcBorders>
                      </w:tcPr>
                      <w:p w14:paraId="3687C529" w14:textId="77777777" w:rsidR="00812FEE" w:rsidRPr="009544E7" w:rsidRDefault="00812FEE" w:rsidP="00812FEE">
                        <w:pPr>
                          <w:jc w:val="center"/>
                          <w:rPr>
                            <w:color w:val="000000"/>
                            <w:shd w:val="clear" w:color="auto" w:fill="FFFFFF"/>
                          </w:rPr>
                        </w:pPr>
                        <w:r w:rsidRPr="00324731">
                          <w:rPr>
                            <w:color w:val="000000"/>
                            <w:shd w:val="clear" w:color="auto" w:fill="FFFFFF"/>
                          </w:rPr>
                          <w:t>KR 9A 62 79</w:t>
                        </w:r>
                      </w:p>
                    </w:tc>
                    <w:tc>
                      <w:tcPr>
                        <w:tcW w:w="1989" w:type="dxa"/>
                        <w:tcBorders>
                          <w:top w:val="single" w:sz="4" w:space="0" w:color="auto"/>
                          <w:left w:val="single" w:sz="4" w:space="0" w:color="auto"/>
                          <w:bottom w:val="single" w:sz="4" w:space="0" w:color="auto"/>
                          <w:right w:val="single" w:sz="4" w:space="0" w:color="auto"/>
                        </w:tcBorders>
                      </w:tcPr>
                      <w:p w14:paraId="11A37D14" w14:textId="77777777" w:rsidR="00812FEE" w:rsidRPr="009544E7" w:rsidRDefault="00812FEE" w:rsidP="00812FEE">
                        <w:pPr>
                          <w:jc w:val="center"/>
                          <w:rPr>
                            <w:color w:val="000000"/>
                            <w:shd w:val="clear" w:color="auto" w:fill="FFFFFF"/>
                          </w:rPr>
                        </w:pPr>
                        <w:r w:rsidRPr="00E0432D">
                          <w:rPr>
                            <w:color w:val="000000"/>
                            <w:shd w:val="clear" w:color="auto" w:fill="FFFFFF"/>
                          </w:rPr>
                          <w:t>50C00167490</w:t>
                        </w:r>
                      </w:p>
                    </w:tc>
                  </w:tr>
                </w:tbl>
                <w:p w14:paraId="522D1E9C" w14:textId="77777777" w:rsidR="00D25FA6" w:rsidRDefault="00D25FA6" w:rsidP="00351A3C">
                  <w:pPr>
                    <w:spacing w:line="276" w:lineRule="auto"/>
                  </w:pPr>
                </w:p>
                <w:p w14:paraId="4E6C8AB0" w14:textId="77777777" w:rsidR="00312E41" w:rsidRDefault="00D25FA6" w:rsidP="002A63B7">
                  <w:pPr>
                    <w:spacing w:line="276" w:lineRule="auto"/>
                    <w:rPr>
                      <w:color w:val="000000" w:themeColor="text1"/>
                    </w:rPr>
                  </w:pPr>
                  <w:r>
                    <w:t>E</w:t>
                  </w:r>
                  <w:r w:rsidR="004C1FEA">
                    <w:t>l</w:t>
                  </w:r>
                  <w:r w:rsidR="00835147" w:rsidRPr="00835147">
                    <w:t xml:space="preserve"> cual deberá ser destinado</w:t>
                  </w:r>
                  <w:r w:rsidR="004C1FEA">
                    <w:t xml:space="preserve"> </w:t>
                  </w:r>
                  <w:r w:rsidR="00835147" w:rsidRPr="00835147">
                    <w:t>de manera exclusiva, para el funcionamiento</w:t>
                  </w:r>
                  <w:r w:rsidR="002A63B7">
                    <w:t xml:space="preserve"> y</w:t>
                  </w:r>
                  <w:r w:rsidR="00835147" w:rsidRPr="00835147">
                    <w:t xml:space="preserve"> </w:t>
                  </w:r>
                  <w:r w:rsidR="002A63B7" w:rsidRPr="005507CF">
                    <w:rPr>
                      <w:lang w:val="es-CO"/>
                    </w:rPr>
                    <w:t xml:space="preserve">la implementación, operación y mantenimiento del proyecto </w:t>
                  </w:r>
                  <w:r w:rsidR="002A63B7" w:rsidRPr="005507CF">
                    <w:rPr>
                      <w:b/>
                      <w:bCs/>
                      <w:lang w:val="es-CO"/>
                    </w:rPr>
                    <w:t>“Baño Azul Multigénero”</w:t>
                  </w:r>
                  <w:r w:rsidR="002A63B7" w:rsidRPr="005507CF">
                    <w:rPr>
                      <w:lang w:val="es-CO"/>
                    </w:rPr>
                    <w:t>, infraestructura pública incluyente y sostenible destinada a la prestación del servicio de baños públicos, dotada con sistemas de ahorro y reutilización de agua, accesibilidad universal y mobiliario urbano, garantizando su uso exclusivo para fines sociales y comunitarios</w:t>
                  </w:r>
                  <w:r w:rsidR="00835147" w:rsidRPr="00835147">
                    <w:t xml:space="preserve">. </w:t>
                  </w:r>
                  <w:r w:rsidR="008B3415" w:rsidRPr="00906B49">
                    <w:t>E</w:t>
                  </w:r>
                  <w:r w:rsidR="006D6C47" w:rsidRPr="00906B49">
                    <w:t xml:space="preserve">n la modalidad de contratación directa, en concordancia con </w:t>
                  </w:r>
                  <w:r w:rsidR="006D6C47" w:rsidRPr="00906B49">
                    <w:rPr>
                      <w:color w:val="000000" w:themeColor="text1"/>
                    </w:rPr>
                    <w:t xml:space="preserve">lo establecido en el </w:t>
                  </w:r>
                  <w:r w:rsidR="006D6C47" w:rsidRPr="00906B49">
                    <w:rPr>
                      <w:color w:val="000000" w:themeColor="text1"/>
                      <w:lang w:val="es-MX"/>
                    </w:rPr>
                    <w:t xml:space="preserve">artículo 2.2.1.2.1.4.4 del Decreto 1082 de 2015, que establece: </w:t>
                  </w:r>
                  <w:r w:rsidR="006D6C47" w:rsidRPr="00906B49">
                    <w:rPr>
                      <w:i/>
                      <w:color w:val="000000" w:themeColor="text1"/>
                      <w:lang w:val="es-MX"/>
                    </w:rPr>
                    <w:t xml:space="preserve">“Convenios o contratos interadministrativos. La modalidad de selección para la contratación entre Entidades Estatales es la contratación directa; </w:t>
                  </w:r>
                  <w:r w:rsidR="006D6C47" w:rsidRPr="00906B49">
                    <w:rPr>
                      <w:i/>
                      <w:color w:val="000000" w:themeColor="text1"/>
                    </w:rPr>
                    <w:t>y, en consecuencia, le es aplicable lo establecido en el artículo 2.2.1.2.1.4.1 del presente decreto”</w:t>
                  </w:r>
                  <w:r w:rsidR="006D6C47" w:rsidRPr="00906B49">
                    <w:rPr>
                      <w:color w:val="000000" w:themeColor="text1"/>
                    </w:rPr>
                    <w:t>.</w:t>
                  </w:r>
                </w:p>
                <w:p w14:paraId="78EBD114" w14:textId="0D512E53" w:rsidR="00FD0ECD" w:rsidRDefault="001974E9" w:rsidP="002A63B7">
                  <w:pPr>
                    <w:spacing w:line="276" w:lineRule="auto"/>
                    <w:rPr>
                      <w:color w:val="000000" w:themeColor="text1"/>
                    </w:rPr>
                  </w:pPr>
                  <w:r>
                    <w:rPr>
                      <w:color w:val="000000" w:themeColor="text1"/>
                    </w:rPr>
                    <w:t>.</w:t>
                  </w:r>
                </w:p>
                <w:p w14:paraId="104A2C0B" w14:textId="7B830C82" w:rsidR="00FD0ECD" w:rsidRPr="00B87D3C" w:rsidRDefault="00FD0ECD" w:rsidP="00FD0ECD">
                  <w:pPr>
                    <w:spacing w:line="276" w:lineRule="auto"/>
                    <w:rPr>
                      <w:b/>
                      <w:bCs/>
                      <w:color w:val="000000" w:themeColor="text1"/>
                    </w:rPr>
                  </w:pPr>
                  <w:r w:rsidRPr="00B87D3C">
                    <w:rPr>
                      <w:b/>
                      <w:bCs/>
                      <w:color w:val="000000" w:themeColor="text1"/>
                    </w:rPr>
                    <w:t>Justificación Técnica:</w:t>
                  </w:r>
                </w:p>
                <w:p w14:paraId="08885853" w14:textId="77777777" w:rsidR="00FD0ECD" w:rsidRDefault="00FD0ECD" w:rsidP="00FD0ECD">
                  <w:pPr>
                    <w:spacing w:line="276" w:lineRule="auto"/>
                    <w:rPr>
                      <w:color w:val="000000" w:themeColor="text1"/>
                    </w:rPr>
                  </w:pPr>
                </w:p>
                <w:p w14:paraId="71B10FB6" w14:textId="3AF76A9B" w:rsidR="00FD0ECD" w:rsidRDefault="00FD0ECD" w:rsidP="00A07AF5">
                  <w:pPr>
                    <w:pStyle w:val="Prrafodelista"/>
                    <w:ind w:left="-2"/>
                  </w:pPr>
                  <w:r>
                    <w:t xml:space="preserve">Al realizar el estudio técnico previo para plantear el uso propuesto desde IDIPRON para la implementación de  un baño público en el predio objeto de comodato, se evaluaron distintas variables que lo hacen un proyecto viable para complementar las actividades, usos y funcionamiento urbano del sector, ayudando a resolver necesidades de Bogotá respecto a la reconexión cultural con el sistema natural del agua y la biodiversidad, y la educación alrededor de la inclusión social y la eliminación de violencias basadas en género. A </w:t>
                  </w:r>
                  <w:r w:rsidR="00A07AF5">
                    <w:t>continuación,</w:t>
                  </w:r>
                  <w:r>
                    <w:t xml:space="preserve"> se presentan los aportes que presenta la solicitud:</w:t>
                  </w:r>
                </w:p>
                <w:p w14:paraId="30B4B5B9" w14:textId="77777777" w:rsidR="00FD0ECD" w:rsidRDefault="00FD0ECD" w:rsidP="00FD0ECD">
                  <w:pPr>
                    <w:rPr>
                      <w:b/>
                      <w:bCs/>
                    </w:rPr>
                  </w:pPr>
                </w:p>
                <w:p w14:paraId="1FAC56BF" w14:textId="0315E222" w:rsidR="00FD0ECD" w:rsidRPr="00B87D3C" w:rsidRDefault="00FD0ECD" w:rsidP="00FD0ECD">
                  <w:pPr>
                    <w:pStyle w:val="Prrafodelista"/>
                    <w:numPr>
                      <w:ilvl w:val="0"/>
                      <w:numId w:val="32"/>
                    </w:numPr>
                  </w:pPr>
                  <w:r w:rsidRPr="00384030">
                    <w:t xml:space="preserve">Complemento </w:t>
                  </w:r>
                  <w:r w:rsidRPr="00B87D3C">
                    <w:t>de</w:t>
                  </w:r>
                  <w:r w:rsidRPr="00384030">
                    <w:t>l Nodo de actividades dotacionales, comerciales, educativas y laborales</w:t>
                  </w:r>
                  <w:r w:rsidRPr="00B87D3C">
                    <w:t xml:space="preserve"> de la Basílica menor de </w:t>
                  </w:r>
                  <w:r w:rsidRPr="00384030">
                    <w:t xml:space="preserve">Lourdes. </w:t>
                  </w:r>
                </w:p>
                <w:p w14:paraId="31889D60" w14:textId="76FD8B69" w:rsidR="00FD0ECD" w:rsidRPr="00B87D3C" w:rsidRDefault="00FD0ECD" w:rsidP="0058684A">
                  <w:pPr>
                    <w:pStyle w:val="Prrafodelista"/>
                    <w:numPr>
                      <w:ilvl w:val="0"/>
                      <w:numId w:val="32"/>
                    </w:numPr>
                  </w:pPr>
                  <w:r w:rsidRPr="00384030">
                    <w:rPr>
                      <w:lang w:val="es-CO"/>
                    </w:rPr>
                    <w:t>Complemento</w:t>
                  </w:r>
                  <w:r w:rsidRPr="00B87D3C">
                    <w:rPr>
                      <w:lang w:val="es-CO"/>
                    </w:rPr>
                    <w:t xml:space="preserve"> de las actividades diarias que adelanta la población flotante asociadas a</w:t>
                  </w:r>
                  <w:r w:rsidRPr="0058684A">
                    <w:rPr>
                      <w:lang w:val="es-CO"/>
                    </w:rPr>
                    <w:t>l Parque de Lourdes</w:t>
                  </w:r>
                </w:p>
                <w:p w14:paraId="610A4A5C" w14:textId="77777777" w:rsidR="00FD0ECD" w:rsidRPr="00B87D3C" w:rsidRDefault="00FD0ECD" w:rsidP="00FD0ECD">
                  <w:pPr>
                    <w:pStyle w:val="Prrafodelista"/>
                    <w:numPr>
                      <w:ilvl w:val="0"/>
                      <w:numId w:val="32"/>
                    </w:numPr>
                  </w:pPr>
                  <w:r w:rsidRPr="00B87D3C">
                    <w:t xml:space="preserve">Consolidación </w:t>
                  </w:r>
                  <w:r w:rsidRPr="00B87D3C">
                    <w:rPr>
                      <w:lang w:val="es-CO"/>
                    </w:rPr>
                    <w:t>de la imagen estética del eje de movilidad de la calle 63</w:t>
                  </w:r>
                </w:p>
                <w:p w14:paraId="62D38722" w14:textId="77777777" w:rsidR="00FD0ECD" w:rsidRPr="00B87D3C" w:rsidRDefault="00FD0ECD" w:rsidP="00FD0ECD">
                  <w:pPr>
                    <w:pStyle w:val="Prrafodelista"/>
                    <w:numPr>
                      <w:ilvl w:val="0"/>
                      <w:numId w:val="32"/>
                    </w:numPr>
                  </w:pPr>
                  <w:r w:rsidRPr="00B87D3C">
                    <w:rPr>
                      <w:lang w:val="es-CO"/>
                    </w:rPr>
                    <w:t>Potencial en uso y sostenibilidad financiera del proyecto</w:t>
                  </w:r>
                </w:p>
                <w:p w14:paraId="67F409C7" w14:textId="77777777" w:rsidR="00FD0ECD" w:rsidRPr="00B87D3C" w:rsidRDefault="00FD0ECD" w:rsidP="00FD0ECD">
                  <w:pPr>
                    <w:pStyle w:val="Prrafodelista"/>
                    <w:numPr>
                      <w:ilvl w:val="0"/>
                      <w:numId w:val="32"/>
                    </w:numPr>
                  </w:pPr>
                  <w:r w:rsidRPr="00B87D3C">
                    <w:rPr>
                      <w:lang w:val="es-CO"/>
                    </w:rPr>
                    <w:t>Educación y reconexión cultural con ellos recursos naturales, en concreto la utilización urbana del agua.</w:t>
                  </w:r>
                </w:p>
                <w:p w14:paraId="1827FCC0" w14:textId="77777777" w:rsidR="00FD0ECD" w:rsidRPr="00384030" w:rsidRDefault="00FD0ECD" w:rsidP="00FD0ECD">
                  <w:pPr>
                    <w:pStyle w:val="Prrafodelista"/>
                    <w:numPr>
                      <w:ilvl w:val="0"/>
                      <w:numId w:val="32"/>
                    </w:numPr>
                  </w:pPr>
                  <w:r w:rsidRPr="00B87D3C">
                    <w:rPr>
                      <w:lang w:val="es-CO"/>
                    </w:rPr>
                    <w:t>Educación alrededor de la inclusión y la eliminación de la violencia basada en género</w:t>
                  </w:r>
                </w:p>
                <w:p w14:paraId="7C76845A" w14:textId="35116F69" w:rsidR="00FD0ECD" w:rsidRPr="00906B49" w:rsidRDefault="00FD0ECD" w:rsidP="002A63B7">
                  <w:pPr>
                    <w:spacing w:line="276" w:lineRule="auto"/>
                  </w:pPr>
                </w:p>
              </w:tc>
            </w:tr>
          </w:tbl>
          <w:p w14:paraId="0BD72CE8" w14:textId="77777777" w:rsidR="00312E41" w:rsidRPr="00906B49" w:rsidRDefault="00312E41" w:rsidP="00351A3C">
            <w:pPr>
              <w:pBdr>
                <w:top w:val="nil"/>
                <w:left w:val="nil"/>
                <w:bottom w:val="nil"/>
                <w:right w:val="nil"/>
                <w:between w:val="nil"/>
              </w:pBdr>
              <w:spacing w:line="276" w:lineRule="auto"/>
              <w:ind w:right="-232"/>
              <w:rPr>
                <w:color w:val="000000"/>
              </w:rPr>
            </w:pPr>
          </w:p>
          <w:tbl>
            <w:tblPr>
              <w:tblW w:w="10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2559"/>
              <w:gridCol w:w="2559"/>
              <w:gridCol w:w="2562"/>
              <w:gridCol w:w="2560"/>
              <w:gridCol w:w="267"/>
            </w:tblGrid>
            <w:tr w:rsidR="006317CE" w:rsidRPr="00906B49" w14:paraId="03E9DADB" w14:textId="77777777">
              <w:tc>
                <w:tcPr>
                  <w:tcW w:w="10507" w:type="dxa"/>
                  <w:gridSpan w:val="5"/>
                  <w:tcBorders>
                    <w:top w:val="single" w:sz="4" w:space="0" w:color="000000"/>
                    <w:left w:val="single" w:sz="4" w:space="0" w:color="000000"/>
                    <w:bottom w:val="single" w:sz="4" w:space="0" w:color="000000"/>
                    <w:right w:val="single" w:sz="4" w:space="0" w:color="000000"/>
                  </w:tcBorders>
                  <w:shd w:val="clear" w:color="auto" w:fill="BFBFBF"/>
                </w:tcPr>
                <w:p w14:paraId="58E27D32" w14:textId="77777777" w:rsidR="006317CE" w:rsidRPr="00906B49" w:rsidRDefault="001760FB" w:rsidP="00351A3C">
                  <w:pPr>
                    <w:keepNext/>
                    <w:spacing w:line="276" w:lineRule="auto"/>
                    <w:rPr>
                      <w:b/>
                    </w:rPr>
                  </w:pPr>
                  <w:r w:rsidRPr="00906B49">
                    <w:rPr>
                      <w:b/>
                    </w:rPr>
                    <w:t xml:space="preserve">Tipo de Contrato: </w:t>
                  </w:r>
                </w:p>
              </w:tc>
            </w:tr>
            <w:tr w:rsidR="006317CE" w:rsidRPr="00906B49" w14:paraId="204C5BF6" w14:textId="77777777">
              <w:trPr>
                <w:trHeight w:val="530"/>
              </w:trPr>
              <w:tc>
                <w:tcPr>
                  <w:tcW w:w="2559" w:type="dxa"/>
                  <w:tcBorders>
                    <w:top w:val="single" w:sz="4" w:space="0" w:color="000000"/>
                    <w:bottom w:val="single" w:sz="4" w:space="0" w:color="000000"/>
                    <w:right w:val="nil"/>
                  </w:tcBorders>
                  <w:vAlign w:val="center"/>
                </w:tcPr>
                <w:p w14:paraId="3D7DC86B" w14:textId="77777777" w:rsidR="006317CE" w:rsidRPr="00906B49" w:rsidRDefault="001760FB" w:rsidP="00351A3C">
                  <w:pPr>
                    <w:spacing w:line="276" w:lineRule="auto"/>
                    <w:jc w:val="left"/>
                  </w:pPr>
                  <w:r w:rsidRPr="00906B49">
                    <w:t xml:space="preserve">Obra Pública:                      </w:t>
                  </w:r>
                </w:p>
              </w:tc>
              <w:tc>
                <w:tcPr>
                  <w:tcW w:w="2559" w:type="dxa"/>
                  <w:tcBorders>
                    <w:top w:val="single" w:sz="4" w:space="0" w:color="000000"/>
                    <w:left w:val="nil"/>
                    <w:bottom w:val="single" w:sz="4" w:space="0" w:color="000000"/>
                    <w:right w:val="nil"/>
                  </w:tcBorders>
                  <w:vAlign w:val="center"/>
                </w:tcPr>
                <w:p w14:paraId="1D7E87F1" w14:textId="77777777" w:rsidR="006317CE" w:rsidRPr="00906B49" w:rsidRDefault="001760FB" w:rsidP="00351A3C">
                  <w:pPr>
                    <w:spacing w:line="276" w:lineRule="auto"/>
                    <w:jc w:val="left"/>
                  </w:pPr>
                  <w:r w:rsidRPr="00906B49">
                    <w:t xml:space="preserve">Construcción:                     </w:t>
                  </w:r>
                  <w:r w:rsidRPr="00906B49">
                    <w:rPr>
                      <w:noProof/>
                      <w:lang w:val="en-US" w:eastAsia="en-US"/>
                    </w:rPr>
                    <mc:AlternateContent>
                      <mc:Choice Requires="wps">
                        <w:drawing>
                          <wp:anchor distT="0" distB="0" distL="114300" distR="114300" simplePos="0" relativeHeight="251658256" behindDoc="0" locked="0" layoutInCell="1" hidden="0" allowOverlap="1" wp14:anchorId="105BF3E5" wp14:editId="32A84EBE">
                            <wp:simplePos x="0" y="0"/>
                            <wp:positionH relativeFrom="column">
                              <wp:posOffset>901700</wp:posOffset>
                            </wp:positionH>
                            <wp:positionV relativeFrom="paragraph">
                              <wp:posOffset>-38099</wp:posOffset>
                            </wp:positionV>
                            <wp:extent cx="257175" cy="219075"/>
                            <wp:effectExtent l="0" t="0" r="0" b="0"/>
                            <wp:wrapNone/>
                            <wp:docPr id="2078873447" name="Rectángulo 2078873447"/>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rgbClr val="FFFFFF"/>
                                    </a:solidFill>
                                    <a:ln w="9525" cap="flat" cmpd="sng">
                                      <a:solidFill>
                                        <a:srgbClr val="000000"/>
                                      </a:solidFill>
                                      <a:prstDash val="solid"/>
                                      <a:round/>
                                      <a:headEnd type="none" w="sm" len="sm"/>
                                      <a:tailEnd type="none" w="sm" len="sm"/>
                                    </a:ln>
                                  </wps:spPr>
                                  <wps:txbx>
                                    <w:txbxContent>
                                      <w:p w14:paraId="4BAE74E4"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05BF3E5" id="Rectángulo 2078873447" o:spid="_x0000_s1042" style="position:absolute;margin-left:71pt;margin-top:-3pt;width:20.25pt;height:17.25pt;z-index:25165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h2bQQIAAH8EAAAOAAAAZHJzL2Uyb0RvYy54bWysVNuO0zAQfUfiHyy/06TpLa2artCWIqQV&#10;W7HwAVPHaSz5hu027efwLfwYY6dsu4CEhMiDOxNPzpw5M9Pl3UlJcuTOC6MrOhzklHDNTC30vqJf&#10;Pm/elJT4ALoGaTSv6Jl7erd6/WrZ2QUvTGtkzR1BEO0Xna1oG4JdZJlnLVfgB8ZyjZeNcQoCum6f&#10;1Q46RFcyK/J8mnXG1dYZxr3Ht+v+kq4SftNwFh6bxvNAZEWRW0inS+cuntlqCYu9A9sKdqEB/8BC&#10;gdCY9BlqDQHIwYnfoJRgznjThAEzKjNNIxhPNWA1w/yXap5asDzVguJ4+yyT/3+w7ONx64ioK1rk&#10;s7KcjcbjGSUaFPbqE6r3/ZveH6QhN7coWWf9Ar98slt38Tyasf5T41T8xcrIqaKTopjORzgD54qO&#10;prP5vCx7yfkpEIYBxagcFhNKGAZgP3O0ETG7Alnnw3tuFIlGRR1ySkLD8cGHPvRnSMzrjRT1RkiZ&#10;HLff3UtHjoDd36Tngv4iTGrSVXQ+STwAh7CREJCSsiiL1/uU78UX/hYYWePzJ+BIbA2+7QkkhL56&#10;Zw66RvKwaDnU73RNwtmi4hp3hEYyXlEiOW4UGikugJB/j0PdpEb5Yn/6jkQrnHan1OLhNILFVztT&#10;n7Hv3rKNQJIP4MMWHE7+ENPjNmDirwdwSEZ+0Dhu8+E4qhOSM57MsF7ibm92tzegWWtwyVDE3rwP&#10;aeViwdq8PQTTiNS7K5ULaZzy1P3LRsY1uvVT1PV/Y/UDAAD//wMAUEsDBBQABgAIAAAAIQALVQP+&#10;3AAAAAkBAAAPAAAAZHJzL2Rvd25yZXYueG1sTI/NSsRAEITvgu8wtOBFdidGdw0xk0UDHhU26wP0&#10;ZtokOD8hM/nx7e096akpuqj6qjis1oiZxtB7p+B+m4Ag13jdu1bB5+ltk4EIEZ1G4x0p+KEAh/L6&#10;qsBc+8Udaa5jKzjEhRwVdDEOuZSh6chi2PqBHP++/GgxshxbqUdcONwamSbJXlrsHTd0OFDVUfNd&#10;T1bBKTz0FZn6Kcxz/f5aTXd2wQ+lbm/Wl2cQkdb4Z4YLPqNDyUxnPzkdhGH9mPKWqGCz53sxZOkO&#10;xFlBmu1AloX8v6D8BQAA//8DAFBLAQItABQABgAIAAAAIQC2gziS/gAAAOEBAAATAAAAAAAAAAAA&#10;AAAAAAAAAABbQ29udGVudF9UeXBlc10ueG1sUEsBAi0AFAAGAAgAAAAhADj9If/WAAAAlAEAAAsA&#10;AAAAAAAAAAAAAAAALwEAAF9yZWxzLy5yZWxzUEsBAi0AFAAGAAgAAAAhAPe2HZtBAgAAfwQAAA4A&#10;AAAAAAAAAAAAAAAALgIAAGRycy9lMm9Eb2MueG1sUEsBAi0AFAAGAAgAAAAhAAtVA/7cAAAACQEA&#10;AA8AAAAAAAAAAAAAAAAAmwQAAGRycy9kb3ducmV2LnhtbFBLBQYAAAAABAAEAPMAAACkBQAAAAA=&#10;">
                            <v:stroke startarrowwidth="narrow" startarrowlength="short" endarrowwidth="narrow" endarrowlength="short" joinstyle="round"/>
                            <v:textbox inset="2.53958mm,1.2694mm,2.53958mm,1.2694mm">
                              <w:txbxContent>
                                <w:p w14:paraId="4BAE74E4" w14:textId="77777777" w:rsidR="001974E9" w:rsidRDefault="001974E9">
                                  <w:pPr>
                                    <w:jc w:val="center"/>
                                    <w:textDirection w:val="btLr"/>
                                  </w:pPr>
                                </w:p>
                              </w:txbxContent>
                            </v:textbox>
                          </v:rect>
                        </w:pict>
                      </mc:Fallback>
                    </mc:AlternateContent>
                  </w:r>
                </w:p>
              </w:tc>
              <w:tc>
                <w:tcPr>
                  <w:tcW w:w="2562" w:type="dxa"/>
                  <w:tcBorders>
                    <w:top w:val="single" w:sz="4" w:space="0" w:color="000000"/>
                    <w:left w:val="nil"/>
                    <w:bottom w:val="single" w:sz="4" w:space="0" w:color="000000"/>
                    <w:right w:val="nil"/>
                  </w:tcBorders>
                  <w:vAlign w:val="center"/>
                </w:tcPr>
                <w:p w14:paraId="1A31DE94" w14:textId="77777777" w:rsidR="006317CE" w:rsidRPr="00906B49" w:rsidRDefault="001760FB" w:rsidP="00351A3C">
                  <w:pPr>
                    <w:spacing w:line="276" w:lineRule="auto"/>
                    <w:jc w:val="left"/>
                  </w:pPr>
                  <w:r w:rsidRPr="00906B49">
                    <w:t xml:space="preserve">  Mantenimiento:</w:t>
                  </w:r>
                  <w:r w:rsidRPr="00906B49">
                    <w:rPr>
                      <w:noProof/>
                      <w:lang w:val="en-US" w:eastAsia="en-US"/>
                    </w:rPr>
                    <mc:AlternateContent>
                      <mc:Choice Requires="wps">
                        <w:drawing>
                          <wp:anchor distT="0" distB="0" distL="114300" distR="114300" simplePos="0" relativeHeight="251658257" behindDoc="0" locked="0" layoutInCell="1" hidden="0" allowOverlap="1" wp14:anchorId="7DE18B7D" wp14:editId="50B12AA7">
                            <wp:simplePos x="0" y="0"/>
                            <wp:positionH relativeFrom="column">
                              <wp:posOffset>1079500</wp:posOffset>
                            </wp:positionH>
                            <wp:positionV relativeFrom="paragraph">
                              <wp:posOffset>-25399</wp:posOffset>
                            </wp:positionV>
                            <wp:extent cx="257175" cy="219075"/>
                            <wp:effectExtent l="0" t="0" r="0" b="0"/>
                            <wp:wrapNone/>
                            <wp:docPr id="2078873434" name="Rectángulo 2078873434"/>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3AEB68B9"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DE18B7D" id="Rectángulo 2078873434" o:spid="_x0000_s1043" style="position:absolute;margin-left:85pt;margin-top:-2pt;width:20.25pt;height:17.25pt;z-index:2516582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aW2RAIAAH4EAAAOAAAAZHJzL2Uyb0RvYy54bWysVG2O2jAQ/V+pd7D8v4QEWAIirKqlVJVW&#10;XdRtDzA4DrHkr9qGwHF6ll6sY4cC21aqVJUfZiaevHnzZiaL+6OS5MCdF0ZXNB8MKeGamVroXUW/&#10;fF6/KSnxAXQN0mhe0RP39H75+tWis3NemNbImjuCINrPO1vRNgQ7zzLPWq7AD4zlGi8b4xQEdN0u&#10;qx10iK5kVgyHd1lnXG2dYdx7fLrqL+ky4TcNZ+GpaTwPRFYUuYV0unRu45ktFzDfObCtYGca8A8s&#10;FAiNSS9QKwhA9k78BqUEc8abJgyYUZlpGsF4qgGryYe/VPPcguWpFhTH24tM/v/Bso+HjSOirmgx&#10;nJbldDQejSnRoLBXn1C979/0bi8NublFyTrr5/jms924s+fRjPUfG6fiP1ZGjhWdFMXdbIQzcKro&#10;6G46m5VlLzk/BsIwoBiVeTGhhGEA9nOINiJmVyDrfHjPjSLRqKhDTkloODz60If+DIl5vZGiXgsp&#10;kxOniD9IRw6A/ZchP4O/iJKadBWdTRINwBlsJARkpCyq4vUupXvxhne77QUVSePvT8CR1wp822dP&#10;CH3xzux1jdxh3nKo3+mahJNFwTWuCI1kvKJEclwoNFJcACH/HoeySY3qxfb0DYlWOG6PqcP5NILF&#10;R1tTn7Dt3rK1QJKP4MMGHA5+julxGTDx1z04JCM/aJy2WT6O6oTkjCdTrJe425vt7Q1o1hrcMRSx&#10;Nx9C2rhYsDZv98E0IrXuSuVMGoc8Nf+8kHGLbv0Udf1sLH8AAAD//wMAUEsDBBQABgAIAAAAIQBL&#10;s2Cd3QAAAAkBAAAPAAAAZHJzL2Rvd25yZXYueG1sTI9La8MwEITvhf4HsYXeEinpE8dyaAu9FvKA&#10;JjfZ2tgm1spIcmL/+25P7WkYdpj9Jl+PrhMXDLH1pGExVyCQKm9bqjXsd5+zVxAxGbKm84QaJoyw&#10;Lm5vcpNZf6UNXrapFlxCMTMampT6TMpYNehMnPseiW8nH5xJbEMtbTBXLnedXCr1LJ1piT80pseP&#10;BqvzdnAajt9j+z6pcBg35dntp8PXsZ4Gre/vxrcViIRj+gvDLz6jQ8FMpR/IRtGxf1G8JWmYPbJy&#10;YLlQTyBKDQ+sssjl/wXFDwAAAP//AwBQSwECLQAUAAYACAAAACEAtoM4kv4AAADhAQAAEwAAAAAA&#10;AAAAAAAAAAAAAAAAW0NvbnRlbnRfVHlwZXNdLnhtbFBLAQItABQABgAIAAAAIQA4/SH/1gAAAJQB&#10;AAALAAAAAAAAAAAAAAAAAC8BAABfcmVscy8ucmVsc1BLAQItABQABgAIAAAAIQBOjaW2RAIAAH4E&#10;AAAOAAAAAAAAAAAAAAAAAC4CAABkcnMvZTJvRG9jLnhtbFBLAQItABQABgAIAAAAIQBLs2Cd3QAA&#10;AAkBAAAPAAAAAAAAAAAAAAAAAJ4EAABkcnMvZG93bnJldi54bWxQSwUGAAAAAAQABADzAAAAqAUA&#10;AAAA&#10;" fillcolor="white [3201]">
                            <v:stroke startarrowwidth="narrow" startarrowlength="short" endarrowwidth="narrow" endarrowlength="short" joinstyle="round"/>
                            <v:textbox inset="2.53958mm,1.2694mm,2.53958mm,1.2694mm">
                              <w:txbxContent>
                                <w:p w14:paraId="3AEB68B9" w14:textId="77777777" w:rsidR="001974E9" w:rsidRDefault="001974E9">
                                  <w:pPr>
                                    <w:jc w:val="center"/>
                                    <w:textDirection w:val="btLr"/>
                                  </w:pPr>
                                </w:p>
                              </w:txbxContent>
                            </v:textbox>
                          </v:rect>
                        </w:pict>
                      </mc:Fallback>
                    </mc:AlternateContent>
                  </w:r>
                </w:p>
              </w:tc>
              <w:tc>
                <w:tcPr>
                  <w:tcW w:w="2560" w:type="dxa"/>
                  <w:tcBorders>
                    <w:top w:val="single" w:sz="4" w:space="0" w:color="000000"/>
                    <w:left w:val="nil"/>
                    <w:bottom w:val="single" w:sz="4" w:space="0" w:color="000000"/>
                    <w:right w:val="nil"/>
                  </w:tcBorders>
                  <w:vAlign w:val="center"/>
                </w:tcPr>
                <w:p w14:paraId="063485D2" w14:textId="77777777" w:rsidR="006317CE" w:rsidRPr="00906B49" w:rsidRDefault="001760FB" w:rsidP="00351A3C">
                  <w:pPr>
                    <w:spacing w:line="276" w:lineRule="auto"/>
                    <w:jc w:val="left"/>
                  </w:pPr>
                  <w:r w:rsidRPr="00906B49">
                    <w:t>Mixto:</w:t>
                  </w:r>
                </w:p>
                <w:p w14:paraId="27FE89A7" w14:textId="77777777" w:rsidR="006317CE" w:rsidRPr="00906B49" w:rsidRDefault="001760FB" w:rsidP="00351A3C">
                  <w:pPr>
                    <w:spacing w:line="276" w:lineRule="auto"/>
                    <w:jc w:val="left"/>
                  </w:pPr>
                  <w:r w:rsidRPr="00906B49">
                    <w:t>Estudios y diseños; y construcción</w:t>
                  </w:r>
                </w:p>
              </w:tc>
              <w:tc>
                <w:tcPr>
                  <w:tcW w:w="267" w:type="dxa"/>
                  <w:tcBorders>
                    <w:top w:val="nil"/>
                    <w:left w:val="nil"/>
                    <w:bottom w:val="single" w:sz="4" w:space="0" w:color="000000"/>
                    <w:right w:val="single" w:sz="4" w:space="0" w:color="000000"/>
                  </w:tcBorders>
                  <w:vAlign w:val="center"/>
                </w:tcPr>
                <w:p w14:paraId="6AF3A6A1" w14:textId="77777777" w:rsidR="006317CE" w:rsidRPr="00906B49" w:rsidRDefault="001760FB" w:rsidP="00351A3C">
                  <w:pPr>
                    <w:spacing w:line="276" w:lineRule="auto"/>
                    <w:jc w:val="left"/>
                  </w:pPr>
                  <w:r w:rsidRPr="00906B49">
                    <w:rPr>
                      <w:noProof/>
                      <w:lang w:val="en-US" w:eastAsia="en-US"/>
                    </w:rPr>
                    <mc:AlternateContent>
                      <mc:Choice Requires="wps">
                        <w:drawing>
                          <wp:anchor distT="0" distB="0" distL="114300" distR="114300" simplePos="0" relativeHeight="251658258" behindDoc="0" locked="0" layoutInCell="1" hidden="0" allowOverlap="1" wp14:anchorId="37BE2667" wp14:editId="14D4202D">
                            <wp:simplePos x="0" y="0"/>
                            <wp:positionH relativeFrom="column">
                              <wp:posOffset>-228599</wp:posOffset>
                            </wp:positionH>
                            <wp:positionV relativeFrom="paragraph">
                              <wp:posOffset>-25399</wp:posOffset>
                            </wp:positionV>
                            <wp:extent cx="257175" cy="219075"/>
                            <wp:effectExtent l="0" t="0" r="0" b="0"/>
                            <wp:wrapNone/>
                            <wp:docPr id="2078873432" name="Rectángulo 2078873432"/>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2426B973"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7BE2667" id="Rectángulo 2078873432" o:spid="_x0000_s1044" style="position:absolute;margin-left:-18pt;margin-top:-2pt;width:20.25pt;height:17.25pt;z-index:2516582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lfUQwIAAH4EAAAOAAAAZHJzL2Uyb0RvYy54bWysVNuO0zAQfUfiHyy/01zabtOq6QptKUJa&#10;sRULHzB1nMaSb9ju7XP4Fn6MsVPaLiAhIfrgzsSTM2fOzGR+f1SS7LnzwuiaFoOcEq6ZaYTe1vTL&#10;59WbihIfQDcgjeY1PXFP7xevX80PdsZL0xnZcEcQRPvZwda0C8HOssyzjivwA2O5xsvWOAUBXbfN&#10;GgcHRFcyK/P8LjsY11hnGPceny77S7pI+G3LWXhqW88DkTVFbiGdLp2beGaLOcy2Dmwn2JkG/AML&#10;BUJj0gvUEgKQnRO/QSnBnPGmDQNmVGbaVjCeasBqivyXap47sDzVguJ4e5HJ/z9Y9nG/dkQ0NS3z&#10;SVVNhqNhSYkGhb36hOp9/6a3O2nIzS1KdrB+hm8+27U7ex7NWP+xdSr+Y2XkWNNxWd5NhzgDp5oO&#10;7ybTaVX1kvNjIAwDymFVlGNKGAZgP3O0ETG7Alnnw3tuFIlGTR1ySkLD/tGHPvRnSMzrjRTNSkiZ&#10;nDhF/EE6sgfsvwzFGfxFlNTkUNPpONEAnMFWQkBGyqIqXm9TuhdveLfdXFCRNP7+BBx5LcF3ffaE&#10;0BfvzE43yB1mHYfmnW5IOFkUXOOK0EjGK0okx4VCI8UFEPLvcSib1KhebE/fkGiF4+aYOlwk7eOj&#10;jWlO2HZv2UogyUfwYQ0OB7/A9LgMmPjrDhySkR80Ttu0GEV1QnJG4wnWS9ztzeb2BjTrDO4Yitib&#10;DyFtXCxYm7e7YFqRWnelciaNQ56af17IuEW3foq6fjYWPwAAAP//AwBQSwMEFAAGAAgAAAAhAL7d&#10;JIDdAAAABwEAAA8AAABkcnMvZG93bnJldi54bWxMj81OwzAQhO9IvIO1lbi1dumPUIhTARJXpJZK&#10;tDcnXpKo8TqynTZ5e5YTnHZHO5r5Nt+NrhNXDLH1pGG5UCCQKm9bqjUcP9/nTyBiMmRN5wk1TBhh&#10;V9zf5Saz/kZ7vB5SLTiEYmY0NCn1mZSxatCZuPA9Et++fXAmsQy1tMHcONx18lGprXSmJW5oTI9v&#10;DVaXw+A0nL/G9nVS4TTuy4s7TqePcz0NWj/MxpdnEAnH9GeGX3xGh4KZSj+QjaLTMF9t+ZfEy5on&#10;G9YbEKWGldqALHL5n7/4AQAA//8DAFBLAQItABQABgAIAAAAIQC2gziS/gAAAOEBAAATAAAAAAAA&#10;AAAAAAAAAAAAAABbQ29udGVudF9UeXBlc10ueG1sUEsBAi0AFAAGAAgAAAAhADj9If/WAAAAlAEA&#10;AAsAAAAAAAAAAAAAAAAALwEAAF9yZWxzLy5yZWxzUEsBAi0AFAAGAAgAAAAhALf2V9RDAgAAfgQA&#10;AA4AAAAAAAAAAAAAAAAALgIAAGRycy9lMm9Eb2MueG1sUEsBAi0AFAAGAAgAAAAhAL7dJIDdAAAA&#10;BwEAAA8AAAAAAAAAAAAAAAAAnQQAAGRycy9kb3ducmV2LnhtbFBLBQYAAAAABAAEAPMAAACnBQAA&#10;AAA=&#10;" fillcolor="white [3201]">
                            <v:stroke startarrowwidth="narrow" startarrowlength="short" endarrowwidth="narrow" endarrowlength="short" joinstyle="round"/>
                            <v:textbox inset="2.53958mm,1.2694mm,2.53958mm,1.2694mm">
                              <w:txbxContent>
                                <w:p w14:paraId="2426B973" w14:textId="77777777" w:rsidR="001974E9" w:rsidRDefault="001974E9">
                                  <w:pPr>
                                    <w:jc w:val="center"/>
                                    <w:textDirection w:val="btLr"/>
                                  </w:pPr>
                                </w:p>
                              </w:txbxContent>
                            </v:textbox>
                          </v:rect>
                        </w:pict>
                      </mc:Fallback>
                    </mc:AlternateContent>
                  </w:r>
                </w:p>
              </w:tc>
            </w:tr>
            <w:tr w:rsidR="006317CE" w:rsidRPr="00906B49" w14:paraId="7F9A8D95" w14:textId="77777777">
              <w:trPr>
                <w:trHeight w:val="530"/>
              </w:trPr>
              <w:tc>
                <w:tcPr>
                  <w:tcW w:w="2559" w:type="dxa"/>
                  <w:tcBorders>
                    <w:top w:val="single" w:sz="4" w:space="0" w:color="000000"/>
                    <w:bottom w:val="nil"/>
                    <w:right w:val="nil"/>
                  </w:tcBorders>
                  <w:vAlign w:val="center"/>
                </w:tcPr>
                <w:p w14:paraId="2C70AE61" w14:textId="77777777" w:rsidR="006317CE" w:rsidRPr="00906B49" w:rsidRDefault="001760FB" w:rsidP="00351A3C">
                  <w:pPr>
                    <w:spacing w:line="276" w:lineRule="auto"/>
                    <w:jc w:val="left"/>
                  </w:pPr>
                  <w:r w:rsidRPr="00906B49">
                    <w:t>Consultoría</w:t>
                  </w:r>
                  <w:r w:rsidRPr="00906B49">
                    <w:rPr>
                      <w:noProof/>
                      <w:lang w:val="en-US" w:eastAsia="en-US"/>
                    </w:rPr>
                    <mc:AlternateContent>
                      <mc:Choice Requires="wps">
                        <w:drawing>
                          <wp:anchor distT="0" distB="0" distL="114300" distR="114300" simplePos="0" relativeHeight="251658259" behindDoc="0" locked="0" layoutInCell="1" hidden="0" allowOverlap="1" wp14:anchorId="28E32143" wp14:editId="2C7FC2AF">
                            <wp:simplePos x="0" y="0"/>
                            <wp:positionH relativeFrom="column">
                              <wp:posOffset>3657600</wp:posOffset>
                            </wp:positionH>
                            <wp:positionV relativeFrom="paragraph">
                              <wp:posOffset>4876800</wp:posOffset>
                            </wp:positionV>
                            <wp:extent cx="428625" cy="266700"/>
                            <wp:effectExtent l="0" t="0" r="0" b="0"/>
                            <wp:wrapNone/>
                            <wp:docPr id="2078873403" name="Rectángulo 2078873403"/>
                            <wp:cNvGraphicFramePr/>
                            <a:graphic xmlns:a="http://schemas.openxmlformats.org/drawingml/2006/main">
                              <a:graphicData uri="http://schemas.microsoft.com/office/word/2010/wordprocessingShape">
                                <wps:wsp>
                                  <wps:cNvSpPr/>
                                  <wps:spPr>
                                    <a:xfrm>
                                      <a:off x="5141213" y="3656175"/>
                                      <a:ext cx="409575" cy="247650"/>
                                    </a:xfrm>
                                    <a:prstGeom prst="rect">
                                      <a:avLst/>
                                    </a:prstGeom>
                                    <a:noFill/>
                                    <a:ln>
                                      <a:noFill/>
                                    </a:ln>
                                  </wps:spPr>
                                  <wps:txbx>
                                    <w:txbxContent>
                                      <w:p w14:paraId="682D0F1C"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8E32143" id="Rectángulo 2078873403" o:spid="_x0000_s1045" style="position:absolute;margin-left:4in;margin-top:384pt;width:33.75pt;height:21pt;z-index:2516582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n6x4wEAAJsDAAAOAAAAZHJzL2Uyb0RvYy54bWysU1uu0zAQ/UdiD5b/aR5N+ojqXiGuipCu&#10;oOLCAlzHbiw5trHdJl0Oa2FjjJ1yW+AP8ePOqzPnzJxsHsZeoTN3XhpNcDHLMeKamVbqI8Ffv+ze&#10;rDDygeqWKqM5wRfu8cP29avNYBtems6oljsETbRvBktwF4JtssyzjvfUz4zlGpLCuJ4GcN0xax0d&#10;oHuvsjLPF9lgXGudYdx7iD5OSbxN/YXgLHwSwvOAFMGALaTXpfcQ32y7oc3RUdtJdoVB/wFFT6WG&#10;oS+tHmmg6OTkX616yZzxRoQZM31mhJCMJw7Apsj/YPPcUcsTF1iOty9r8v+vLft43jskW4LLfLla&#10;LedVPsdI0x5u9Rm29+O7Pp6UQXdZWNlgfQP/fLZ7d/U8mJH/KFwff4EZGgmui6ooC+h4IXi+qBfF&#10;sp5WzseAGBRU+bqGGGJQUFbLRZ1Okt0aWefDe256FA2CHWBKi6bnJx9gOJT+KolztdlJpdJVlf4t&#10;AIUxkkXsE9pohfEwJvrFOgKLoYNpL7ATb9lOwswn6sOeOlBFgdEASiHYfztRxzFSHzScYl1UJTAI&#10;yanqZQ46c/eZw32GatYZEGDAaDLfhSTHCevbUzBCJl43KFfQoIBE96rWKLF7P1XdvqntTwAAAP//&#10;AwBQSwMEFAAGAAgAAAAhAMHcUDreAAAACwEAAA8AAABkcnMvZG93bnJldi54bWxMj8FOwzAQRO9I&#10;/IO1SNyoHWjcKMSpEIIDR1IOHN14SSLsdWQ7bfr3mBPcZjWj2TfNfnWWnTDEyZOCYiOAIfXeTDQo&#10;+Di83lXAYtJktPWECi4YYd9eXzW6Nv5M73jq0sByCcVaKxhTmmvOYz+i03HjZ6TsffngdMpnGLgJ&#10;+pzLneX3Qkju9ET5w6hnfB6x/+4Wp2BGaxa77cRnz18CFfLtwC+lUrc369MjsIRr+gvDL35GhzYz&#10;Hf1CJjKroNzJvCUp2Mkqi5yQ24cS2FFBVQgBvG34/w3tDwAAAP//AwBQSwECLQAUAAYACAAAACEA&#10;toM4kv4AAADhAQAAEwAAAAAAAAAAAAAAAAAAAAAAW0NvbnRlbnRfVHlwZXNdLnhtbFBLAQItABQA&#10;BgAIAAAAIQA4/SH/1gAAAJQBAAALAAAAAAAAAAAAAAAAAC8BAABfcmVscy8ucmVsc1BLAQItABQA&#10;BgAIAAAAIQBVAn6x4wEAAJsDAAAOAAAAAAAAAAAAAAAAAC4CAABkcnMvZTJvRG9jLnhtbFBLAQIt&#10;ABQABgAIAAAAIQDB3FA63gAAAAsBAAAPAAAAAAAAAAAAAAAAAD0EAABkcnMvZG93bnJldi54bWxQ&#10;SwUGAAAAAAQABADzAAAASAUAAAAA&#10;" filled="f" stroked="f">
                            <v:textbox inset="2.53958mm,1.2694mm,2.53958mm,1.2694mm">
                              <w:txbxContent>
                                <w:p w14:paraId="682D0F1C" w14:textId="77777777" w:rsidR="001974E9" w:rsidRDefault="001974E9">
                                  <w:pPr>
                                    <w:textDirection w:val="btLr"/>
                                  </w:pPr>
                                </w:p>
                              </w:txbxContent>
                            </v:textbox>
                          </v:rect>
                        </w:pict>
                      </mc:Fallback>
                    </mc:AlternateContent>
                  </w:r>
                </w:p>
              </w:tc>
              <w:tc>
                <w:tcPr>
                  <w:tcW w:w="2559" w:type="dxa"/>
                  <w:tcBorders>
                    <w:top w:val="single" w:sz="4" w:space="0" w:color="000000"/>
                    <w:left w:val="nil"/>
                    <w:bottom w:val="nil"/>
                    <w:right w:val="nil"/>
                  </w:tcBorders>
                  <w:vAlign w:val="center"/>
                </w:tcPr>
                <w:p w14:paraId="79DE9A0C" w14:textId="77777777" w:rsidR="006317CE" w:rsidRPr="00906B49" w:rsidRDefault="001760FB" w:rsidP="00351A3C">
                  <w:pPr>
                    <w:spacing w:line="276" w:lineRule="auto"/>
                    <w:jc w:val="left"/>
                  </w:pPr>
                  <w:r w:rsidRPr="00906B49">
                    <w:t xml:space="preserve">Pre-factibilidad:                      </w:t>
                  </w:r>
                  <w:r w:rsidRPr="00906B49">
                    <w:rPr>
                      <w:noProof/>
                      <w:lang w:val="en-US" w:eastAsia="en-US"/>
                    </w:rPr>
                    <mc:AlternateContent>
                      <mc:Choice Requires="wps">
                        <w:drawing>
                          <wp:anchor distT="0" distB="0" distL="114300" distR="114300" simplePos="0" relativeHeight="251658260" behindDoc="0" locked="0" layoutInCell="1" hidden="0" allowOverlap="1" wp14:anchorId="3C5C8805" wp14:editId="44DAF67E">
                            <wp:simplePos x="0" y="0"/>
                            <wp:positionH relativeFrom="column">
                              <wp:posOffset>1041400</wp:posOffset>
                            </wp:positionH>
                            <wp:positionV relativeFrom="paragraph">
                              <wp:posOffset>-25399</wp:posOffset>
                            </wp:positionV>
                            <wp:extent cx="257175" cy="219075"/>
                            <wp:effectExtent l="0" t="0" r="0" b="0"/>
                            <wp:wrapNone/>
                            <wp:docPr id="2078873418" name="Rectángulo 2078873418"/>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39D3583E"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C5C8805" id="Rectángulo 2078873418" o:spid="_x0000_s1046" style="position:absolute;margin-left:82pt;margin-top:-2pt;width:20.25pt;height:17.25pt;z-index:2516582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lgUQQIAAH4EAAAOAAAAZHJzL2Uyb0RvYy54bWysVNuO0zAQfUfiHyy/01zabtOq6QptKUJa&#10;sRULHzB1nMaSb9ju7XP4Fn6MsVPaLiAhIfrgzsSTM2fOzGR+f1SS7LnzwuiaFoOcEq6ZaYTe1vTL&#10;59WbihIfQDcgjeY1PXFP7xevX80PdsZL0xnZcEcQRPvZwda0C8HOssyzjivwA2O5xsvWOAUBXbfN&#10;GgcHRFcyK/P8LjsY11hnGPceny77S7pI+G3LWXhqW88DkTVFbiGdLp2beGaLOcy2Dmwn2JkG/AML&#10;BUJj0gvUEgKQnRO/QSnBnPGmDQNmVGbaVjCeasBqivyXap47sDzVguJ4e5HJ/z9Y9nG/dkQ0NS3z&#10;SVVNhqMCO6ZBYa8+oXrfv+ntThpyc4uSHayf4ZvPdu3Onkcz1n9snYr/WBk51nRclnfTISKeajq8&#10;m0ynVdVLzo+BMAwoh1VRjilhGID9zNFGxOwKZJ0P77lRJBo1dcgpCQ37Rx/60J8hMa83UjQrIWVy&#10;4hTxB+nIHrD/MhRn8BdRUpNDTafjRANwBlsJARkpi6p4vU3pXrzh3XZzQUXS+PsTcOS1BN/12RNC&#10;X7wzO90gd5h1HJp3uiHhZFFwjStCIxmvKJEcFwqNFBdAyL/HoWxSo3qxPX1DohWOm+O5wxEsPtqY&#10;5oRt95atBJJ8BB/W4HDwC0yPy4CJv+7AIRn5QeO0TYtRVCckZzSeYL3E3d5sbm9As87gjqGIvfkQ&#10;0sbFgrV5uwumFal1Vypn0jjkqfnnhYxbdOunqOtnY/EDAAD//wMAUEsDBBQABgAIAAAAIQB7rrJk&#10;3gAAAAkBAAAPAAAAZHJzL2Rvd25yZXYueG1sTI/BasMwEETvhf6D2EJvidQ0CcW1HNpCr4WkgSQ3&#10;2draJtbKWHIi/303p/a0DDvMvMk3yXXigkNoPWl4misQSJW3LdUa9t+fsxcQIRqypvOEGiYMsCnu&#10;73KTWX+lLV52sRYcQiEzGpoY+0zKUDXoTJj7Hol/P35wJrIcamkHc+Vw18mFUmvpTEvc0JgePxqs&#10;zrvRaTgdUvs+qeGYtuXZ7afj16meRq0fH9LbK4iIKf6Z4YbP6FAwU+lHskF0rNdL3hI1zG6XDQu1&#10;XIEoNTyrFcgil/8XFL8AAAD//wMAUEsBAi0AFAAGAAgAAAAhALaDOJL+AAAA4QEAABMAAAAAAAAA&#10;AAAAAAAAAAAAAFtDb250ZW50X1R5cGVzXS54bWxQSwECLQAUAAYACAAAACEAOP0h/9YAAACUAQAA&#10;CwAAAAAAAAAAAAAAAAAvAQAAX3JlbHMvLnJlbHNQSwECLQAUAAYACAAAACEAydpYFEECAAB+BAAA&#10;DgAAAAAAAAAAAAAAAAAuAgAAZHJzL2Uyb0RvYy54bWxQSwECLQAUAAYACAAAACEAe66yZN4AAAAJ&#10;AQAADwAAAAAAAAAAAAAAAACbBAAAZHJzL2Rvd25yZXYueG1sUEsFBgAAAAAEAAQA8wAAAKYFAAAA&#10;AA==&#10;" fillcolor="white [3201]">
                            <v:stroke startarrowwidth="narrow" startarrowlength="short" endarrowwidth="narrow" endarrowlength="short" joinstyle="round"/>
                            <v:textbox inset="2.53958mm,1.2694mm,2.53958mm,1.2694mm">
                              <w:txbxContent>
                                <w:p w14:paraId="39D3583E" w14:textId="77777777" w:rsidR="001974E9" w:rsidRDefault="001974E9">
                                  <w:pPr>
                                    <w:jc w:val="center"/>
                                    <w:textDirection w:val="btLr"/>
                                  </w:pPr>
                                </w:p>
                              </w:txbxContent>
                            </v:textbox>
                          </v:rect>
                        </w:pict>
                      </mc:Fallback>
                    </mc:AlternateContent>
                  </w:r>
                </w:p>
              </w:tc>
              <w:tc>
                <w:tcPr>
                  <w:tcW w:w="2562" w:type="dxa"/>
                  <w:tcBorders>
                    <w:top w:val="single" w:sz="4" w:space="0" w:color="000000"/>
                    <w:left w:val="nil"/>
                    <w:bottom w:val="nil"/>
                    <w:right w:val="nil"/>
                  </w:tcBorders>
                  <w:vAlign w:val="center"/>
                </w:tcPr>
                <w:p w14:paraId="6BC8C441" w14:textId="77777777" w:rsidR="006317CE" w:rsidRPr="00906B49" w:rsidRDefault="001760FB" w:rsidP="00351A3C">
                  <w:pPr>
                    <w:spacing w:line="276" w:lineRule="auto"/>
                    <w:jc w:val="left"/>
                  </w:pPr>
                  <w:r w:rsidRPr="00906B49">
                    <w:t>Factibilidad:</w:t>
                  </w:r>
                  <w:r w:rsidRPr="00906B49">
                    <w:rPr>
                      <w:noProof/>
                      <w:lang w:val="en-US" w:eastAsia="en-US"/>
                    </w:rPr>
                    <mc:AlternateContent>
                      <mc:Choice Requires="wps">
                        <w:drawing>
                          <wp:anchor distT="0" distB="0" distL="114300" distR="114300" simplePos="0" relativeHeight="251658261" behindDoc="0" locked="0" layoutInCell="1" hidden="0" allowOverlap="1" wp14:anchorId="1F2F0EFA" wp14:editId="6B5E4012">
                            <wp:simplePos x="0" y="0"/>
                            <wp:positionH relativeFrom="column">
                              <wp:posOffset>1066800</wp:posOffset>
                            </wp:positionH>
                            <wp:positionV relativeFrom="paragraph">
                              <wp:posOffset>0</wp:posOffset>
                            </wp:positionV>
                            <wp:extent cx="257175" cy="219075"/>
                            <wp:effectExtent l="0" t="0" r="0" b="0"/>
                            <wp:wrapNone/>
                            <wp:docPr id="2078873407" name="Rectángulo 2078873407"/>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52F5A6FD"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F2F0EFA" id="Rectángulo 2078873407" o:spid="_x0000_s1047" style="position:absolute;margin-left:84pt;margin-top:0;width:20.25pt;height:17.25pt;z-index:2516582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JEJQwIAAH4EAAAOAAAAZHJzL2Uyb0RvYy54bWysVFGO2jAQ/a/UO1j+LwkBFogIq2opVaVV&#10;F3XbAwyOk1hybNc2JBynZ+nFOnYosG2lSlX5MDPx5M2bNzNZ3fetJEdundCqoONRSglXTJdC1QX9&#10;8nn7ZkGJ86BKkFrxgp64o/fr169Wncl5phstS24JgiiXd6agjfcmTxLHGt6CG2nDFV5W2rbg0bV1&#10;UlroEL2VSZamd0mnbWmsZtw5fLoZLuk64lcVZ/6pqhz3RBYUufl42njuw5msV5DXFkwj2JkG/AOL&#10;FoTCpBeoDXggByt+g2oFs9rpyo+YbhNdVYLxWANWM05/qea5AcNjLSiOMxeZ3P+DZR+PO0tEWdAs&#10;nS8W88k0nVOioMVefUL1vn9T9UFqcnOLknXG5fjms9nZs+fQDPX3lW3DP1ZG+oLOsuxuOcEZOBV0&#10;cjdfLheLQXLee8IwIJssxtmMEoYB2M8UbURMrkDGOv+e65YEo6AWOUWh4fjo/BD6MyTkdVqKciuk&#10;jE6YIv4gLTkC9l/68Rn8RZRUpCvochZpAM5gJcEjo9agKk7VMd2LN5yt9xdUJI2/PwEHXhtwzZA9&#10;IgzFW31QJXKHvOFQvlMl8SeDgitcERrIuJYSyXGh0IhxHoT8exzKJhWqF9ozNCRYvt/3Q4dj+eHR&#10;XpcnbLszbCuQ5CM4vwOLgz/G9LgMmPjrASySkR8UTttyPA3q+OhMZ3Osl9jbm/3tDSjWaNwxFHEw&#10;H3zcuFCw0m8PXlcitu5K5Uwahzw2/7yQYYtu/Rh1/WysfwAAAP//AwBQSwMEFAAGAAgAAAAhAEMm&#10;el3dAAAABwEAAA8AAABkcnMvZG93bnJldi54bWxMj0FLw0AQhe+C/2EZwZvdtdoSYjZFBa9Ca6Ht&#10;bZMdk9DsbMhu2s2/dzzp5cHjDe99U2yS68UFx9B50vC4UCCQam87ajTsvz4eMhAhGrKm94QaZgyw&#10;KW9vCpNbf6UtXnaxEVxCITca2hiHXMpQt+hMWPgBibNvPzoT2Y6NtKO5crnr5VKptXSmI15ozYDv&#10;Ldbn3eQ0nA6pe5vVeEzb6uz28/Hz1MyT1vd36fUFRMQU/47hF5/RoWSmyk9kg+jZrzP+JWpg5Xip&#10;shWISsPT8wpkWcj//OUPAAAA//8DAFBLAQItABQABgAIAAAAIQC2gziS/gAAAOEBAAATAAAAAAAA&#10;AAAAAAAAAAAAAABbQ29udGVudF9UeXBlc10ueG1sUEsBAi0AFAAGAAgAAAAhADj9If/WAAAAlAEA&#10;AAsAAAAAAAAAAAAAAAAALwEAAF9yZWxzLy5yZWxzUEsBAi0AFAAGAAgAAAAhAAe0kQlDAgAAfgQA&#10;AA4AAAAAAAAAAAAAAAAALgIAAGRycy9lMm9Eb2MueG1sUEsBAi0AFAAGAAgAAAAhAEMmel3dAAAA&#10;BwEAAA8AAAAAAAAAAAAAAAAAnQQAAGRycy9kb3ducmV2LnhtbFBLBQYAAAAABAAEAPMAAACnBQAA&#10;AAA=&#10;" fillcolor="white [3201]">
                            <v:stroke startarrowwidth="narrow" startarrowlength="short" endarrowwidth="narrow" endarrowlength="short" joinstyle="round"/>
                            <v:textbox inset="2.53958mm,1.2694mm,2.53958mm,1.2694mm">
                              <w:txbxContent>
                                <w:p w14:paraId="52F5A6FD" w14:textId="77777777" w:rsidR="001974E9" w:rsidRDefault="001974E9">
                                  <w:pPr>
                                    <w:jc w:val="center"/>
                                    <w:textDirection w:val="btLr"/>
                                  </w:pPr>
                                </w:p>
                              </w:txbxContent>
                            </v:textbox>
                          </v:rect>
                        </w:pict>
                      </mc:Fallback>
                    </mc:AlternateContent>
                  </w:r>
                </w:p>
              </w:tc>
              <w:tc>
                <w:tcPr>
                  <w:tcW w:w="2560" w:type="dxa"/>
                  <w:tcBorders>
                    <w:top w:val="single" w:sz="4" w:space="0" w:color="000000"/>
                    <w:left w:val="nil"/>
                    <w:bottom w:val="nil"/>
                    <w:right w:val="nil"/>
                  </w:tcBorders>
                  <w:vAlign w:val="center"/>
                </w:tcPr>
                <w:p w14:paraId="101DE23C" w14:textId="77777777" w:rsidR="006317CE" w:rsidRPr="00906B49" w:rsidRDefault="001760FB" w:rsidP="00351A3C">
                  <w:pPr>
                    <w:spacing w:line="276" w:lineRule="auto"/>
                    <w:jc w:val="left"/>
                  </w:pPr>
                  <w:r w:rsidRPr="00906B49">
                    <w:t>Estudios y diseños:</w:t>
                  </w:r>
                  <w:r w:rsidRPr="00906B49">
                    <w:rPr>
                      <w:noProof/>
                      <w:lang w:val="en-US" w:eastAsia="en-US"/>
                    </w:rPr>
                    <mc:AlternateContent>
                      <mc:Choice Requires="wps">
                        <w:drawing>
                          <wp:anchor distT="0" distB="0" distL="114300" distR="114300" simplePos="0" relativeHeight="251658262" behindDoc="0" locked="0" layoutInCell="1" hidden="0" allowOverlap="1" wp14:anchorId="19CCD5AC" wp14:editId="622DE6F2">
                            <wp:simplePos x="0" y="0"/>
                            <wp:positionH relativeFrom="column">
                              <wp:posOffset>1219200</wp:posOffset>
                            </wp:positionH>
                            <wp:positionV relativeFrom="paragraph">
                              <wp:posOffset>0</wp:posOffset>
                            </wp:positionV>
                            <wp:extent cx="257175" cy="219075"/>
                            <wp:effectExtent l="0" t="0" r="0" b="0"/>
                            <wp:wrapNone/>
                            <wp:docPr id="2078873442" name="Rectángulo 2078873442"/>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61861B8E"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9CCD5AC" id="Rectángulo 2078873442" o:spid="_x0000_s1048" style="position:absolute;margin-left:96pt;margin-top:0;width:20.25pt;height:17.25pt;z-index:25165826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RpaQwIAAH4EAAAOAAAAZHJzL2Uyb0RvYy54bWysVG2O2jAQ/V+pd7D8v4QEWAIirKqlVJVW&#10;XdRtDzA4DrHkr9qGwHF6ll6sY4cC21aqVJUfZiaevHnzZiaL+6OS5MCdF0ZXNB8MKeGamVroXUW/&#10;fF6/KSnxAXQN0mhe0RP39H75+tWis3NemNbImjuCINrPO1vRNgQ7zzLPWq7AD4zlGi8b4xQEdN0u&#10;qx10iK5kVgyHd1lnXG2dYdx7fLrqL+ky4TcNZ+GpaTwPRFYUuYV0unRu45ktFzDfObCtYGca8A8s&#10;FAiNSS9QKwhA9k78BqUEc8abJgyYUZlpGsF4qgGryYe/VPPcguWpFhTH24tM/v/Bso+HjSOirmgx&#10;nJbldDQeF5RoUNirT6je9296t5eG3NyiZJ31c3zz2W7c2fNoxvqPjVPxHysjx4pOiuJuNsIZOFV0&#10;dDedzcqyl5wfA2EYUIzKvJhQwjAA+zlEGxGzK5B1PrznRpFoVNQhpyQ0HB596EN/hsS83khRr4WU&#10;yYlTxB+kIwfA/suQn8FfRElNuorOJokG4Aw2EgIyUhZV8XqX0r14w7vd9oKKpPH3J+DIawW+7bMn&#10;hL54Z/a6Ru4wbznU73RNwsmi4BpXhEYyXlEiOS4UGikugJB/j0PZpEb1Ynv6hkQrHLfHvsNFBIuP&#10;tqY+Ydu9ZWuBJB/Bhw04HPwc0+MyYOKve3BIRn7QOG2zfBzVCckZT6ZYL3G3N9vbG9CsNbhjKGJv&#10;PoS0cbFgbd7ug2lEat2Vypk0Dnlq/nkh4xbd+inq+tlY/gAAAP//AwBQSwMEFAAGAAgAAAAhAG9j&#10;dXHdAAAABwEAAA8AAABkcnMvZG93bnJldi54bWxMj81OwzAQhO9IvIO1SNyoQ0oRhDgVIHFF6o9E&#10;e3PiJYkaryPbaZ23ZznBZaTRrGa+LdfJDuKMPvSOFNwvMhBIjTM9tQr2u4+7JxAhajJ6cIQKZgyw&#10;rq6vSl0Yd6ENnrexFVxCodAKuhjHQsrQdGh1WLgRibNv562ObH0rjdcXLreDzLPsUVrdEy90esT3&#10;DpvTdrIKjl+pf5szf0ib+mT38+Hz2M6TUrc36fUFRMQU/47hF5/RoWKm2k1kghjYP+f8S1TAynG+&#10;zFcgagXLhxXIqpT/+asfAAAA//8DAFBLAQItABQABgAIAAAAIQC2gziS/gAAAOEBAAATAAAAAAAA&#10;AAAAAAAAAAAAAABbQ29udGVudF9UeXBlc10ueG1sUEsBAi0AFAAGAAgAAAAhADj9If/WAAAAlAEA&#10;AAsAAAAAAAAAAAAAAAAALwEAAF9yZWxzLy5yZWxzUEsBAi0AFAAGAAgAAAAhAC4BGlpDAgAAfgQA&#10;AA4AAAAAAAAAAAAAAAAALgIAAGRycy9lMm9Eb2MueG1sUEsBAi0AFAAGAAgAAAAhAG9jdXHdAAAA&#10;BwEAAA8AAAAAAAAAAAAAAAAAnQQAAGRycy9kb3ducmV2LnhtbFBLBQYAAAAABAAEAPMAAACnBQAA&#10;AAA=&#10;" fillcolor="white [3201]">
                            <v:stroke startarrowwidth="narrow" startarrowlength="short" endarrowwidth="narrow" endarrowlength="short" joinstyle="round"/>
                            <v:textbox inset="2.53958mm,1.2694mm,2.53958mm,1.2694mm">
                              <w:txbxContent>
                                <w:p w14:paraId="61861B8E" w14:textId="77777777" w:rsidR="001974E9" w:rsidRDefault="001974E9">
                                  <w:pPr>
                                    <w:jc w:val="center"/>
                                    <w:textDirection w:val="btLr"/>
                                  </w:pPr>
                                </w:p>
                              </w:txbxContent>
                            </v:textbox>
                          </v:rect>
                        </w:pict>
                      </mc:Fallback>
                    </mc:AlternateContent>
                  </w:r>
                </w:p>
              </w:tc>
              <w:tc>
                <w:tcPr>
                  <w:tcW w:w="267" w:type="dxa"/>
                  <w:tcBorders>
                    <w:top w:val="single" w:sz="4" w:space="0" w:color="000000"/>
                    <w:left w:val="nil"/>
                    <w:bottom w:val="nil"/>
                    <w:right w:val="single" w:sz="4" w:space="0" w:color="000000"/>
                  </w:tcBorders>
                  <w:vAlign w:val="center"/>
                </w:tcPr>
                <w:p w14:paraId="657CCB92" w14:textId="77777777" w:rsidR="006317CE" w:rsidRPr="00906B49" w:rsidRDefault="006317CE" w:rsidP="00351A3C">
                  <w:pPr>
                    <w:spacing w:line="276" w:lineRule="auto"/>
                    <w:jc w:val="left"/>
                  </w:pPr>
                </w:p>
              </w:tc>
            </w:tr>
            <w:tr w:rsidR="006317CE" w:rsidRPr="00906B49" w14:paraId="0251EBB2" w14:textId="77777777">
              <w:trPr>
                <w:trHeight w:val="530"/>
              </w:trPr>
              <w:tc>
                <w:tcPr>
                  <w:tcW w:w="2559" w:type="dxa"/>
                  <w:tcBorders>
                    <w:top w:val="nil"/>
                    <w:right w:val="nil"/>
                  </w:tcBorders>
                  <w:vAlign w:val="center"/>
                </w:tcPr>
                <w:p w14:paraId="67367C65" w14:textId="77777777" w:rsidR="006317CE" w:rsidRPr="00906B49" w:rsidRDefault="001760FB" w:rsidP="00351A3C">
                  <w:pPr>
                    <w:spacing w:line="276" w:lineRule="auto"/>
                    <w:jc w:val="left"/>
                  </w:pPr>
                  <w:r w:rsidRPr="00906B49">
                    <w:t xml:space="preserve">Diagnósticos: </w:t>
                  </w:r>
                  <w:r w:rsidRPr="00906B49">
                    <w:rPr>
                      <w:noProof/>
                      <w:lang w:val="en-US" w:eastAsia="en-US"/>
                    </w:rPr>
                    <mc:AlternateContent>
                      <mc:Choice Requires="wps">
                        <w:drawing>
                          <wp:anchor distT="0" distB="0" distL="114300" distR="114300" simplePos="0" relativeHeight="251658263" behindDoc="0" locked="0" layoutInCell="1" hidden="0" allowOverlap="1" wp14:anchorId="1601CC5A" wp14:editId="5E094487">
                            <wp:simplePos x="0" y="0"/>
                            <wp:positionH relativeFrom="column">
                              <wp:posOffset>1041400</wp:posOffset>
                            </wp:positionH>
                            <wp:positionV relativeFrom="paragraph">
                              <wp:posOffset>-12699</wp:posOffset>
                            </wp:positionV>
                            <wp:extent cx="257175" cy="219075"/>
                            <wp:effectExtent l="0" t="0" r="0" b="0"/>
                            <wp:wrapNone/>
                            <wp:docPr id="2078873419" name="Rectángulo 2078873419"/>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40E2946D"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601CC5A" id="Rectángulo 2078873419" o:spid="_x0000_s1049" style="position:absolute;margin-left:82pt;margin-top:-1pt;width:20.25pt;height:17.25pt;z-index:2516582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YRAIAAH4EAAAOAAAAZHJzL2Uyb0RvYy54bWysVG2O2jAQ/V+pd7D8v+QDWCAirKqlVJVW&#10;XdRtDzA4TmLJsV3bQDhOz9KLdexQYNtKlaryw8zEkzdv3sxked93khy4dUKrkmajlBKumK6Eakr6&#10;5fPmzZwS50FVILXiJT1xR+9Xr18tj6bguW61rLglCKJccTQlbb03RZI41vIO3EgbrvCy1rYDj65t&#10;ksrCEdE7meRpepccta2M1Yw7h0/XwyVdRfy65sw/1bXjnsiSIjcfTxvPXTiT1RKKxoJpBTvTgH9g&#10;0YFQmPQCtQYPZG/Fb1CdYFY7XfsR012i61owHmvAarL0l2qeWzA81oLiOHORyf0/WPbxsLVEVCXN&#10;09l8PhtPsgUlCjrs1SdU7/s31eylJje3KNnRuALffDZbe/YcmqH+vrZd+MfKSF/SaZ7fLcY4A6eS&#10;ju9mi8V8PkjOe08YBuTjeZZPKWEYgP1M0UbE5ApkrPPvue5IMEpqkVMUGg6Pzg+hP0NCXqelqDZC&#10;yuiEKeIP0pIDYP+lz87gL6KkIseSLqaRBuAM1hI8MuoMquJUE9O9eMPZZndBRdL4+xNw4LUG1w7Z&#10;I8JQvNV7VSF3KFoO1TtVEX8yKLjCFaGBjOsokRwXCo0Y50HIv8ehbFKheqE9Q0OC5ftdP3R4HMDC&#10;o52uTth2Z9hGIMlHcH4LFgc/w/S4DJj46x4skpEfFE7bIpsEdXx0JtMZ1kvs7c3u9gYUazXuGIo4&#10;mA8+blwoWOm3e69rEVt3pXImjUMem39eyLBFt36Mun42Vj8AAAD//wMAUEsDBBQABgAIAAAAIQA3&#10;pr4a3gAAAAkBAAAPAAAAZHJzL2Rvd25yZXYueG1sTI/BTsMwEETvSPyDtUjcWpvQVijEqQCJK1JL&#10;JdqbEy9J1Hgd2U6b/D3LCU6r0Y5m3hTbyfXigiF2njQ8LBUIpNrbjhoNh8/3xROImAxZ03tCDTNG&#10;2Ja3N4XJrb/SDi/71AgOoZgbDW1KQy5lrFt0Ji79gMS/bx+cSSxDI20wVw53vcyU2khnOuKG1gz4&#10;1mJ93o9Ow+lr6l5nFY7Trjq7w3z8ODXzqPX93fTyDCLhlP7M8IvP6FAyU+VHslH0rDcr3pI0LDK+&#10;bMjUag2i0vCYrUGWhfy/oPwBAAD//wMAUEsBAi0AFAAGAAgAAAAhALaDOJL+AAAA4QEAABMAAAAA&#10;AAAAAAAAAAAAAAAAAFtDb250ZW50X1R5cGVzXS54bWxQSwECLQAUAAYACAAAACEAOP0h/9YAAACU&#10;AQAACwAAAAAAAAAAAAAAAAAvAQAAX3JlbHMvLnJlbHNQSwECLQAUAAYACAAAACEAiv2xWEQCAAB+&#10;BAAADgAAAAAAAAAAAAAAAAAuAgAAZHJzL2Uyb0RvYy54bWxQSwECLQAUAAYACAAAACEAN6a+Gt4A&#10;AAAJAQAADwAAAAAAAAAAAAAAAACeBAAAZHJzL2Rvd25yZXYueG1sUEsFBgAAAAAEAAQA8wAAAKkF&#10;AAAAAA==&#10;" fillcolor="white [3201]">
                            <v:stroke startarrowwidth="narrow" startarrowlength="short" endarrowwidth="narrow" endarrowlength="short" joinstyle="round"/>
                            <v:textbox inset="2.53958mm,1.2694mm,2.53958mm,1.2694mm">
                              <w:txbxContent>
                                <w:p w14:paraId="40E2946D" w14:textId="77777777" w:rsidR="001974E9" w:rsidRDefault="001974E9">
                                  <w:pPr>
                                    <w:jc w:val="center"/>
                                    <w:textDirection w:val="btLr"/>
                                  </w:pPr>
                                </w:p>
                              </w:txbxContent>
                            </v:textbox>
                          </v:rect>
                        </w:pict>
                      </mc:Fallback>
                    </mc:AlternateContent>
                  </w:r>
                </w:p>
              </w:tc>
              <w:tc>
                <w:tcPr>
                  <w:tcW w:w="2559" w:type="dxa"/>
                  <w:tcBorders>
                    <w:top w:val="nil"/>
                    <w:left w:val="nil"/>
                    <w:bottom w:val="single" w:sz="4" w:space="0" w:color="000000"/>
                    <w:right w:val="nil"/>
                  </w:tcBorders>
                  <w:vAlign w:val="center"/>
                </w:tcPr>
                <w:p w14:paraId="304F24DB" w14:textId="77777777" w:rsidR="006317CE" w:rsidRPr="00906B49" w:rsidRDefault="001760FB" w:rsidP="00351A3C">
                  <w:pPr>
                    <w:spacing w:line="276" w:lineRule="auto"/>
                    <w:jc w:val="left"/>
                  </w:pPr>
                  <w:r w:rsidRPr="00906B49">
                    <w:t>Pruebas de</w:t>
                  </w:r>
                  <w:r w:rsidRPr="00906B49">
                    <w:rPr>
                      <w:noProof/>
                      <w:lang w:val="en-US" w:eastAsia="en-US"/>
                    </w:rPr>
                    <mc:AlternateContent>
                      <mc:Choice Requires="wps">
                        <w:drawing>
                          <wp:anchor distT="0" distB="0" distL="114300" distR="114300" simplePos="0" relativeHeight="251658264" behindDoc="0" locked="0" layoutInCell="1" hidden="0" allowOverlap="1" wp14:anchorId="2496D2D9" wp14:editId="4923A693">
                            <wp:simplePos x="0" y="0"/>
                            <wp:positionH relativeFrom="column">
                              <wp:posOffset>1041400</wp:posOffset>
                            </wp:positionH>
                            <wp:positionV relativeFrom="paragraph">
                              <wp:posOffset>0</wp:posOffset>
                            </wp:positionV>
                            <wp:extent cx="257175" cy="219075"/>
                            <wp:effectExtent l="0" t="0" r="0" b="0"/>
                            <wp:wrapNone/>
                            <wp:docPr id="2078873450" name="Rectángulo 2078873450"/>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6CB3FA30"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496D2D9" id="Rectángulo 2078873450" o:spid="_x0000_s1050" style="position:absolute;margin-left:82pt;margin-top:0;width:20.25pt;height:17.25pt;z-index:251658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D3dQwIAAH4EAAAOAAAAZHJzL2Uyb0RvYy54bWysVFGO2jAQ/a/UO1j+LwkBlhARVtVSqkqr&#10;Luq2BxgcJ7Hk2K5tIBynZ+nFOnYosG2lSlX5MDPx5M2bNzNZ3vedJAdundCqpONRSglXTFdCNSX9&#10;8nnzJqfEeVAVSK14SU/c0fvV61fLoyl4plstK24JgihXHE1JW+9NkSSOtbwDN9KGK7yste3Ao2ub&#10;pLJwRPROJlma3iVHbStjNePO4dP1cElXEb+uOfNPde24J7KkyM3H08ZzF85ktYSisWBawc404B9Y&#10;dCAUJr1ArcED2VvxG1QnmNVO137EdJfouhaMxxqwmnH6SzXPLRgea0FxnLnI5P4fLPt42FoiqpJm&#10;6TzP55PpDGVS0GGvPqF637+pZi81ublFyY7GFfjms9nas+fQDPX3te3CP1ZG+pLOsuxuMcEZOJV0&#10;cjdfLPJ8kJz3njAMyCb5OJtRwjAA+5mijYjJFchY599z3ZFglNQipyg0HB6dH0J/hoS8TktRbYSU&#10;0QlTxB+kJQfA/ks/PoO/iJKKHEu6mEUagDNYS/DIqDOoilNNTPfiDWeb3QUVSePvT8CB1xpcO2SP&#10;CEPxVu9VhdyhaDlU71RF/Mmg4ApXhAYyrqNEclwoNGKcByH/HoeySYXqhfYMDQmW73f90OFpAAuP&#10;dro6YdudYRuBJB/B+S1YHPwxpsdlwMRf92CRjPygcNoW42lQx0dnOptjvcTe3uxub0CxVuOOoYiD&#10;+eDjxoWClX6797oWsXVXKmfSOOSx+eeFDFt068eo62dj9QMAAP//AwBQSwMEFAAGAAgAAAAhAGla&#10;MMTbAAAABwEAAA8AAABkcnMvZG93bnJldi54bWxMj0FPwzAMhe9I/IfISNxYwhgTKk0nQOKKtDGJ&#10;7ZY2pq3WOFWSbum/x5zgYuvpWc/fKzfZDeKMIfaeNNwvFAikxtueWg37z/e7JxAxGbJm8IQaZoyw&#10;qa6vSlNYf6EtnnepFRxCsTAaupTGQsrYdOhMXPgRib1vH5xJLEMrbTAXDneDXCq1ls70xB86M+Jb&#10;h81pNzkNx6/cv84qHPK2Prn9fPg4tvOk9e1NfnkGkTCnv2P4xWd0qJip9hPZKAbW6xV3SRp4sr1U&#10;q0cQtYYH3rIq5X/+6gcAAP//AwBQSwECLQAUAAYACAAAACEAtoM4kv4AAADhAQAAEwAAAAAAAAAA&#10;AAAAAAAAAAAAW0NvbnRlbnRfVHlwZXNdLnhtbFBLAQItABQABgAIAAAAIQA4/SH/1gAAAJQBAAAL&#10;AAAAAAAAAAAAAAAAAC8BAABfcmVscy8ucmVsc1BLAQItABQABgAIAAAAIQCAKD3dQwIAAH4EAAAO&#10;AAAAAAAAAAAAAAAAAC4CAABkcnMvZTJvRG9jLnhtbFBLAQItABQABgAIAAAAIQBpWjDE2wAAAAcB&#10;AAAPAAAAAAAAAAAAAAAAAJ0EAABkcnMvZG93bnJldi54bWxQSwUGAAAAAAQABADzAAAApQUAAAAA&#10;" fillcolor="white [3201]">
                            <v:stroke startarrowwidth="narrow" startarrowlength="short" endarrowwidth="narrow" endarrowlength="short" joinstyle="round"/>
                            <v:textbox inset="2.53958mm,1.2694mm,2.53958mm,1.2694mm">
                              <w:txbxContent>
                                <w:p w14:paraId="6CB3FA30" w14:textId="77777777" w:rsidR="001974E9" w:rsidRDefault="001974E9">
                                  <w:pPr>
                                    <w:jc w:val="center"/>
                                    <w:textDirection w:val="btLr"/>
                                  </w:pPr>
                                </w:p>
                              </w:txbxContent>
                            </v:textbox>
                          </v:rect>
                        </w:pict>
                      </mc:Fallback>
                    </mc:AlternateContent>
                  </w:r>
                </w:p>
                <w:p w14:paraId="6745AA31" w14:textId="77777777" w:rsidR="006317CE" w:rsidRPr="00906B49" w:rsidRDefault="001760FB" w:rsidP="00351A3C">
                  <w:pPr>
                    <w:spacing w:line="276" w:lineRule="auto"/>
                    <w:jc w:val="left"/>
                  </w:pPr>
                  <w:r w:rsidRPr="00906B49">
                    <w:t>Materiales:</w:t>
                  </w:r>
                </w:p>
              </w:tc>
              <w:tc>
                <w:tcPr>
                  <w:tcW w:w="2562" w:type="dxa"/>
                  <w:tcBorders>
                    <w:top w:val="nil"/>
                    <w:left w:val="nil"/>
                    <w:bottom w:val="single" w:sz="4" w:space="0" w:color="000000"/>
                    <w:right w:val="nil"/>
                  </w:tcBorders>
                  <w:vAlign w:val="center"/>
                </w:tcPr>
                <w:p w14:paraId="769F0253" w14:textId="77777777" w:rsidR="006317CE" w:rsidRPr="00906B49" w:rsidRDefault="001760FB" w:rsidP="00351A3C">
                  <w:pPr>
                    <w:spacing w:line="276" w:lineRule="auto"/>
                    <w:jc w:val="left"/>
                  </w:pPr>
                  <w:r w:rsidRPr="00906B49">
                    <w:t xml:space="preserve">Interventoría: </w:t>
                  </w:r>
                  <w:r w:rsidRPr="00906B49">
                    <w:rPr>
                      <w:noProof/>
                      <w:lang w:val="en-US" w:eastAsia="en-US"/>
                    </w:rPr>
                    <mc:AlternateContent>
                      <mc:Choice Requires="wps">
                        <w:drawing>
                          <wp:anchor distT="0" distB="0" distL="114300" distR="114300" simplePos="0" relativeHeight="251658265" behindDoc="0" locked="0" layoutInCell="1" hidden="0" allowOverlap="1" wp14:anchorId="77BA23C6" wp14:editId="3AFB62FC">
                            <wp:simplePos x="0" y="0"/>
                            <wp:positionH relativeFrom="column">
                              <wp:posOffset>1079500</wp:posOffset>
                            </wp:positionH>
                            <wp:positionV relativeFrom="paragraph">
                              <wp:posOffset>-25399</wp:posOffset>
                            </wp:positionV>
                            <wp:extent cx="257175" cy="219075"/>
                            <wp:effectExtent l="0" t="0" r="0" b="0"/>
                            <wp:wrapNone/>
                            <wp:docPr id="2078873425" name="Rectángulo 2078873425"/>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2D6955EF"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7BA23C6" id="Rectángulo 2078873425" o:spid="_x0000_s1051" style="position:absolute;margin-left:85pt;margin-top:-2pt;width:20.25pt;height:17.25pt;z-index:2516582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v59QQIAAH4EAAAOAAAAZHJzL2Uyb0RvYy54bWysVNuO0zAQfUfiHyy/01y6bdOo6QptKUJa&#10;sRULHzB1nMSSYxvbvX0O38KPMXZK2wUkJEQf3Jl4cubMmZks7o+9JHtundCqotkopYQrpmuh2op+&#10;+bx+U1DiPKgapFa8oifu6P3y9avFwZQ8152WNbcEQZQrD6ainfemTBLHOt6DG2nDFV422vbg0bVt&#10;Uls4IHovkzxNp8lB29pYzbhz+HQ1XNJlxG8azvxT0zjuiawocvPxtPHchjNZLqBsLZhOsDMN+AcW&#10;PQiFSS9QK/BAdlb8BtULZrXTjR8x3Se6aQTjsQasJkt/qea5A8NjLSiOMxeZ3P+DZR/3G0tEXdE8&#10;nRXFbHyXTyhR0GOvPqF637+pdic1ublFyQ7Glfjms9nYs+fQDPUfG9uHf6yMHCs6yfPpfIwzcKro&#10;eDqbz4tikJwfPWEYkI+LLGRkGID9TNFGxOQKZKzz77nuSTAqapFTFBr2j84PoT9DQl6npajXQsro&#10;hCniD9KSPWD/pc/O4C+ipCKHis4nkQbgDDYSPDLqDariVBvTvXjD2XZ7QUXS+PsTcOC1AtcN2SPC&#10;ULzVO1Ujdyg7DvU7VRN/Mii4whWhgYzrKZEcFwqNGOdByL/HoWxSoXqhPUNDguWP2+PQ4ahteLTV&#10;9Qnb7gxbCyT5CM5vwOLgZ5gelwETf92BRTLyg8Jpm2dxLHx07iYzrJfY25vt7Q0o1mncMRRxMB98&#10;3LhQsNJvd143IrbuSuVMGoc8Nv+8kGGLbv0Ydf1sLH8AAAD//wMAUEsDBBQABgAIAAAAIQBLs2Cd&#10;3QAAAAkBAAAPAAAAZHJzL2Rvd25yZXYueG1sTI9La8MwEITvhf4HsYXeEinpE8dyaAu9FvKAJjfZ&#10;2tgm1spIcmL/+25P7WkYdpj9Jl+PrhMXDLH1pGExVyCQKm9bqjXsd5+zVxAxGbKm84QaJoywLm5v&#10;cpNZf6UNXrapFlxCMTMampT6TMpYNehMnPseiW8nH5xJbEMtbTBXLnedXCr1LJ1piT80psePBqvz&#10;dnAajt9j+z6pcBg35dntp8PXsZ4Gre/vxrcViIRj+gvDLz6jQ8FMpR/IRtGxf1G8JWmYPbJyYLlQ&#10;TyBKDQ+sssjl/wXFDwAAAP//AwBQSwECLQAUAAYACAAAACEAtoM4kv4AAADhAQAAEwAAAAAAAAAA&#10;AAAAAAAAAAAAW0NvbnRlbnRfVHlwZXNdLnhtbFBLAQItABQABgAIAAAAIQA4/SH/1gAAAJQBAAAL&#10;AAAAAAAAAAAAAAAAAC8BAABfcmVscy8ucmVsc1BLAQItABQABgAIAAAAIQBPjv59QQIAAH4EAAAO&#10;AAAAAAAAAAAAAAAAAC4CAABkcnMvZTJvRG9jLnhtbFBLAQItABQABgAIAAAAIQBLs2Cd3QAAAAkB&#10;AAAPAAAAAAAAAAAAAAAAAJsEAABkcnMvZG93bnJldi54bWxQSwUGAAAAAAQABADzAAAApQUAAAAA&#10;" fillcolor="white [3201]">
                            <v:stroke startarrowwidth="narrow" startarrowlength="short" endarrowwidth="narrow" endarrowlength="short" joinstyle="round"/>
                            <v:textbox inset="2.53958mm,1.2694mm,2.53958mm,1.2694mm">
                              <w:txbxContent>
                                <w:p w14:paraId="2D6955EF" w14:textId="77777777" w:rsidR="001974E9" w:rsidRDefault="001974E9">
                                  <w:pPr>
                                    <w:jc w:val="center"/>
                                    <w:textDirection w:val="btLr"/>
                                  </w:pPr>
                                </w:p>
                              </w:txbxContent>
                            </v:textbox>
                          </v:rect>
                        </w:pict>
                      </mc:Fallback>
                    </mc:AlternateContent>
                  </w:r>
                </w:p>
              </w:tc>
              <w:tc>
                <w:tcPr>
                  <w:tcW w:w="2560" w:type="dxa"/>
                  <w:tcBorders>
                    <w:top w:val="nil"/>
                    <w:left w:val="nil"/>
                    <w:bottom w:val="single" w:sz="4" w:space="0" w:color="000000"/>
                    <w:right w:val="nil"/>
                  </w:tcBorders>
                  <w:vAlign w:val="center"/>
                </w:tcPr>
                <w:p w14:paraId="4D2912E7" w14:textId="77777777" w:rsidR="006317CE" w:rsidRPr="00906B49" w:rsidRDefault="001760FB" w:rsidP="00351A3C">
                  <w:pPr>
                    <w:spacing w:line="276" w:lineRule="auto"/>
                    <w:jc w:val="left"/>
                  </w:pPr>
                  <w:r w:rsidRPr="00906B49">
                    <w:t>Corretaje de</w:t>
                  </w:r>
                  <w:r w:rsidRPr="00906B49">
                    <w:rPr>
                      <w:noProof/>
                      <w:lang w:val="en-US" w:eastAsia="en-US"/>
                    </w:rPr>
                    <mc:AlternateContent>
                      <mc:Choice Requires="wps">
                        <w:drawing>
                          <wp:anchor distT="0" distB="0" distL="114300" distR="114300" simplePos="0" relativeHeight="251658266" behindDoc="0" locked="0" layoutInCell="1" hidden="0" allowOverlap="1" wp14:anchorId="5911215B" wp14:editId="013988AA">
                            <wp:simplePos x="0" y="0"/>
                            <wp:positionH relativeFrom="column">
                              <wp:posOffset>1219200</wp:posOffset>
                            </wp:positionH>
                            <wp:positionV relativeFrom="paragraph">
                              <wp:posOffset>0</wp:posOffset>
                            </wp:positionV>
                            <wp:extent cx="257175" cy="219075"/>
                            <wp:effectExtent l="0" t="0" r="0" b="0"/>
                            <wp:wrapNone/>
                            <wp:docPr id="2078873415" name="Rectángulo 2078873415"/>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084BCF8D"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5911215B" id="Rectángulo 2078873415" o:spid="_x0000_s1052" style="position:absolute;margin-left:96pt;margin-top:0;width:20.25pt;height:17.25pt;z-index:2516582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J3mQwIAAH4EAAAOAAAAZHJzL2Uyb0RvYy54bWysVNuO0zAQfUfiHyy/0zTpLa2artCWRUgr&#10;tmLhA6aO01jyDdtt2s/hW/gxxk5pu4CEhOiDOxNPzpw5M5Pl3VFJcuDOC6Mrmg+GlHDNTC30rqJf&#10;Pj+8KSnxAXQN0mhe0RP39G71+tWyswtemNbImjuCINovOlvRNgS7yDLPWq7AD4zlGi8b4xQEdN0u&#10;qx10iK5kVgyH06wzrrbOMO49Pl33l3SV8JuGs/DUNJ4HIiuK3EI6XTq38cxWS1jsHNhWsDMN+AcW&#10;CoTGpBeoNQQgeyd+g1KCOeNNEwbMqMw0jWA81YDV5MNfqnluwfJUC4rj7UUm//9g2cfDxhFRV7QY&#10;zspyNhrnE0o0KOzVJ1Tv+ze920tDbm5Rss76Bb75bDfu7Hk0Y/3Hxqn4j5WRY0UnRTGdj3AGThUd&#10;TWfzeVn2kvNjIAwDilGZF5iRYQD2c4g2ImZXIOt8eM+NItGoqENOSWg4PPrQh/4MiXm9kaJ+EFIm&#10;J04Rv5eOHAD7L0N+Bn8RJTXpKjqfJBqAM9hICMhIWVTF611K9+IN73bbCyqSxt+fgCOvNfi2z54Q&#10;+uKd2esaucOi5VC/0zUJJ4uCa1wRGsl4RYnkuFBopLgAQv49DmWTGtWL7ekbEq1w3B77Dk8jWHy0&#10;NfUJ2+4texBI8hF82IDDwc8xPS4DJv66B4dk5AeN0zbPx1GdkJzxZIb1End7s729Ac1agzuGIvbm&#10;fUgbFwvW5u0+mEak1l2pnEnjkKfmnxcybtGtn6Kun43VDwAAAP//AwBQSwMEFAAGAAgAAAAhAG9j&#10;dXHdAAAABwEAAA8AAABkcnMvZG93bnJldi54bWxMj81OwzAQhO9IvIO1SNyoQ0oRhDgVIHFF6o9E&#10;e3PiJYkaryPbaZ23ZznBZaTRrGa+LdfJDuKMPvSOFNwvMhBIjTM9tQr2u4+7JxAhajJ6cIQKZgyw&#10;rq6vSl0Yd6ENnrexFVxCodAKuhjHQsrQdGh1WLgRibNv562ObH0rjdcXLreDzLPsUVrdEy90esT3&#10;DpvTdrIKjl+pf5szf0ib+mT38+Hz2M6TUrc36fUFRMQU/47hF5/RoWKm2k1kghjYP+f8S1TAynG+&#10;zFcgagXLhxXIqpT/+asfAAAA//8DAFBLAQItABQABgAIAAAAIQC2gziS/gAAAOEBAAATAAAAAAAA&#10;AAAAAAAAAAAAAABbQ29udGVudF9UeXBlc10ueG1sUEsBAi0AFAAGAAgAAAAhADj9If/WAAAAlAEA&#10;AAsAAAAAAAAAAAAAAAAALwEAAF9yZWxzLy5yZWxzUEsBAi0AFAAGAAgAAAAhAOZAneZDAgAAfgQA&#10;AA4AAAAAAAAAAAAAAAAALgIAAGRycy9lMm9Eb2MueG1sUEsBAi0AFAAGAAgAAAAhAG9jdXHdAAAA&#10;BwEAAA8AAAAAAAAAAAAAAAAAnQQAAGRycy9kb3ducmV2LnhtbFBLBQYAAAAABAAEAPMAAACnBQAA&#10;AAA=&#10;" fillcolor="white [3201]">
                            <v:stroke startarrowwidth="narrow" startarrowlength="short" endarrowwidth="narrow" endarrowlength="short" joinstyle="round"/>
                            <v:textbox inset="2.53958mm,1.2694mm,2.53958mm,1.2694mm">
                              <w:txbxContent>
                                <w:p w14:paraId="084BCF8D" w14:textId="77777777" w:rsidR="001974E9" w:rsidRDefault="001974E9">
                                  <w:pPr>
                                    <w:jc w:val="center"/>
                                    <w:textDirection w:val="btLr"/>
                                  </w:pPr>
                                </w:p>
                              </w:txbxContent>
                            </v:textbox>
                          </v:rect>
                        </w:pict>
                      </mc:Fallback>
                    </mc:AlternateContent>
                  </w:r>
                </w:p>
                <w:p w14:paraId="3BC6FF5C" w14:textId="77777777" w:rsidR="006317CE" w:rsidRPr="00906B49" w:rsidRDefault="001760FB" w:rsidP="00351A3C">
                  <w:pPr>
                    <w:spacing w:line="276" w:lineRule="auto"/>
                    <w:jc w:val="left"/>
                  </w:pPr>
                  <w:r w:rsidRPr="00906B49">
                    <w:t>seguros</w:t>
                  </w:r>
                </w:p>
              </w:tc>
              <w:tc>
                <w:tcPr>
                  <w:tcW w:w="267" w:type="dxa"/>
                  <w:tcBorders>
                    <w:top w:val="nil"/>
                    <w:left w:val="nil"/>
                    <w:bottom w:val="single" w:sz="4" w:space="0" w:color="000000"/>
                    <w:right w:val="single" w:sz="4" w:space="0" w:color="000000"/>
                  </w:tcBorders>
                  <w:vAlign w:val="center"/>
                </w:tcPr>
                <w:p w14:paraId="5C3F4549" w14:textId="77777777" w:rsidR="006317CE" w:rsidRPr="00906B49" w:rsidRDefault="006317CE" w:rsidP="00351A3C">
                  <w:pPr>
                    <w:spacing w:line="276" w:lineRule="auto"/>
                    <w:jc w:val="left"/>
                  </w:pPr>
                </w:p>
              </w:tc>
            </w:tr>
            <w:tr w:rsidR="006317CE" w:rsidRPr="00906B49" w14:paraId="7A4C6F15" w14:textId="77777777">
              <w:trPr>
                <w:trHeight w:val="551"/>
              </w:trPr>
              <w:tc>
                <w:tcPr>
                  <w:tcW w:w="2559" w:type="dxa"/>
                  <w:vAlign w:val="center"/>
                </w:tcPr>
                <w:p w14:paraId="1BCBCDE7" w14:textId="77777777" w:rsidR="006317CE" w:rsidRPr="00906B49" w:rsidRDefault="001760FB" w:rsidP="00351A3C">
                  <w:pPr>
                    <w:spacing w:line="276" w:lineRule="auto"/>
                    <w:jc w:val="left"/>
                  </w:pPr>
                  <w:r w:rsidRPr="00906B49">
                    <w:t xml:space="preserve">Concesión: </w:t>
                  </w:r>
                  <w:r w:rsidRPr="00906B49">
                    <w:rPr>
                      <w:noProof/>
                      <w:lang w:val="en-US" w:eastAsia="en-US"/>
                    </w:rPr>
                    <mc:AlternateContent>
                      <mc:Choice Requires="wps">
                        <w:drawing>
                          <wp:anchor distT="0" distB="0" distL="114300" distR="114300" simplePos="0" relativeHeight="251658267" behindDoc="0" locked="0" layoutInCell="1" hidden="0" allowOverlap="1" wp14:anchorId="173C84C1" wp14:editId="07BD8CED">
                            <wp:simplePos x="0" y="0"/>
                            <wp:positionH relativeFrom="column">
                              <wp:posOffset>1041400</wp:posOffset>
                            </wp:positionH>
                            <wp:positionV relativeFrom="paragraph">
                              <wp:posOffset>0</wp:posOffset>
                            </wp:positionV>
                            <wp:extent cx="257175" cy="219075"/>
                            <wp:effectExtent l="0" t="0" r="0" b="0"/>
                            <wp:wrapNone/>
                            <wp:docPr id="2078873423" name="Rectángulo 2078873423"/>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6736DBB9"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73C84C1" id="Rectángulo 2078873423" o:spid="_x0000_s1053" style="position:absolute;margin-left:82pt;margin-top:0;width:20.25pt;height:17.25pt;z-index:25165826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X7RAIAAH4EAAAOAAAAZHJzL2Uyb0RvYy54bWysVNuO0zAQfUfiHyy/01zabtOo6QptKUJa&#10;sRULHzB1nMSSYxvbvX0O38KPMXZK2wUkJEQf3Jl4cubMmZks7o+9JHtundCqotkopYQrpmuh2op+&#10;+bx+U1DiPKgapFa8oifu6P3y9avFwZQ8152WNbcEQZQrD6ainfemTBLHOt6DG2nDFV422vbg0bVt&#10;Uls4IHovkzxN75KDtrWxmnHn8OlquKTLiN80nPmnpnHcE1lR5ObjaeO5DWeyXEDZWjCdYGca8A8s&#10;ehAKk16gVuCB7Kz4DaoXzGqnGz9iuk900wjGYw1YTZb+Us1zB4bHWlAcZy4yuf8Hyz7uN5aIuqJ5&#10;OiuK2XiSjylR0GOvPqF637+pdic1ublFyQ7Glfjms9nYs+fQDPUfG9uHf6yMHCs6zfO7+Rhn4FTR&#10;8d1sPi+KQXJ+9IRhQD4usnxKCcMA7GeKNiImVyBjnX/PdU+CUVGLnKLQsH90fgj9GRLyOi1FvRZS&#10;RidMEX+QluwB+y99dgZ/ESUVOVR0Po00AGewkeCRUW9QFafamO7FG8622wsqksbfn4ADrxW4bsge&#10;EYbird6pGrlD2XGo36ma+JNBwRWuCA1kXE+J5LhQaMQ4D0L+PQ5lkwrVC+0ZGhIsf9wehw7PAlh4&#10;tNX1CdvuDFsLJPkIzm/A4uBnmB6XARN/3YFFMvKDwmmbZ5Ogjo/OZDrDeom9vdne3oBincYdQxEH&#10;88HHjQsFK/1253UjYuuuVM6kcchj888LGbbo1o9R18/G8gcAAAD//wMAUEsDBBQABgAIAAAAIQBp&#10;WjDE2wAAAAcBAAAPAAAAZHJzL2Rvd25yZXYueG1sTI9BT8MwDIXvSPyHyEjcWMIYEypNJ0DiirQx&#10;ie2WNqat1jhVkm7pv8ec4GLr6VnP3ys32Q3ijCH2njTcLxQIpMbbnloN+8/3uycQMRmyZvCEGmaM&#10;sKmur0pTWH+hLZ53qRUcQrEwGrqUxkLK2HToTFz4EYm9bx+cSSxDK20wFw53g1wqtZbO9MQfOjPi&#10;W4fNaTc5Dcev3L/OKhzytj65/Xz4OLbzpPXtTX55BpEwp79j+MVndKiYqfYT2SgG1usVd0kaeLK9&#10;VKtHELWGB96yKuV//uoHAAD//wMAUEsBAi0AFAAGAAgAAAAhALaDOJL+AAAA4QEAABMAAAAAAAAA&#10;AAAAAAAAAAAAAFtDb250ZW50X1R5cGVzXS54bWxQSwECLQAUAAYACAAAACEAOP0h/9YAAACUAQAA&#10;CwAAAAAAAAAAAAAAAAAvAQAAX3JlbHMvLnJlbHNQSwECLQAUAAYACAAAACEAfr1F+0QCAAB+BAAA&#10;DgAAAAAAAAAAAAAAAAAuAgAAZHJzL2Uyb0RvYy54bWxQSwECLQAUAAYACAAAACEAaVowxNsAAAAH&#10;AQAADwAAAAAAAAAAAAAAAACeBAAAZHJzL2Rvd25yZXYueG1sUEsFBgAAAAAEAAQA8wAAAKYFAAAA&#10;AA==&#10;" fillcolor="white [3201]">
                            <v:stroke startarrowwidth="narrow" startarrowlength="short" endarrowwidth="narrow" endarrowlength="short" joinstyle="round"/>
                            <v:textbox inset="2.53958mm,1.2694mm,2.53958mm,1.2694mm">
                              <w:txbxContent>
                                <w:p w14:paraId="6736DBB9" w14:textId="77777777" w:rsidR="001974E9" w:rsidRDefault="001974E9">
                                  <w:pPr>
                                    <w:textDirection w:val="btLr"/>
                                  </w:pPr>
                                </w:p>
                              </w:txbxContent>
                            </v:textbox>
                          </v:rect>
                        </w:pict>
                      </mc:Fallback>
                    </mc:AlternateContent>
                  </w:r>
                </w:p>
              </w:tc>
              <w:tc>
                <w:tcPr>
                  <w:tcW w:w="2559" w:type="dxa"/>
                  <w:tcBorders>
                    <w:bottom w:val="single" w:sz="4" w:space="0" w:color="000000"/>
                  </w:tcBorders>
                  <w:vAlign w:val="center"/>
                </w:tcPr>
                <w:p w14:paraId="74A6E046" w14:textId="77777777" w:rsidR="006317CE" w:rsidRPr="00906B49" w:rsidRDefault="001760FB" w:rsidP="00351A3C">
                  <w:pPr>
                    <w:spacing w:line="276" w:lineRule="auto"/>
                    <w:jc w:val="left"/>
                  </w:pPr>
                  <w:r w:rsidRPr="00906B49">
                    <w:t xml:space="preserve">Suministro: </w:t>
                  </w:r>
                  <w:r w:rsidRPr="00906B49">
                    <w:rPr>
                      <w:noProof/>
                      <w:lang w:val="en-US" w:eastAsia="en-US"/>
                    </w:rPr>
                    <mc:AlternateContent>
                      <mc:Choice Requires="wps">
                        <w:drawing>
                          <wp:anchor distT="0" distB="0" distL="114300" distR="114300" simplePos="0" relativeHeight="251658268" behindDoc="0" locked="0" layoutInCell="1" hidden="0" allowOverlap="1" wp14:anchorId="0DD4108B" wp14:editId="1B8B5550">
                            <wp:simplePos x="0" y="0"/>
                            <wp:positionH relativeFrom="column">
                              <wp:posOffset>1041400</wp:posOffset>
                            </wp:positionH>
                            <wp:positionV relativeFrom="paragraph">
                              <wp:posOffset>-25399</wp:posOffset>
                            </wp:positionV>
                            <wp:extent cx="257175" cy="219075"/>
                            <wp:effectExtent l="0" t="0" r="0" b="0"/>
                            <wp:wrapNone/>
                            <wp:docPr id="2078873445" name="Rectángulo 2078873445"/>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72FF173C"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DD4108B" id="Rectángulo 2078873445" o:spid="_x0000_s1054" style="position:absolute;margin-left:82pt;margin-top:-2pt;width:20.25pt;height:17.25pt;z-index:2516582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IjfQgIAAH4EAAAOAAAAZHJzL2Uyb0RvYy54bWysVG2O2jAQ/V+pd7D8v4QEWAIirKqlVJVW&#10;XdRtDzA4DrHkr9qGwHF6ll6sY4cC21aqVJUfZiaevHnzZiaL+6OS5MCdF0ZXNB8MKeGamVroXUW/&#10;fF6/KSnxAXQN0mhe0RP39H75+tWis3NemNbImjuCINrPO1vRNgQ7zzLPWq7AD4zlGi8b4xQEdN0u&#10;qx10iK5kVgyHd1lnXG2dYdx7fLrqL+ky4TcNZ+GpaTwPRFYUuYV0unRu45ktFzDfObCtYGca8A8s&#10;FAiNSS9QKwhA9k78BqUEc8abJgyYUZlpGsF4qgGryYe/VPPcguWpFhTH24tM/v/Bso+HjSOirmgx&#10;nJbldDQeTyjRoLBXn1C979/0bi8NublFyTrr5/jms924s+fRjPUfG6fiP1ZGjhWdFMXdbIQzcKro&#10;6G46m5VlLzk/BsIwoBiVeYEZGQZgP4doI2J2BbLOh/fcKBKNijrklISGw6MPfejPkJjXGynqtZAy&#10;OXGK+IN05ADYfxnyM/iLKKlJV9HZJNEAnMFGQkBGyqIqXu9SuhdveLfbXlCRNP7+BBx5rcC3ffaE&#10;0BfvzF7XyB3mLYf6na5JOFkUXOOK0EjGK0okx4VCI8UFEPLvcSib1KhebE/fkGiF4/bYdzhpHx9t&#10;TX3CtnvL1gJJPoIPG3A4+Dmmx2XAxF/34JCM/KBx2mb5OKoTkjOeTLFe4m5vtrc3oFlrcMdQxN58&#10;CGnjYsHavN0H04jUuiuVM2kc8tT880LGLbr1U9T1s7H8AQAA//8DAFBLAwQUAAYACAAAACEAe66y&#10;ZN4AAAAJAQAADwAAAGRycy9kb3ducmV2LnhtbEyPwWrDMBBE74X+g9hCb4nUNAnFtRzaQq+FpIEk&#10;N9na2ibWylhyIv99N6f2tAw7zLzJN8l14oJDaD1peJorEEiVty3VGvbfn7MXECEasqbzhBomDLAp&#10;7u9yk1l/pS1edrEWHEIhMxqaGPtMylA16EyY+x6Jfz9+cCayHGppB3PlcNfJhVJr6UxL3NCYHj8a&#10;rM670Wk4HVL7PqnhmLbl2e2n49epnkatHx/S2yuIiCn+meGGz+hQMFPpR7JBdKzXS94SNcxulw0L&#10;tVyBKDU8qxXIIpf/FxS/AAAA//8DAFBLAQItABQABgAIAAAAIQC2gziS/gAAAOEBAAATAAAAAAAA&#10;AAAAAAAAAAAAAABbQ29udGVudF9UeXBlc10ueG1sUEsBAi0AFAAGAAgAAAAhADj9If/WAAAAlAEA&#10;AAsAAAAAAAAAAAAAAAAALwEAAF9yZWxzLy5yZWxzUEsBAi0AFAAGAAgAAAAhAHeUiN9CAgAAfgQA&#10;AA4AAAAAAAAAAAAAAAAALgIAAGRycy9lMm9Eb2MueG1sUEsBAi0AFAAGAAgAAAAhAHuusmTeAAAA&#10;CQEAAA8AAAAAAAAAAAAAAAAAnAQAAGRycy9kb3ducmV2LnhtbFBLBQYAAAAABAAEAPMAAACnBQAA&#10;AAA=&#10;" fillcolor="white [3201]">
                            <v:stroke startarrowwidth="narrow" startarrowlength="short" endarrowwidth="narrow" endarrowlength="short" joinstyle="round"/>
                            <v:textbox inset="2.53958mm,1.2694mm,2.53958mm,1.2694mm">
                              <w:txbxContent>
                                <w:p w14:paraId="72FF173C" w14:textId="77777777" w:rsidR="001974E9" w:rsidRDefault="001974E9">
                                  <w:pPr>
                                    <w:textDirection w:val="btLr"/>
                                  </w:pPr>
                                </w:p>
                              </w:txbxContent>
                            </v:textbox>
                          </v:rect>
                        </w:pict>
                      </mc:Fallback>
                    </mc:AlternateContent>
                  </w:r>
                </w:p>
              </w:tc>
              <w:tc>
                <w:tcPr>
                  <w:tcW w:w="2562" w:type="dxa"/>
                  <w:tcBorders>
                    <w:bottom w:val="single" w:sz="4" w:space="0" w:color="000000"/>
                  </w:tcBorders>
                  <w:vAlign w:val="center"/>
                </w:tcPr>
                <w:p w14:paraId="40F6C79A" w14:textId="77777777" w:rsidR="006317CE" w:rsidRPr="00906B49" w:rsidRDefault="001760FB" w:rsidP="00351A3C">
                  <w:pPr>
                    <w:spacing w:line="276" w:lineRule="auto"/>
                    <w:jc w:val="left"/>
                  </w:pPr>
                  <w:r w:rsidRPr="00906B49">
                    <w:t xml:space="preserve">Compraventa: </w:t>
                  </w:r>
                </w:p>
              </w:tc>
              <w:tc>
                <w:tcPr>
                  <w:tcW w:w="2827" w:type="dxa"/>
                  <w:gridSpan w:val="2"/>
                  <w:tcBorders>
                    <w:bottom w:val="single" w:sz="4" w:space="0" w:color="000000"/>
                  </w:tcBorders>
                  <w:vAlign w:val="center"/>
                </w:tcPr>
                <w:p w14:paraId="5654479E" w14:textId="77777777" w:rsidR="006317CE" w:rsidRPr="00906B49" w:rsidRDefault="001760FB" w:rsidP="00351A3C">
                  <w:pPr>
                    <w:spacing w:line="276" w:lineRule="auto"/>
                  </w:pPr>
                  <w:r w:rsidRPr="00906B49">
                    <w:t>Seguros:</w:t>
                  </w:r>
                  <w:r w:rsidRPr="00906B49">
                    <w:rPr>
                      <w:noProof/>
                      <w:lang w:val="en-US" w:eastAsia="en-US"/>
                    </w:rPr>
                    <mc:AlternateContent>
                      <mc:Choice Requires="wps">
                        <w:drawing>
                          <wp:anchor distT="0" distB="0" distL="114300" distR="114300" simplePos="0" relativeHeight="251658269" behindDoc="0" locked="0" layoutInCell="1" hidden="0" allowOverlap="1" wp14:anchorId="4B54B1B8" wp14:editId="0B32C543">
                            <wp:simplePos x="0" y="0"/>
                            <wp:positionH relativeFrom="column">
                              <wp:posOffset>1193800</wp:posOffset>
                            </wp:positionH>
                            <wp:positionV relativeFrom="paragraph">
                              <wp:posOffset>0</wp:posOffset>
                            </wp:positionV>
                            <wp:extent cx="257175" cy="219075"/>
                            <wp:effectExtent l="0" t="0" r="0" b="0"/>
                            <wp:wrapNone/>
                            <wp:docPr id="2078873454" name="Rectángulo 2078873454"/>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7DFC3B91"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4B54B1B8" id="Rectángulo 2078873454" o:spid="_x0000_s1055" style="position:absolute;left:0;text-align:left;margin-left:94pt;margin-top:0;width:20.25pt;height:17.25pt;z-index:25165826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sNdQwIAAH4EAAAOAAAAZHJzL2Uyb0RvYy54bWysVG2O2jAQ/V+pd7D8vwQCLCEirKqlVJVW&#10;XdRtDzA4DrHkr9oGwnF6ll6sY4cC21aqVJUfZiaevHnzZiaL+05JcuDOC6MrOhoMKeGamVroXUW/&#10;fF6/KSjxAXQN0mhe0RP39H75+tXiaEuem9bImjuCINqXR1vRNgRbZplnLVfgB8ZyjZeNcQoCum6X&#10;1Q6OiK5klg+Hd9nRuNo6w7j3+HTVX9Jlwm8azsJT03geiKwocgvpdOncxjNbLqDcObCtYGca8A8s&#10;FAiNSS9QKwhA9k78BqUEc8abJgyYUZlpGsF4qgGrGQ1/qea5BctTLSiOtxeZ/P+DZR8PG0dEXdF8&#10;OCuK2XgynVCiQWGvPqF637/p3V4acnOLkh2tL/HNZ7txZ8+jGevvGqfiP1ZGuopO8/xuPsYZOFV0&#10;fDebz4uil5x3gTAMyMfFKJ9SwjAA+zlEGxGzK5B1PrznRpFoVNQhpyQ0HB596EN/hsS83khRr4WU&#10;yYlTxB+kIwfA/sswOoO/iJKaHCs6nyYagDPYSAjISFlUxetdSvfiDe922wsqksbfn4AjrxX4ts+e&#10;EPrindnrGrlD2XKo3+mahJNFwTWuCI1kvKJEclwoNFJcACH/HoeySY3qxfb0DYlW6LZd3+F5BIuP&#10;tqY+Ydu9ZWuBJB/Bhw04HPwRpsdlwMRf9+CQjPygcdrmo0lUJyRnMp1hvcTd3mxvb0Cz1uCOoYi9&#10;+RDSxsWCtXm7D6YRqXVXKmfSOOSp+eeFjFt066eo62dj+QMAAP//AwBQSwMEFAAGAAgAAAAhABbA&#10;te3cAAAABwEAAA8AAABkcnMvZG93bnJldi54bWxMj0FLxDAQhe+C/yGM4M1Nra6U2nRRwauw64K7&#10;t7QZ27LNpCTpbvrvHU96efB4w3vfVJtkR3FGHwZHCu5XGQik1pmBOgX7z/e7AkSImoweHaGCBQNs&#10;6uurSpfGXWiL513sBJdQKLWCPsaplDK0PVodVm5C4uzbeasjW99J4/WFy+0o8yx7klYPxAu9nvCt&#10;x/a0m62C41caXpfMH9K2Odn9cvg4dsus1O1NenkGETHFv2P4xWd0qJmpcTOZIEb2RcG/RAWsHOd5&#10;sQbRKHh4XIOsK/mfv/4BAAD//wMAUEsBAi0AFAAGAAgAAAAhALaDOJL+AAAA4QEAABMAAAAAAAAA&#10;AAAAAAAAAAAAAFtDb250ZW50X1R5cGVzXS54bWxQSwECLQAUAAYACAAAACEAOP0h/9YAAACUAQAA&#10;CwAAAAAAAAAAAAAAAAAvAQAAX3JlbHMvLnJlbHNQSwECLQAUAAYACAAAACEAgm7DXUMCAAB+BAAA&#10;DgAAAAAAAAAAAAAAAAAuAgAAZHJzL2Uyb0RvYy54bWxQSwECLQAUAAYACAAAACEAFsC17dwAAAAH&#10;AQAADwAAAAAAAAAAAAAAAACdBAAAZHJzL2Rvd25yZXYueG1sUEsFBgAAAAAEAAQA8wAAAKYFAAAA&#10;AA==&#10;" fillcolor="white [3201]">
                            <v:stroke startarrowwidth="narrow" startarrowlength="short" endarrowwidth="narrow" endarrowlength="short" joinstyle="round"/>
                            <v:textbox inset="2.53958mm,1.2694mm,2.53958mm,1.2694mm">
                              <w:txbxContent>
                                <w:p w14:paraId="7DFC3B91" w14:textId="77777777" w:rsidR="001974E9" w:rsidRDefault="001974E9">
                                  <w:pPr>
                                    <w:jc w:val="center"/>
                                    <w:textDirection w:val="btLr"/>
                                  </w:pPr>
                                </w:p>
                              </w:txbxContent>
                            </v:textbox>
                          </v:rect>
                        </w:pict>
                      </mc:Fallback>
                    </mc:AlternateContent>
                  </w:r>
                </w:p>
              </w:tc>
            </w:tr>
            <w:tr w:rsidR="006317CE" w:rsidRPr="00906B49" w14:paraId="69F5D2BC" w14:textId="77777777">
              <w:trPr>
                <w:trHeight w:val="622"/>
              </w:trPr>
              <w:tc>
                <w:tcPr>
                  <w:tcW w:w="2559" w:type="dxa"/>
                  <w:tcBorders>
                    <w:right w:val="single" w:sz="4" w:space="0" w:color="000000"/>
                  </w:tcBorders>
                  <w:vAlign w:val="center"/>
                </w:tcPr>
                <w:p w14:paraId="614E6E0A" w14:textId="77777777" w:rsidR="006317CE" w:rsidRPr="00906B49" w:rsidRDefault="001760FB" w:rsidP="00351A3C">
                  <w:pPr>
                    <w:spacing w:line="276" w:lineRule="auto"/>
                    <w:jc w:val="left"/>
                  </w:pPr>
                  <w:r w:rsidRPr="00906B49">
                    <w:lastRenderedPageBreak/>
                    <w:t>Prestación</w:t>
                  </w:r>
                  <w:r w:rsidRPr="00906B49">
                    <w:rPr>
                      <w:noProof/>
                      <w:lang w:val="en-US" w:eastAsia="en-US"/>
                    </w:rPr>
                    <mc:AlternateContent>
                      <mc:Choice Requires="wps">
                        <w:drawing>
                          <wp:anchor distT="0" distB="0" distL="114300" distR="114300" simplePos="0" relativeHeight="251658270" behindDoc="0" locked="0" layoutInCell="1" hidden="0" allowOverlap="1" wp14:anchorId="35C65C3B" wp14:editId="15CD0274">
                            <wp:simplePos x="0" y="0"/>
                            <wp:positionH relativeFrom="column">
                              <wp:posOffset>1066800</wp:posOffset>
                            </wp:positionH>
                            <wp:positionV relativeFrom="paragraph">
                              <wp:posOffset>25400</wp:posOffset>
                            </wp:positionV>
                            <wp:extent cx="257175" cy="219075"/>
                            <wp:effectExtent l="0" t="0" r="0" b="0"/>
                            <wp:wrapNone/>
                            <wp:docPr id="2078873460" name="Rectángulo 2078873460"/>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460A0E2C"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5C65C3B" id="Rectángulo 2078873460" o:spid="_x0000_s1056" style="position:absolute;margin-left:84pt;margin-top:2pt;width:20.25pt;height:17.25pt;z-index:2516582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fdjQwIAAH4EAAAOAAAAZHJzL2Uyb0RvYy54bWysVNuO0zAQfUfiHyy/0zTpLa2artCWRUgr&#10;tmLhA6aO01jyDdtt2s/hW/gxxk5pu4CEhOiDOxNPzpw5M5Pl3VFJcuDOC6Mrmg+GlHDNTC30rqJf&#10;Pj+8KSnxAXQN0mhe0RP39G71+tWyswtemNbImjuCINovOlvRNgS7yDLPWq7AD4zlGi8b4xQEdN0u&#10;qx10iK5kVgyH06wzrrbOMO49Pl33l3SV8JuGs/DUNJ4HIiuK3EI6XTq38cxWS1jsHNhWsDMN+AcW&#10;CoTGpBeoNQQgeyd+g1KCOeNNEwbMqMw0jWA81YDV5MNfqnluwfJUC4rj7UUm//9g2cfDxhFRV7QY&#10;zspyNhpPUSYNCnv1CdX7/k3v9tKQm1uUrLN+gW8+2407ex7NWP+xcSr+Y2XkWNFJUUznI5yBU0VH&#10;09l8Xpa95PwYCMOAYlTmxYQShgHYzyHaiJhdgazz4T03ikSjog45JaHh8OhDH/ozJOb1Ror6QUiZ&#10;nDhF/F46cgDsvwz5GfxFlNSkq+h8kmgAzmAjISAjZVEVr3cp3Ys3vNttL6hIGn9/Ao681uDbPntC&#10;6It3Zq9r5A6LlkP9TtcknCwKrnFFaCTjFSWS40KhkeICCPn3OJRNalQvtqdvSLTCcXtMHR4llvHR&#10;1tQnbLu37EEgyUfwYQMOBz/H9LgMmPjrHhySkR80Tts8H0d1QnLGkxnWS9ztzfb2BjRrDe4Yitib&#10;9yFtXCxYm7f7YBqRWnelciaNQ56af17IuEW3foq6fjZWPwAAAP//AwBQSwMEFAAGAAgAAAAhAIZK&#10;YV7cAAAACAEAAA8AAABkcnMvZG93bnJldi54bWxMj8FOwzAQRO9I/IO1SNyo3QJVFOJUgMQVqaUS&#10;7c2Jt0nUeB3ZTpv8PcsJTqPRrGbfFJvJ9eKCIXaeNCwXCgRS7W1HjYb918dDBiImQ9b0nlDDjBE2&#10;5e1NYXLrr7TFyy41gkso5kZDm9KQSxnrFp2JCz8gcXbywZnENjTSBnPlctfLlVJr6UxH/KE1A763&#10;WJ93o9Nw/J66t1mFw7Stzm4/Hz6PzTxqfX83vb6ASDilv2P4xWd0KJmp8iPZKHr264y3JA1PLJyv&#10;VPYMotLwyCrLQv4fUP4AAAD//wMAUEsBAi0AFAAGAAgAAAAhALaDOJL+AAAA4QEAABMAAAAAAAAA&#10;AAAAAAAAAAAAAFtDb250ZW50X1R5cGVzXS54bWxQSwECLQAUAAYACAAAACEAOP0h/9YAAACUAQAA&#10;CwAAAAAAAAAAAAAAAAAvAQAAX3JlbHMvLnJlbHNQSwECLQAUAAYACAAAACEAWYX3Y0MCAAB+BAAA&#10;DgAAAAAAAAAAAAAAAAAuAgAAZHJzL2Uyb0RvYy54bWxQSwECLQAUAAYACAAAACEAhkphXtwAAAAI&#10;AQAADwAAAAAAAAAAAAAAAACdBAAAZHJzL2Rvd25yZXYueG1sUEsFBgAAAAAEAAQA8wAAAKYFAAAA&#10;AA==&#10;" fillcolor="white [3201]">
                            <v:stroke startarrowwidth="narrow" startarrowlength="short" endarrowwidth="narrow" endarrowlength="short" joinstyle="round"/>
                            <v:textbox inset="2.53958mm,1.2694mm,2.53958mm,1.2694mm">
                              <w:txbxContent>
                                <w:p w14:paraId="460A0E2C" w14:textId="77777777" w:rsidR="001974E9" w:rsidRDefault="001974E9">
                                  <w:pPr>
                                    <w:textDirection w:val="btLr"/>
                                  </w:pPr>
                                </w:p>
                              </w:txbxContent>
                            </v:textbox>
                          </v:rect>
                        </w:pict>
                      </mc:Fallback>
                    </mc:AlternateContent>
                  </w:r>
                  <w:r w:rsidRPr="00906B49">
                    <w:rPr>
                      <w:noProof/>
                      <w:lang w:val="en-US" w:eastAsia="en-US"/>
                    </w:rPr>
                    <mc:AlternateContent>
                      <mc:Choice Requires="wps">
                        <w:drawing>
                          <wp:anchor distT="0" distB="0" distL="114300" distR="114300" simplePos="0" relativeHeight="251658271" behindDoc="0" locked="0" layoutInCell="1" hidden="0" allowOverlap="1" wp14:anchorId="74E3C666" wp14:editId="613F21FA">
                            <wp:simplePos x="0" y="0"/>
                            <wp:positionH relativeFrom="column">
                              <wp:posOffset>2857500</wp:posOffset>
                            </wp:positionH>
                            <wp:positionV relativeFrom="paragraph">
                              <wp:posOffset>165100</wp:posOffset>
                            </wp:positionV>
                            <wp:extent cx="3293110" cy="234315"/>
                            <wp:effectExtent l="0" t="0" r="0" b="0"/>
                            <wp:wrapNone/>
                            <wp:docPr id="2078873469" name="Rectángulo 2078873469"/>
                            <wp:cNvGraphicFramePr/>
                            <a:graphic xmlns:a="http://schemas.openxmlformats.org/drawingml/2006/main">
                              <a:graphicData uri="http://schemas.microsoft.com/office/word/2010/wordprocessingShape">
                                <wps:wsp>
                                  <wps:cNvSpPr/>
                                  <wps:spPr>
                                    <a:xfrm>
                                      <a:off x="3708970" y="3672368"/>
                                      <a:ext cx="3274060" cy="215265"/>
                                    </a:xfrm>
                                    <a:prstGeom prst="rect">
                                      <a:avLst/>
                                    </a:prstGeom>
                                    <a:solidFill>
                                      <a:schemeClr val="lt1"/>
                                    </a:solidFill>
                                    <a:ln w="9525" cap="flat" cmpd="sng">
                                      <a:solidFill>
                                        <a:srgbClr val="000000"/>
                                      </a:solidFill>
                                      <a:prstDash val="solid"/>
                                      <a:round/>
                                      <a:headEnd type="none" w="sm" len="sm"/>
                                      <a:tailEnd type="none" w="sm" len="sm"/>
                                    </a:ln>
                                  </wps:spPr>
                                  <wps:txbx>
                                    <w:txbxContent>
                                      <w:p w14:paraId="30689963" w14:textId="2F2B24E6" w:rsidR="001974E9" w:rsidRDefault="001974E9">
                                        <w:pPr>
                                          <w:jc w:val="left"/>
                                          <w:textDirection w:val="btLr"/>
                                        </w:pPr>
                                        <w:r>
                                          <w:rPr>
                                            <w:color w:val="000000"/>
                                            <w:sz w:val="16"/>
                                          </w:rPr>
                                          <w:t xml:space="preserve">Contrato de comodato </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4E3C666" id="Rectángulo 2078873469" o:spid="_x0000_s1057" style="position:absolute;margin-left:225pt;margin-top:13pt;width:259.3pt;height:18.45pt;z-index:25165827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SfoRAIAAH8EAAAOAAAAZHJzL2Uyb0RvYy54bWysVNuO0zAQfUfiHyy/01x6SVs1XaEti5BW&#10;bMXCB0wdJ7Hk2MZ2m/Zz+BZ+jLFT2i4gISH64M7EkzNnzsxkdXfsJDlw64RWJc1GKSVcMV0J1ZT0&#10;y+eHN3NKnAdVgdSKl/TEHb1bv3616s2S57rVsuKWIIhyy96UtPXeLJPEsZZ34EbacIWXtbYdeHRt&#10;k1QWekTvZJKn6Szpta2M1Yw7h083wyVdR/y65sw/1bXjnsiSIjcfTxvPXTiT9QqWjQXTCnamAf/A&#10;ogOhMOkFagMeyN6K36A6wax2uvYjprtE17VgPNaA1WTpL9U8t2B4rAXFceYik/t/sOzjYWuJqEqa&#10;p8V8XownswUlCjrs1SdU7/s31eylJje3KFlv3BLffDZbe/YcmqH+Y2278I+VkWNJx0U6XxQo/Ant&#10;WZGPZ/NBcn70hIWAvJikMwxgGJFn03w2DQHJFclY599z3ZFglNQiqag0HB6dH0J/hoTETktRPQgp&#10;oxPGiN9LSw6AAyB9dgZ/ESUV6Uu6mOZTpAE4hLUEj2ZnUBanmpjuxRvONrsLahp/fwIOvDbg2iF7&#10;RBiqt3qvKuQOy5ZD9U5VxJ8MKq5wR2gg4zpKJMeNQiPGeRDy73Eom1SoXujP0JFg+ePuGFs8juWH&#10;RztdnbDvzrAHgSQfwfktWJz8DNPjNmDir3uwSEZ+UDhui2wS1PHRmUyLFDtmb292tzegWKtxyVDE&#10;wbz3ceVCwUq/3Xtdi9i6K5UzaZzy2PzzRoY1uvVj1PW7sf4BAAD//wMAUEsDBBQABgAIAAAAIQA0&#10;bqss3wAAAAkBAAAPAAAAZHJzL2Rvd25yZXYueG1sTI/BasMwEETvhf6D2EBvjRTTmsS1HNpCr4Wk&#10;gSQ32draJtbKSHIi/33VU3salhlm35TbaAZ2Red7SxJWSwEMqbG6p1bC4evjcQ3MB0VaDZZQwowe&#10;ttX9XakKbW+0w+s+tCyVkC+UhC6EseDcNx0a5Zd2REret3VGhXS6lmunbqncDDwTIudG9ZQ+dGrE&#10;9w6by34yEs7H2L/Nwp3irr6Yw3z6PLfzJOXDIr6+AAsYw18YfvETOlSJqbYTac8GCU/PIm0JErI8&#10;aQps8nUOrJaQZxvgVcn/L6h+AAAA//8DAFBLAQItABQABgAIAAAAIQC2gziS/gAAAOEBAAATAAAA&#10;AAAAAAAAAAAAAAAAAABbQ29udGVudF9UeXBlc10ueG1sUEsBAi0AFAAGAAgAAAAhADj9If/WAAAA&#10;lAEAAAsAAAAAAAAAAAAAAAAALwEAAF9yZWxzLy5yZWxzUEsBAi0AFAAGAAgAAAAhAGipJ+hEAgAA&#10;fwQAAA4AAAAAAAAAAAAAAAAALgIAAGRycy9lMm9Eb2MueG1sUEsBAi0AFAAGAAgAAAAhADRuqyzf&#10;AAAACQEAAA8AAAAAAAAAAAAAAAAAngQAAGRycy9kb3ducmV2LnhtbFBLBQYAAAAABAAEAPMAAACq&#10;BQAAAAA=&#10;" fillcolor="white [3201]">
                            <v:stroke startarrowwidth="narrow" startarrowlength="short" endarrowwidth="narrow" endarrowlength="short" joinstyle="round"/>
                            <v:textbox inset="2.53958mm,1.2694mm,2.53958mm,1.2694mm">
                              <w:txbxContent>
                                <w:p w14:paraId="30689963" w14:textId="2F2B24E6" w:rsidR="001974E9" w:rsidRDefault="001974E9">
                                  <w:pPr>
                                    <w:jc w:val="left"/>
                                    <w:textDirection w:val="btLr"/>
                                  </w:pPr>
                                  <w:r>
                                    <w:rPr>
                                      <w:color w:val="000000"/>
                                      <w:sz w:val="16"/>
                                    </w:rPr>
                                    <w:t xml:space="preserve">Contrato de comodato </w:t>
                                  </w:r>
                                </w:p>
                              </w:txbxContent>
                            </v:textbox>
                          </v:rect>
                        </w:pict>
                      </mc:Fallback>
                    </mc:AlternateContent>
                  </w:r>
                </w:p>
                <w:p w14:paraId="18E067C0" w14:textId="77777777" w:rsidR="006317CE" w:rsidRPr="00906B49" w:rsidRDefault="001760FB" w:rsidP="00351A3C">
                  <w:pPr>
                    <w:spacing w:line="276" w:lineRule="auto"/>
                    <w:jc w:val="left"/>
                  </w:pPr>
                  <w:r w:rsidRPr="00906B49">
                    <w:t>de servicios:</w:t>
                  </w:r>
                </w:p>
                <w:p w14:paraId="73F8FCB9" w14:textId="77777777" w:rsidR="006317CE" w:rsidRPr="00906B49" w:rsidRDefault="001760FB" w:rsidP="00351A3C">
                  <w:pPr>
                    <w:spacing w:line="276" w:lineRule="auto"/>
                    <w:jc w:val="left"/>
                  </w:pPr>
                  <w:r w:rsidRPr="00906B49">
                    <w:t>Distintos a PSP de personas naturales</w:t>
                  </w:r>
                </w:p>
              </w:tc>
              <w:tc>
                <w:tcPr>
                  <w:tcW w:w="7948" w:type="dxa"/>
                  <w:gridSpan w:val="4"/>
                  <w:tcBorders>
                    <w:top w:val="single" w:sz="4" w:space="0" w:color="000000"/>
                    <w:left w:val="single" w:sz="4" w:space="0" w:color="000000"/>
                    <w:bottom w:val="single" w:sz="4" w:space="0" w:color="000000"/>
                    <w:right w:val="single" w:sz="4" w:space="0" w:color="000000"/>
                  </w:tcBorders>
                  <w:vAlign w:val="center"/>
                </w:tcPr>
                <w:p w14:paraId="32044C74" w14:textId="77777777" w:rsidR="006317CE" w:rsidRPr="00906B49" w:rsidRDefault="001760FB" w:rsidP="00351A3C">
                  <w:pPr>
                    <w:spacing w:line="276" w:lineRule="auto"/>
                  </w:pPr>
                  <w:r w:rsidRPr="00906B49">
                    <w:t xml:space="preserve"> Otro:          Cuál:                                                                                                                                                                                                                                                                                                                                                                                        </w:t>
                  </w:r>
                  <w:r w:rsidRPr="00906B49">
                    <w:rPr>
                      <w:noProof/>
                      <w:lang w:val="en-US" w:eastAsia="en-US"/>
                    </w:rPr>
                    <mc:AlternateContent>
                      <mc:Choice Requires="wps">
                        <w:drawing>
                          <wp:anchor distT="0" distB="0" distL="114300" distR="114300" simplePos="0" relativeHeight="251658272" behindDoc="0" locked="0" layoutInCell="1" hidden="0" allowOverlap="1" wp14:anchorId="4E075574" wp14:editId="0A66109F">
                            <wp:simplePos x="0" y="0"/>
                            <wp:positionH relativeFrom="column">
                              <wp:posOffset>431800</wp:posOffset>
                            </wp:positionH>
                            <wp:positionV relativeFrom="paragraph">
                              <wp:posOffset>0</wp:posOffset>
                            </wp:positionV>
                            <wp:extent cx="257175" cy="219075"/>
                            <wp:effectExtent l="0" t="0" r="0" b="0"/>
                            <wp:wrapNone/>
                            <wp:docPr id="2078873427" name="Rectángulo 2078873427"/>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6EB46DC3" w14:textId="77777777" w:rsidR="001974E9" w:rsidRDefault="001974E9">
                                        <w:pPr>
                                          <w:jc w:val="center"/>
                                          <w:textDirection w:val="btLr"/>
                                        </w:pPr>
                                        <w:r>
                                          <w:rPr>
                                            <w:color w:val="000000"/>
                                            <w:sz w:val="16"/>
                                          </w:rPr>
                                          <w:t>x</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4E075574" id="Rectángulo 2078873427" o:spid="_x0000_s1058" style="position:absolute;left:0;text-align:left;margin-left:34pt;margin-top:0;width:20.25pt;height:17.25pt;z-index:2516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gxqRAIAAH4EAAAOAAAAZHJzL2Uyb0RvYy54bWysVG2O2jAQ/V+pd7D8vwQCLAERVtVSqkqr&#10;Luq2Bxgch1jyV21DwnF6ll6sY4cC21aqVJUfZiaevHnzZibL+05JcuTOC6NLOhoMKeGamUrofUm/&#10;fN68KSjxAXQF0mhe0hP39H71+tWytQuem8bIijuCINovWlvSJgS7yDLPGq7AD4zlGi9r4xQEdN0+&#10;qxy0iK5klg+Hd1lrXGWdYdx7fLruL+kq4dc1Z+Gprj0PRJYUuYV0unTu4pmtlrDYO7CNYGca8A8s&#10;FAiNSS9QawhADk78BqUEc8abOgyYUZmpa8F4qgGrGQ1/qea5ActTLSiOtxeZ/P+DZR+PW0dEVdJ8&#10;OCuK2XiSzyjRoLBXn1C979/0/iANublFyVrrF/jms926s+fRjPV3tVPxHysjXUmneX43H+MMnEo6&#10;vpvN50XRS867QBgG5ONilE8pYRiA/RyijYjZFcg6H95zo0g0SuqQUxIajo8+9KE/Q2Jeb6SoNkLK&#10;5MQp4g/SkSNg/2UYncFfRElN2pLOp4kG4AzWEgIyUhZV8Xqf0r14w7v97oKKpPH3J+DIaw2+6bMn&#10;hL54Zw66Qu6waDhU73RFwsmi4BpXhEYyXlEiOS4UGikugJB/j0PZpEb1Ynv6hkQrdLsudXicR7D4&#10;aGeqE7bdW7YRSPIRfNiCw8EfYXpcBkz89QAOycgPGqdtPppEdUJyJtMZ1kvc7c3u9gY0awzuGIrY&#10;mw8hbVwsWJu3h2BqkVp3pXImjUOemn9eyLhFt36Kun42Vj8AAAD//wMAUEsDBBQABgAIAAAAIQCn&#10;ATx83AAAAAYBAAAPAAAAZHJzL2Rvd25yZXYueG1sTI/NasMwEITvhb6D2EJvjdSfBON6HdpCr4Wk&#10;gSQ32draJtbKWHIiv32VU3tZGGaY+bZYR9uLM42+c4zwuFAgiGtnOm4Qdt+fDxkIHzQb3TsmhJk8&#10;rMvbm0Lnxl14Q+dtaEQqYZ9rhDaEIZfS1y1Z7RduIE7ejxutDkmOjTSjvqRy28snpVbS6o7TQqsH&#10;+mipPm0ni3Dcx+59VuMhbqqT3c2Hr2MzT4j3d/HtFUSgGP7CcMVP6FAmpspNbLzoEVZZeiUgpHt1&#10;VbYEUSE8vyxBloX8j1/+AgAA//8DAFBLAQItABQABgAIAAAAIQC2gziS/gAAAOEBAAATAAAAAAAA&#10;AAAAAAAAAAAAAABbQ29udGVudF9UeXBlc10ueG1sUEsBAi0AFAAGAAgAAAAhADj9If/WAAAAlAEA&#10;AAsAAAAAAAAAAAAAAAAALwEAAF9yZWxzLy5yZWxzUEsBAi0AFAAGAAgAAAAhAFpqDGpEAgAAfgQA&#10;AA4AAAAAAAAAAAAAAAAALgIAAGRycy9lMm9Eb2MueG1sUEsBAi0AFAAGAAgAAAAhAKcBPHzcAAAA&#10;BgEAAA8AAAAAAAAAAAAAAAAAngQAAGRycy9kb3ducmV2LnhtbFBLBQYAAAAABAAEAPMAAACnBQAA&#10;AAA=&#10;" fillcolor="white [3201]">
                            <v:stroke startarrowwidth="narrow" startarrowlength="short" endarrowwidth="narrow" endarrowlength="short" joinstyle="round"/>
                            <v:textbox inset="2.53958mm,1.2694mm,2.53958mm,1.2694mm">
                              <w:txbxContent>
                                <w:p w14:paraId="6EB46DC3" w14:textId="77777777" w:rsidR="001974E9" w:rsidRDefault="001974E9">
                                  <w:pPr>
                                    <w:jc w:val="center"/>
                                    <w:textDirection w:val="btLr"/>
                                  </w:pPr>
                                  <w:r>
                                    <w:rPr>
                                      <w:color w:val="000000"/>
                                      <w:sz w:val="16"/>
                                    </w:rPr>
                                    <w:t>x</w:t>
                                  </w:r>
                                </w:p>
                              </w:txbxContent>
                            </v:textbox>
                          </v:rect>
                        </w:pict>
                      </mc:Fallback>
                    </mc:AlternateContent>
                  </w:r>
                </w:p>
              </w:tc>
            </w:tr>
          </w:tbl>
          <w:p w14:paraId="16A252E9" w14:textId="77777777" w:rsidR="006317CE" w:rsidRPr="00906B49" w:rsidRDefault="006317CE" w:rsidP="00351A3C">
            <w:pPr>
              <w:pBdr>
                <w:top w:val="nil"/>
                <w:left w:val="nil"/>
                <w:bottom w:val="nil"/>
                <w:right w:val="nil"/>
                <w:between w:val="nil"/>
              </w:pBdr>
              <w:spacing w:line="276" w:lineRule="auto"/>
              <w:ind w:right="-232"/>
              <w:rPr>
                <w:color w:val="000000"/>
              </w:rPr>
            </w:pPr>
          </w:p>
          <w:tbl>
            <w:tblPr>
              <w:tblW w:w="10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10507"/>
            </w:tblGrid>
            <w:tr w:rsidR="006317CE" w:rsidRPr="00906B49" w14:paraId="59B99D4F" w14:textId="77777777">
              <w:trPr>
                <w:trHeight w:val="244"/>
              </w:trPr>
              <w:tc>
                <w:tcPr>
                  <w:tcW w:w="10507" w:type="dxa"/>
                  <w:tcBorders>
                    <w:top w:val="single" w:sz="4" w:space="0" w:color="000000"/>
                    <w:bottom w:val="single" w:sz="4" w:space="0" w:color="000000"/>
                    <w:right w:val="single" w:sz="4" w:space="0" w:color="000000"/>
                  </w:tcBorders>
                  <w:shd w:val="clear" w:color="auto" w:fill="BFBFBF"/>
                </w:tcPr>
                <w:p w14:paraId="6C537B99" w14:textId="77777777" w:rsidR="006317CE" w:rsidRPr="00906B49" w:rsidRDefault="001760FB" w:rsidP="00351A3C">
                  <w:pPr>
                    <w:keepNext/>
                    <w:spacing w:line="276" w:lineRule="auto"/>
                  </w:pPr>
                  <w:r w:rsidRPr="00906B49">
                    <w:rPr>
                      <w:b/>
                    </w:rPr>
                    <w:t xml:space="preserve">Régimen legal aplicable: </w:t>
                  </w:r>
                </w:p>
              </w:tc>
            </w:tr>
            <w:tr w:rsidR="006317CE" w:rsidRPr="00906B49" w14:paraId="79753144" w14:textId="77777777">
              <w:trPr>
                <w:trHeight w:val="573"/>
              </w:trPr>
              <w:tc>
                <w:tcPr>
                  <w:tcW w:w="10507" w:type="dxa"/>
                  <w:tcBorders>
                    <w:top w:val="single" w:sz="4" w:space="0" w:color="000000"/>
                    <w:left w:val="single" w:sz="4" w:space="0" w:color="000000"/>
                    <w:bottom w:val="single" w:sz="4" w:space="0" w:color="000000"/>
                    <w:right w:val="single" w:sz="4" w:space="0" w:color="000000"/>
                  </w:tcBorders>
                  <w:vAlign w:val="center"/>
                </w:tcPr>
                <w:p w14:paraId="40D4BBF0" w14:textId="3CE0332A" w:rsidR="006317CE" w:rsidRPr="00906B49" w:rsidRDefault="001760FB" w:rsidP="00351A3C">
                  <w:pPr>
                    <w:spacing w:line="276" w:lineRule="auto"/>
                    <w:rPr>
                      <w:color w:val="000000"/>
                    </w:rPr>
                  </w:pPr>
                  <w:r w:rsidRPr="00906B49">
                    <w:rPr>
                      <w:color w:val="000000"/>
                    </w:rPr>
                    <w:t>El marco normativo del proceso de contratación comprende, entre otras, las siguientes normas y aquellas que las complementen, adicionen, reformen o reglamenten:</w:t>
                  </w:r>
                </w:p>
                <w:p w14:paraId="3C3AB0AB" w14:textId="77777777" w:rsidR="006317CE" w:rsidRPr="00906B49" w:rsidRDefault="006317CE" w:rsidP="00351A3C">
                  <w:pPr>
                    <w:widowControl w:val="0"/>
                    <w:spacing w:line="276" w:lineRule="auto"/>
                  </w:pPr>
                </w:p>
                <w:p w14:paraId="329858BA" w14:textId="77777777" w:rsidR="006317CE" w:rsidRPr="00906B49" w:rsidRDefault="001760FB" w:rsidP="00351A3C">
                  <w:pPr>
                    <w:widowControl w:val="0"/>
                    <w:numPr>
                      <w:ilvl w:val="0"/>
                      <w:numId w:val="4"/>
                    </w:numPr>
                    <w:pBdr>
                      <w:top w:val="nil"/>
                      <w:left w:val="nil"/>
                      <w:bottom w:val="nil"/>
                      <w:right w:val="nil"/>
                      <w:between w:val="nil"/>
                    </w:pBdr>
                    <w:spacing w:line="276" w:lineRule="auto"/>
                    <w:rPr>
                      <w:color w:val="000000"/>
                    </w:rPr>
                  </w:pPr>
                  <w:r w:rsidRPr="00906B49">
                    <w:rPr>
                      <w:color w:val="000000"/>
                    </w:rPr>
                    <w:t xml:space="preserve">Artículo 2° de la Constitución Política establece que </w:t>
                  </w:r>
                  <w:r w:rsidRPr="00906B49">
                    <w:rPr>
                      <w:i/>
                      <w:color w:val="000000"/>
                    </w:rPr>
                    <w:t>“Son fines esenciales del Estado: servir a la comunidad, promover la prosperidad general, y garantizar la efectividad de los principios, derechos y deberes consagrados en la Constitución”</w:t>
                  </w:r>
                  <w:r w:rsidRPr="00906B49">
                    <w:rPr>
                      <w:color w:val="000000"/>
                    </w:rPr>
                    <w:t>.</w:t>
                  </w:r>
                </w:p>
                <w:p w14:paraId="1990B1C9" w14:textId="77777777" w:rsidR="006317CE" w:rsidRPr="00906B49" w:rsidRDefault="006317CE" w:rsidP="00351A3C">
                  <w:pPr>
                    <w:widowControl w:val="0"/>
                    <w:spacing w:line="276" w:lineRule="auto"/>
                    <w:rPr>
                      <w:color w:val="000000"/>
                    </w:rPr>
                  </w:pPr>
                </w:p>
                <w:p w14:paraId="5F013A2B" w14:textId="77777777" w:rsidR="006317CE" w:rsidRPr="00906B49" w:rsidRDefault="001760FB" w:rsidP="00351A3C">
                  <w:pPr>
                    <w:widowControl w:val="0"/>
                    <w:numPr>
                      <w:ilvl w:val="0"/>
                      <w:numId w:val="4"/>
                    </w:numPr>
                    <w:pBdr>
                      <w:top w:val="nil"/>
                      <w:left w:val="nil"/>
                      <w:bottom w:val="nil"/>
                      <w:right w:val="nil"/>
                      <w:between w:val="nil"/>
                    </w:pBdr>
                    <w:spacing w:line="276" w:lineRule="auto"/>
                    <w:rPr>
                      <w:color w:val="000000"/>
                    </w:rPr>
                  </w:pPr>
                  <w:r w:rsidRPr="00906B49">
                    <w:rPr>
                      <w:color w:val="000000"/>
                    </w:rPr>
                    <w:t xml:space="preserve">Inciso tercero del artículo 113 de la Constitución Política establece que </w:t>
                  </w:r>
                  <w:r w:rsidRPr="00906B49">
                    <w:rPr>
                      <w:i/>
                      <w:color w:val="000000"/>
                    </w:rPr>
                    <w:t>“</w:t>
                  </w:r>
                  <w:r w:rsidRPr="00906B49">
                    <w:rPr>
                      <w:color w:val="000000"/>
                    </w:rPr>
                    <w:t xml:space="preserve">(...) </w:t>
                  </w:r>
                  <w:r w:rsidRPr="00906B49">
                    <w:rPr>
                      <w:i/>
                      <w:color w:val="000000"/>
                    </w:rPr>
                    <w:t>los diferentes órganos del Estado tienen funciones separadas, pero colaboran armónicamente para la realización de sus fines</w:t>
                  </w:r>
                  <w:r w:rsidRPr="00906B49">
                    <w:rPr>
                      <w:color w:val="000000"/>
                    </w:rPr>
                    <w:t>”</w:t>
                  </w:r>
                  <w:r w:rsidRPr="00906B49">
                    <w:rPr>
                      <w:i/>
                      <w:color w:val="000000"/>
                    </w:rPr>
                    <w:t>.</w:t>
                  </w:r>
                </w:p>
                <w:p w14:paraId="4D216EC5" w14:textId="77777777" w:rsidR="006317CE" w:rsidRPr="00906B49" w:rsidRDefault="006317CE" w:rsidP="00351A3C">
                  <w:pPr>
                    <w:widowControl w:val="0"/>
                    <w:spacing w:line="276" w:lineRule="auto"/>
                  </w:pPr>
                </w:p>
                <w:p w14:paraId="16A34BAB" w14:textId="77777777" w:rsidR="006317CE" w:rsidRPr="00906B49" w:rsidRDefault="001760FB" w:rsidP="00351A3C">
                  <w:pPr>
                    <w:widowControl w:val="0"/>
                    <w:numPr>
                      <w:ilvl w:val="0"/>
                      <w:numId w:val="4"/>
                    </w:numPr>
                    <w:pBdr>
                      <w:top w:val="nil"/>
                      <w:left w:val="nil"/>
                      <w:bottom w:val="nil"/>
                      <w:right w:val="nil"/>
                      <w:between w:val="nil"/>
                    </w:pBdr>
                    <w:spacing w:line="276" w:lineRule="auto"/>
                    <w:rPr>
                      <w:color w:val="000000"/>
                    </w:rPr>
                  </w:pPr>
                  <w:r w:rsidRPr="00906B49">
                    <w:rPr>
                      <w:color w:val="000000"/>
                    </w:rPr>
                    <w:t xml:space="preserve">Inciso </w:t>
                  </w:r>
                  <w:sdt>
                    <w:sdtPr>
                      <w:tag w:val="goog_rdk_2"/>
                      <w:id w:val="-1849090830"/>
                    </w:sdtPr>
                    <w:sdtEndPr/>
                    <w:sdtContent>
                      <w:r w:rsidRPr="00906B49">
                        <w:rPr>
                          <w:color w:val="000000"/>
                        </w:rPr>
                        <w:t>segundo</w:t>
                      </w:r>
                    </w:sdtContent>
                  </w:sdt>
                  <w:r w:rsidRPr="00906B49">
                    <w:rPr>
                      <w:color w:val="000000"/>
                    </w:rPr>
                    <w:t xml:space="preserve"> Artículo 209 de la Constitución Política, establece</w:t>
                  </w:r>
                  <w:r w:rsidRPr="00906B49">
                    <w:rPr>
                      <w:i/>
                      <w:color w:val="000000"/>
                    </w:rPr>
                    <w:t>: “Las autoridades administrativas deben coordinar sus actuaciones para el adecuado cumplimiento de los fines del Estado”, con observancia de los principios de igualdad, moralidad, eficacia, economía, celeridad, imparcialidad y publicidad, mediante la descentralización, la delegación y la desconcentración de funciones</w:t>
                  </w:r>
                  <w:r w:rsidRPr="00906B49">
                    <w:rPr>
                      <w:color w:val="000000"/>
                    </w:rPr>
                    <w:t xml:space="preserve">”.  </w:t>
                  </w:r>
                </w:p>
                <w:p w14:paraId="119A9945" w14:textId="77777777" w:rsidR="006317CE" w:rsidRPr="00906B49" w:rsidRDefault="006317CE" w:rsidP="00351A3C">
                  <w:pPr>
                    <w:pBdr>
                      <w:top w:val="nil"/>
                      <w:left w:val="nil"/>
                      <w:bottom w:val="nil"/>
                      <w:right w:val="nil"/>
                      <w:between w:val="nil"/>
                    </w:pBdr>
                    <w:spacing w:line="276" w:lineRule="auto"/>
                    <w:ind w:hanging="2"/>
                    <w:rPr>
                      <w:color w:val="000000"/>
                    </w:rPr>
                  </w:pPr>
                </w:p>
                <w:p w14:paraId="72F69DBE" w14:textId="65B2CE77" w:rsidR="006317CE" w:rsidRPr="00906B49" w:rsidRDefault="001760FB" w:rsidP="00351A3C">
                  <w:pPr>
                    <w:widowControl w:val="0"/>
                    <w:numPr>
                      <w:ilvl w:val="0"/>
                      <w:numId w:val="4"/>
                    </w:numPr>
                    <w:pBdr>
                      <w:top w:val="nil"/>
                      <w:left w:val="nil"/>
                      <w:bottom w:val="nil"/>
                      <w:right w:val="nil"/>
                      <w:between w:val="nil"/>
                    </w:pBdr>
                    <w:spacing w:line="276" w:lineRule="auto"/>
                    <w:rPr>
                      <w:i/>
                      <w:color w:val="000000"/>
                    </w:rPr>
                  </w:pPr>
                  <w:r w:rsidRPr="00906B49">
                    <w:rPr>
                      <w:color w:val="000000"/>
                    </w:rPr>
                    <w:t xml:space="preserve">Inciso segundo del artículo 288 de la Constitución Política, establece que </w:t>
                  </w:r>
                  <w:r w:rsidRPr="00906B49">
                    <w:rPr>
                      <w:i/>
                      <w:color w:val="000000"/>
                    </w:rPr>
                    <w:t xml:space="preserve">“Las competencias atribuidas a los distintos niveles territoriales serán ejercidas conforme a los principios de coordinación, concurrencia y </w:t>
                  </w:r>
                  <w:sdt>
                    <w:sdtPr>
                      <w:tag w:val="goog_rdk_4"/>
                      <w:id w:val="-1941673360"/>
                    </w:sdtPr>
                    <w:sdtEndPr/>
                    <w:sdtContent>
                      <w:r w:rsidRPr="00906B49">
                        <w:rPr>
                          <w:i/>
                          <w:color w:val="000000"/>
                        </w:rPr>
                        <w:t>subsidiariedad</w:t>
                      </w:r>
                    </w:sdtContent>
                  </w:sdt>
                  <w:r w:rsidRPr="00906B49">
                    <w:rPr>
                      <w:i/>
                      <w:color w:val="000000"/>
                    </w:rPr>
                    <w:t xml:space="preserve"> en los términos que establezca la Ley.</w:t>
                  </w:r>
                </w:p>
                <w:p w14:paraId="4F9A8161" w14:textId="77777777" w:rsidR="006317CE" w:rsidRPr="00906B49" w:rsidRDefault="006317CE" w:rsidP="00351A3C">
                  <w:pPr>
                    <w:spacing w:line="276" w:lineRule="auto"/>
                    <w:ind w:hanging="2"/>
                  </w:pPr>
                </w:p>
                <w:p w14:paraId="756247CB" w14:textId="77777777" w:rsidR="006317CE" w:rsidRPr="00906B49" w:rsidRDefault="001760FB" w:rsidP="00351A3C">
                  <w:pPr>
                    <w:spacing w:line="276" w:lineRule="auto"/>
                    <w:ind w:left="360"/>
                    <w:rPr>
                      <w:i/>
                    </w:rPr>
                  </w:pPr>
                  <w:r w:rsidRPr="00906B49">
                    <w:rPr>
                      <w:i/>
                    </w:rPr>
                    <w:t xml:space="preserve">En consecuencia, prestarán su colaboración a las demás entidades para facilitar el ejercicio de sus funciones y se abstendrán de impedir o estorbar su cumplimiento por los órganos, dependencias, organismos y entidades titulares. </w:t>
                  </w:r>
                </w:p>
                <w:p w14:paraId="5669239E" w14:textId="77777777" w:rsidR="006317CE" w:rsidRPr="00906B49" w:rsidRDefault="006317CE" w:rsidP="00351A3C">
                  <w:pPr>
                    <w:spacing w:line="276" w:lineRule="auto"/>
                    <w:ind w:hanging="2"/>
                  </w:pPr>
                </w:p>
                <w:p w14:paraId="1A883B65" w14:textId="77777777" w:rsidR="006317CE" w:rsidRPr="00906B49" w:rsidRDefault="001760FB" w:rsidP="00351A3C">
                  <w:pPr>
                    <w:spacing w:line="276" w:lineRule="auto"/>
                    <w:ind w:left="360"/>
                    <w:rPr>
                      <w:i/>
                    </w:rPr>
                  </w:pPr>
                  <w:r w:rsidRPr="00906B49">
                    <w:rPr>
                      <w:b/>
                      <w:i/>
                    </w:rPr>
                    <w:t>PARÁGRAFO.</w:t>
                  </w:r>
                  <w:r w:rsidRPr="00906B49">
                    <w:rPr>
                      <w:i/>
                    </w:rPr>
                    <w:t xml:space="preserve"> A través de los comités sectoriales de desarrollo administrativo de que trata el artículo </w:t>
                  </w:r>
                  <w:hyperlink r:id="rId10" w:anchor="19">
                    <w:r w:rsidRPr="00906B49">
                      <w:rPr>
                        <w:i/>
                      </w:rPr>
                      <w:t>19</w:t>
                    </w:r>
                  </w:hyperlink>
                  <w:r w:rsidRPr="00906B49">
                    <w:rPr>
                      <w:i/>
                    </w:rPr>
                    <w:t xml:space="preserve"> de esta ley y en cumplimiento del inciso 2o. del artículo </w:t>
                  </w:r>
                  <w:hyperlink r:id="rId11" w:anchor="209">
                    <w:r w:rsidRPr="00906B49">
                      <w:rPr>
                        <w:i/>
                      </w:rPr>
                      <w:t>209</w:t>
                    </w:r>
                  </w:hyperlink>
                  <w:r w:rsidRPr="00906B49">
                    <w:rPr>
                      <w:i/>
                    </w:rPr>
                    <w:t xml:space="preserve"> de la Constitución Política se procurará de manera prioritaria dar desarrollo a este principio de la coordinación entre las autoridades administrativas y entre los organismos del respectivo sector.”</w:t>
                  </w:r>
                </w:p>
                <w:p w14:paraId="775B40BE" w14:textId="77777777" w:rsidR="006317CE" w:rsidRPr="00906B49" w:rsidRDefault="006317CE" w:rsidP="00351A3C">
                  <w:pPr>
                    <w:spacing w:line="276" w:lineRule="auto"/>
                    <w:ind w:hanging="2"/>
                  </w:pPr>
                </w:p>
                <w:p w14:paraId="3CDC915A" w14:textId="77777777" w:rsidR="006317CE" w:rsidRPr="00906B49" w:rsidRDefault="001760FB" w:rsidP="00351A3C">
                  <w:pPr>
                    <w:widowControl w:val="0"/>
                    <w:numPr>
                      <w:ilvl w:val="0"/>
                      <w:numId w:val="4"/>
                    </w:numPr>
                    <w:pBdr>
                      <w:top w:val="nil"/>
                      <w:left w:val="nil"/>
                      <w:bottom w:val="nil"/>
                      <w:right w:val="nil"/>
                      <w:between w:val="nil"/>
                    </w:pBdr>
                    <w:spacing w:line="276" w:lineRule="auto"/>
                    <w:rPr>
                      <w:color w:val="000000"/>
                    </w:rPr>
                  </w:pPr>
                  <w:r w:rsidRPr="00906B49">
                    <w:rPr>
                      <w:color w:val="000000"/>
                    </w:rPr>
                    <w:t xml:space="preserve">Artículo 38 de la Ley 9 de 1989. </w:t>
                  </w:r>
                  <w:r w:rsidRPr="00906B49">
                    <w:rPr>
                      <w:i/>
                      <w:color w:val="000000"/>
                    </w:rPr>
                    <w:t xml:space="preserve">“Las entidades públicas no podrán dar en comodato sus inmuebles sino únicamente a otras entidades públicas, sindicatos, cooperativas, asociaciones y fundaciones que no repartan utilidades entre sus asociados o fundadores ni adjudiquen sus activos en el momento de su liquidación a los mismos, juntas de acción comunal, fondos de empleados y las demás que puedan asimilarse a las anteriores, y por un término máximo de cinco (5) años, renovables.”  </w:t>
                  </w:r>
                </w:p>
                <w:p w14:paraId="74C0F200" w14:textId="77777777" w:rsidR="006317CE" w:rsidRPr="00906B49" w:rsidRDefault="006317CE" w:rsidP="00351A3C">
                  <w:pPr>
                    <w:pBdr>
                      <w:top w:val="nil"/>
                      <w:left w:val="nil"/>
                      <w:bottom w:val="nil"/>
                      <w:right w:val="nil"/>
                      <w:between w:val="nil"/>
                    </w:pBdr>
                    <w:spacing w:line="276" w:lineRule="auto"/>
                    <w:ind w:left="720"/>
                    <w:rPr>
                      <w:color w:val="000000"/>
                    </w:rPr>
                  </w:pPr>
                </w:p>
                <w:p w14:paraId="2910CEB5" w14:textId="77777777" w:rsidR="006317CE" w:rsidRPr="00906B49" w:rsidRDefault="001760FB" w:rsidP="00351A3C">
                  <w:pPr>
                    <w:widowControl w:val="0"/>
                    <w:numPr>
                      <w:ilvl w:val="0"/>
                      <w:numId w:val="4"/>
                    </w:numPr>
                    <w:pBdr>
                      <w:top w:val="nil"/>
                      <w:left w:val="nil"/>
                      <w:bottom w:val="nil"/>
                      <w:right w:val="nil"/>
                      <w:between w:val="nil"/>
                    </w:pBdr>
                    <w:spacing w:line="276" w:lineRule="auto"/>
                    <w:rPr>
                      <w:i/>
                      <w:color w:val="000000"/>
                    </w:rPr>
                  </w:pPr>
                  <w:bookmarkStart w:id="1" w:name="_heading=h.3znysh7" w:colFirst="0" w:colLast="0"/>
                  <w:bookmarkEnd w:id="1"/>
                  <w:r w:rsidRPr="00906B49">
                    <w:rPr>
                      <w:color w:val="000000"/>
                    </w:rPr>
                    <w:t xml:space="preserve">Numeral 10 del artículo 3 de la Ley 1437 de 2011, “Por la cual se expide el Código de Procedimiento Administrativo y de lo Contencioso Administrativo", establece que </w:t>
                  </w:r>
                  <w:r w:rsidRPr="00906B49">
                    <w:rPr>
                      <w:i/>
                      <w:color w:val="000000"/>
                    </w:rPr>
                    <w:t xml:space="preserve">“En virtud del principio de </w:t>
                  </w:r>
                  <w:r w:rsidRPr="00906B49">
                    <w:rPr>
                      <w:i/>
                      <w:color w:val="000000"/>
                    </w:rPr>
                    <w:lastRenderedPageBreak/>
                    <w:t>coordinación, las autoridades concertarán sus actividades con las de otras instancias estatales en el cumplimiento de sus cometidos y en el reconocimiento de sus derechos a los particulares”.</w:t>
                  </w:r>
                </w:p>
                <w:p w14:paraId="04D6AE07" w14:textId="77777777" w:rsidR="006317CE" w:rsidRPr="00906B49" w:rsidRDefault="006317CE" w:rsidP="00351A3C">
                  <w:pPr>
                    <w:spacing w:line="276" w:lineRule="auto"/>
                  </w:pPr>
                </w:p>
                <w:p w14:paraId="0EF1E65F" w14:textId="77777777" w:rsidR="00105FFD" w:rsidRPr="00906B49" w:rsidRDefault="001760FB" w:rsidP="00351A3C">
                  <w:pPr>
                    <w:widowControl w:val="0"/>
                    <w:numPr>
                      <w:ilvl w:val="0"/>
                      <w:numId w:val="4"/>
                    </w:numPr>
                    <w:pBdr>
                      <w:top w:val="nil"/>
                      <w:left w:val="nil"/>
                      <w:bottom w:val="nil"/>
                      <w:right w:val="nil"/>
                      <w:between w:val="nil"/>
                    </w:pBdr>
                    <w:spacing w:line="276" w:lineRule="auto"/>
                    <w:rPr>
                      <w:i/>
                      <w:color w:val="000000"/>
                    </w:rPr>
                  </w:pPr>
                  <w:bookmarkStart w:id="2" w:name="_heading=h.2et92p0" w:colFirst="0" w:colLast="0"/>
                  <w:bookmarkStart w:id="3" w:name="_heading=h.tyjcwt" w:colFirst="0" w:colLast="0"/>
                  <w:bookmarkEnd w:id="2"/>
                  <w:bookmarkEnd w:id="3"/>
                  <w:r w:rsidRPr="00906B49">
                    <w:rPr>
                      <w:color w:val="000000"/>
                    </w:rPr>
                    <w:t>Ley 1682 de 2013 establece en su artículo 5 que: “</w:t>
                  </w:r>
                  <w:r w:rsidRPr="00906B49">
                    <w:rPr>
                      <w:i/>
                      <w:color w:val="000000"/>
                    </w:rPr>
                    <w:t>Las acciones de planificación, ejecución, mantenimiento, mejoramiento y rehabilitación de los proyectos y obras de infraestructura del transporte materializan el interés general previsto en la Constitución Política al fomentar el desarrollo y crecimiento económico del país; su competitividad internacional; la integración del Territorio Nacional, y el disfrute de los derechos de las personas y constituye un elemento de la soberanía y seguridad del Estado. En razón de ello, el desarrollo de las acciones antes indicadas constituye una función pública que se ejerce a través de las entidades y organismos competentes del orden nacional, departamental, municipal o distrital, directamente o con la participación de los particulares”.</w:t>
                  </w:r>
                </w:p>
                <w:p w14:paraId="711F8C4C" w14:textId="77777777" w:rsidR="00105FFD" w:rsidRPr="00906B49" w:rsidRDefault="00105FFD" w:rsidP="00351A3C">
                  <w:pPr>
                    <w:pStyle w:val="Prrafodelista"/>
                    <w:spacing w:line="276" w:lineRule="auto"/>
                  </w:pPr>
                </w:p>
                <w:p w14:paraId="2E31EAED" w14:textId="76D28FAF" w:rsidR="00DA76FF" w:rsidRDefault="0097130D" w:rsidP="00DA76FF">
                  <w:pPr>
                    <w:widowControl w:val="0"/>
                    <w:numPr>
                      <w:ilvl w:val="0"/>
                      <w:numId w:val="4"/>
                    </w:numPr>
                    <w:pBdr>
                      <w:top w:val="nil"/>
                      <w:left w:val="nil"/>
                      <w:bottom w:val="nil"/>
                      <w:right w:val="nil"/>
                      <w:between w:val="nil"/>
                    </w:pBdr>
                    <w:spacing w:line="276" w:lineRule="auto"/>
                  </w:pPr>
                  <w:r w:rsidRPr="0097130D">
                    <w:t xml:space="preserve">Que, por la otra, </w:t>
                  </w:r>
                  <w:r w:rsidR="003464FC" w:rsidRPr="003464FC">
                    <w:t>el Instituto Distrital para la Protección de la Niñez y la Juventud, IDIPRON, es  un establecimiento público perteneciente al sector descentralizado del Distrito Capital</w:t>
                  </w:r>
                  <w:r w:rsidRPr="0097130D">
                    <w:t xml:space="preserve">, con personería jurídica, autonomía administrativa y presupuestal y con patrimonio propio, adscrita a la Secretaría </w:t>
                  </w:r>
                  <w:r w:rsidR="00B159B7">
                    <w:t>de Integración Social</w:t>
                  </w:r>
                  <w:r w:rsidRPr="0097130D">
                    <w:t>.</w:t>
                  </w:r>
                </w:p>
                <w:p w14:paraId="4C0E58E5" w14:textId="77777777" w:rsidR="00DA76FF" w:rsidRDefault="00DA76FF" w:rsidP="00DA76FF">
                  <w:pPr>
                    <w:pStyle w:val="Prrafodelista"/>
                    <w:rPr>
                      <w:lang w:val="es-CO"/>
                    </w:rPr>
                  </w:pPr>
                </w:p>
                <w:p w14:paraId="4AD3601C" w14:textId="77777777" w:rsidR="00DA76FF" w:rsidRDefault="00DA76FF" w:rsidP="00DA76FF">
                  <w:pPr>
                    <w:widowControl w:val="0"/>
                    <w:numPr>
                      <w:ilvl w:val="0"/>
                      <w:numId w:val="4"/>
                    </w:numPr>
                    <w:pBdr>
                      <w:top w:val="nil"/>
                      <w:left w:val="nil"/>
                      <w:bottom w:val="nil"/>
                      <w:right w:val="nil"/>
                      <w:between w:val="nil"/>
                    </w:pBdr>
                    <w:spacing w:line="276" w:lineRule="auto"/>
                  </w:pPr>
                  <w:r w:rsidRPr="00974398">
                    <w:rPr>
                      <w:lang w:val="es-CO"/>
                    </w:rPr>
                    <w:t>Que el Instituto Distrital para la Protección de la Niñez y la Juventud – IDIPRON, de conformidad con lo dispuesto en el Acuerdo Distrital 002 de 2009, tiene por objeto atender a niños, niñas, adolescentes, jóvenes, madres cabeza de familia y personas en situación de vulnerabilidad social que habitan en las calles o se encuentran en riesgo de hacerlo, promoviendo su formación integral y desarrollo físico, social y espiritual, con el fin de facilitar su proceso de inclusión, integración y participación activa en la sociedad.</w:t>
                  </w:r>
                </w:p>
                <w:p w14:paraId="2A1AE711" w14:textId="77777777" w:rsidR="00DA76FF" w:rsidRDefault="00DA76FF" w:rsidP="00DA76FF">
                  <w:pPr>
                    <w:pStyle w:val="Prrafodelista"/>
                    <w:rPr>
                      <w:lang w:val="es-CO"/>
                    </w:rPr>
                  </w:pPr>
                </w:p>
                <w:p w14:paraId="49EC18FA" w14:textId="77777777" w:rsidR="00DA76FF" w:rsidRDefault="00DA76FF" w:rsidP="00DA76FF">
                  <w:pPr>
                    <w:widowControl w:val="0"/>
                    <w:numPr>
                      <w:ilvl w:val="0"/>
                      <w:numId w:val="4"/>
                    </w:numPr>
                    <w:pBdr>
                      <w:top w:val="nil"/>
                      <w:left w:val="nil"/>
                      <w:bottom w:val="nil"/>
                      <w:right w:val="nil"/>
                      <w:between w:val="nil"/>
                    </w:pBdr>
                    <w:spacing w:line="276" w:lineRule="auto"/>
                  </w:pPr>
                  <w:r w:rsidRPr="00974398">
                    <w:rPr>
                      <w:lang w:val="es-CO"/>
                    </w:rPr>
                    <w:t>Que, en cumplimiento de su misión institucional, IDIPRON desarrolla programas y proyectos de prevención, restablecimiento, protección, rehabilitación e inclusión social, orientados a garantizar los derechos de esta población, así como acciones educativas, culturales, sociales y laborales que contribuyen a su desarrollo humano y a la consolidación de una vida digna y productiva.</w:t>
                  </w:r>
                </w:p>
                <w:p w14:paraId="018719BF" w14:textId="77777777" w:rsidR="00DA76FF" w:rsidRDefault="00DA76FF" w:rsidP="00DA76FF">
                  <w:pPr>
                    <w:pStyle w:val="Prrafodelista"/>
                    <w:rPr>
                      <w:lang w:val="es-CO"/>
                    </w:rPr>
                  </w:pPr>
                </w:p>
                <w:p w14:paraId="3F5D1A63" w14:textId="77777777" w:rsidR="0078656B" w:rsidRDefault="00DA76FF" w:rsidP="0078656B">
                  <w:pPr>
                    <w:widowControl w:val="0"/>
                    <w:numPr>
                      <w:ilvl w:val="0"/>
                      <w:numId w:val="4"/>
                    </w:numPr>
                    <w:pBdr>
                      <w:top w:val="nil"/>
                      <w:left w:val="nil"/>
                      <w:bottom w:val="nil"/>
                      <w:right w:val="nil"/>
                      <w:between w:val="nil"/>
                    </w:pBdr>
                    <w:spacing w:line="276" w:lineRule="auto"/>
                  </w:pPr>
                  <w:r w:rsidRPr="00974398">
                    <w:rPr>
                      <w:lang w:val="es-CO"/>
                    </w:rPr>
                    <w:t>Que, igualmente, el Instituto se encuentra facultado para celebrar contratos y convenios interadministrativos con otras entidades del Distrito, del orden nacional o con organismos de régimen especial, con el fin de ejecutar programas, proyectos e iniciativas que coadyuven al cumplimiento de su misión y objetivos institucionales.</w:t>
                  </w:r>
                </w:p>
                <w:p w14:paraId="71CA1FDA" w14:textId="77777777" w:rsidR="0078656B" w:rsidRDefault="0078656B" w:rsidP="0078656B">
                  <w:pPr>
                    <w:pStyle w:val="Prrafodelista"/>
                  </w:pPr>
                </w:p>
                <w:p w14:paraId="102DB091" w14:textId="62DFD0E0" w:rsidR="00DA76FF" w:rsidRPr="00906B49" w:rsidRDefault="00DA76FF" w:rsidP="0078656B">
                  <w:pPr>
                    <w:widowControl w:val="0"/>
                    <w:numPr>
                      <w:ilvl w:val="0"/>
                      <w:numId w:val="4"/>
                    </w:numPr>
                    <w:pBdr>
                      <w:top w:val="nil"/>
                      <w:left w:val="nil"/>
                      <w:bottom w:val="nil"/>
                      <w:right w:val="nil"/>
                      <w:between w:val="nil"/>
                    </w:pBdr>
                    <w:spacing w:line="276" w:lineRule="auto"/>
                  </w:pPr>
                  <w:r w:rsidRPr="00906B49">
                    <w:t xml:space="preserve">De conformidad con lo señalado, </w:t>
                  </w:r>
                  <w:r w:rsidRPr="00974398">
                    <w:rPr>
                      <w:lang w:val="es-CO"/>
                    </w:rPr>
                    <w:t>el Instituto Distrital para la Protección de la Niñez y la Juventud – IDIPRON</w:t>
                  </w:r>
                  <w:r w:rsidRPr="0078656B">
                    <w:rPr>
                      <w:lang w:val="es-CO"/>
                    </w:rPr>
                    <w:t xml:space="preserve">, </w:t>
                  </w:r>
                  <w:r w:rsidRPr="00906B49">
                    <w:t>cumple con los requisitos señalados por la Ley 9 de 1989 respecto a las condiciones habilitantes que viabilizan la suscripción de un Contrato de Comodato entre</w:t>
                  </w:r>
                  <w:r>
                    <w:t xml:space="preserve"> </w:t>
                  </w:r>
                  <w:r w:rsidRPr="00906B49">
                    <w:t>Entidad</w:t>
                  </w:r>
                  <w:r>
                    <w:t>es</w:t>
                  </w:r>
                  <w:r w:rsidRPr="00906B49">
                    <w:t xml:space="preserve"> Pública</w:t>
                  </w:r>
                  <w:r>
                    <w:t>s.</w:t>
                  </w:r>
                  <w:r w:rsidRPr="00906B49">
                    <w:t xml:space="preserve"> </w:t>
                  </w:r>
                </w:p>
                <w:p w14:paraId="736F1DD8" w14:textId="77777777" w:rsidR="005F03AD" w:rsidRPr="0097130D" w:rsidRDefault="005F03AD" w:rsidP="0097130D">
                  <w:pPr>
                    <w:widowControl w:val="0"/>
                    <w:pBdr>
                      <w:top w:val="nil"/>
                      <w:left w:val="nil"/>
                      <w:bottom w:val="nil"/>
                      <w:right w:val="nil"/>
                      <w:between w:val="nil"/>
                    </w:pBdr>
                    <w:spacing w:line="276" w:lineRule="auto"/>
                    <w:ind w:left="360"/>
                    <w:rPr>
                      <w:i/>
                      <w:iCs/>
                      <w:lang w:val="es-CO"/>
                    </w:rPr>
                  </w:pPr>
                </w:p>
                <w:p w14:paraId="1AE74E30" w14:textId="77777777" w:rsidR="006317CE" w:rsidRPr="00906B49" w:rsidRDefault="001760FB" w:rsidP="00351A3C">
                  <w:pPr>
                    <w:widowControl w:val="0"/>
                    <w:numPr>
                      <w:ilvl w:val="0"/>
                      <w:numId w:val="4"/>
                    </w:numPr>
                    <w:pBdr>
                      <w:top w:val="nil"/>
                      <w:left w:val="nil"/>
                      <w:bottom w:val="nil"/>
                      <w:right w:val="nil"/>
                      <w:between w:val="nil"/>
                    </w:pBdr>
                    <w:spacing w:line="276" w:lineRule="auto"/>
                    <w:rPr>
                      <w:i/>
                      <w:color w:val="000000"/>
                      <w:highlight w:val="white"/>
                    </w:rPr>
                  </w:pPr>
                  <w:r w:rsidRPr="00906B49">
                    <w:rPr>
                      <w:color w:val="000000"/>
                    </w:rPr>
                    <w:t xml:space="preserve">Artículo 2200 del Código Civil que señala: </w:t>
                  </w:r>
                  <w:r w:rsidR="002B551F" w:rsidRPr="00906B49">
                    <w:rPr>
                      <w:i/>
                      <w:iCs/>
                      <w:color w:val="000000"/>
                    </w:rPr>
                    <w:t>“</w:t>
                  </w:r>
                  <w:r w:rsidRPr="00906B49">
                    <w:rPr>
                      <w:i/>
                      <w:iCs/>
                      <w:highlight w:val="white"/>
                    </w:rPr>
                    <w:t>DEFINICIÓN</w:t>
                  </w:r>
                  <w:r w:rsidRPr="00906B49">
                    <w:rPr>
                      <w:rFonts w:eastAsia="Open Sans"/>
                      <w:b/>
                      <w:i/>
                      <w:iCs/>
                      <w:color w:val="BE9E55"/>
                    </w:rPr>
                    <w:t xml:space="preserve"> </w:t>
                  </w:r>
                  <w:r w:rsidRPr="00906B49">
                    <w:rPr>
                      <w:i/>
                      <w:iCs/>
                      <w:color w:val="000000"/>
                      <w:highlight w:val="white"/>
                    </w:rPr>
                    <w:t xml:space="preserve">Y PERFECCIONAMIENTO DEL COMODATO O </w:t>
                  </w:r>
                  <w:r w:rsidRPr="00906B49">
                    <w:rPr>
                      <w:i/>
                      <w:iCs/>
                      <w:highlight w:val="white"/>
                    </w:rPr>
                    <w:t>PRÉSTAMO</w:t>
                  </w:r>
                  <w:r w:rsidRPr="00906B49">
                    <w:rPr>
                      <w:i/>
                      <w:iCs/>
                      <w:color w:val="000000"/>
                      <w:highlight w:val="white"/>
                    </w:rPr>
                    <w:t xml:space="preserve"> DE USO.  El com</w:t>
                  </w:r>
                  <w:r w:rsidRPr="00906B49">
                    <w:rPr>
                      <w:i/>
                      <w:color w:val="000000"/>
                      <w:highlight w:val="white"/>
                    </w:rPr>
                    <w:t>odato o préstamo de uso es un contrato en que la una de las partes entrega a la otra gratuitamente una especie mueble o raíz, para que haga uso de ella, y con cargo de restituir la misma especie después de terminar el uso.</w:t>
                  </w:r>
                  <w:r w:rsidR="002B551F" w:rsidRPr="00906B49">
                    <w:rPr>
                      <w:i/>
                      <w:color w:val="000000"/>
                      <w:highlight w:val="white"/>
                    </w:rPr>
                    <w:t>”</w:t>
                  </w:r>
                </w:p>
                <w:p w14:paraId="36AF3705" w14:textId="77777777" w:rsidR="006317CE" w:rsidRPr="00906B49" w:rsidRDefault="006317CE" w:rsidP="00351A3C">
                  <w:pPr>
                    <w:pBdr>
                      <w:top w:val="nil"/>
                      <w:left w:val="nil"/>
                      <w:bottom w:val="nil"/>
                      <w:right w:val="nil"/>
                      <w:between w:val="nil"/>
                    </w:pBdr>
                    <w:spacing w:line="276" w:lineRule="auto"/>
                    <w:ind w:left="720"/>
                    <w:rPr>
                      <w:i/>
                      <w:color w:val="000000"/>
                      <w:highlight w:val="white"/>
                    </w:rPr>
                  </w:pPr>
                </w:p>
                <w:p w14:paraId="7ADE7B67" w14:textId="77777777" w:rsidR="006317CE" w:rsidRPr="00906B49" w:rsidRDefault="001760FB" w:rsidP="00351A3C">
                  <w:pPr>
                    <w:widowControl w:val="0"/>
                    <w:numPr>
                      <w:ilvl w:val="0"/>
                      <w:numId w:val="4"/>
                    </w:numPr>
                    <w:pBdr>
                      <w:top w:val="nil"/>
                      <w:left w:val="nil"/>
                      <w:bottom w:val="nil"/>
                      <w:right w:val="nil"/>
                      <w:between w:val="nil"/>
                    </w:pBdr>
                    <w:spacing w:line="276" w:lineRule="auto"/>
                    <w:rPr>
                      <w:i/>
                      <w:color w:val="000000"/>
                      <w:highlight w:val="white"/>
                    </w:rPr>
                  </w:pPr>
                  <w:r w:rsidRPr="00906B49">
                    <w:rPr>
                      <w:color w:val="000000"/>
                      <w:highlight w:val="white"/>
                    </w:rPr>
                    <w:t>Artículo 2203</w:t>
                  </w:r>
                  <w:r w:rsidRPr="00906B49">
                    <w:rPr>
                      <w:i/>
                      <w:color w:val="000000"/>
                      <w:highlight w:val="white"/>
                    </w:rPr>
                    <w:t xml:space="preserve"> </w:t>
                  </w:r>
                  <w:r w:rsidRPr="00906B49">
                    <w:rPr>
                      <w:color w:val="000000"/>
                    </w:rPr>
                    <w:t>del Código Civil que señala:</w:t>
                  </w:r>
                  <w:r w:rsidRPr="00906B49">
                    <w:rPr>
                      <w:i/>
                      <w:color w:val="000000"/>
                      <w:highlight w:val="white"/>
                    </w:rPr>
                    <w:t xml:space="preserve"> "El comodato es esencialmente gratuito. Si se estipula una remuneración por el uso de la cosa prestada, el contrato deja de ser comodato y se convierte en arrendamiento."</w:t>
                  </w:r>
                </w:p>
                <w:p w14:paraId="44310E49" w14:textId="77777777" w:rsidR="006317CE" w:rsidRPr="00906B49" w:rsidRDefault="006317CE" w:rsidP="00351A3C">
                  <w:pPr>
                    <w:pBdr>
                      <w:top w:val="nil"/>
                      <w:left w:val="nil"/>
                      <w:bottom w:val="nil"/>
                      <w:right w:val="nil"/>
                      <w:between w:val="nil"/>
                    </w:pBdr>
                    <w:spacing w:line="276" w:lineRule="auto"/>
                    <w:ind w:left="720"/>
                    <w:rPr>
                      <w:i/>
                      <w:color w:val="000000"/>
                      <w:highlight w:val="white"/>
                    </w:rPr>
                  </w:pPr>
                </w:p>
                <w:p w14:paraId="28FDE7B4" w14:textId="77777777" w:rsidR="006317CE" w:rsidRPr="00906B49" w:rsidRDefault="001760FB" w:rsidP="00351A3C">
                  <w:pPr>
                    <w:widowControl w:val="0"/>
                    <w:numPr>
                      <w:ilvl w:val="0"/>
                      <w:numId w:val="4"/>
                    </w:numPr>
                    <w:pBdr>
                      <w:top w:val="nil"/>
                      <w:left w:val="nil"/>
                      <w:bottom w:val="nil"/>
                      <w:right w:val="nil"/>
                      <w:between w:val="nil"/>
                    </w:pBdr>
                    <w:spacing w:line="276" w:lineRule="auto"/>
                    <w:rPr>
                      <w:i/>
                      <w:color w:val="000000"/>
                      <w:highlight w:val="white"/>
                    </w:rPr>
                  </w:pPr>
                  <w:r w:rsidRPr="00906B49">
                    <w:rPr>
                      <w:color w:val="000000"/>
                      <w:highlight w:val="white"/>
                    </w:rPr>
                    <w:t>Artículo 2205</w:t>
                  </w:r>
                  <w:r w:rsidRPr="00906B49">
                    <w:rPr>
                      <w:i/>
                      <w:color w:val="000000"/>
                      <w:highlight w:val="white"/>
                    </w:rPr>
                    <w:t xml:space="preserve"> </w:t>
                  </w:r>
                  <w:r w:rsidRPr="00906B49">
                    <w:rPr>
                      <w:color w:val="000000"/>
                    </w:rPr>
                    <w:t xml:space="preserve">del Código Civil que señala: </w:t>
                  </w:r>
                  <w:r w:rsidRPr="00906B49">
                    <w:rPr>
                      <w:i/>
                      <w:color w:val="000000"/>
                      <w:highlight w:val="white"/>
                    </w:rPr>
                    <w:t>"El comodato puede ser precario, es decir, sin término fijo, y el comodante podrá exigir la restitución de la cosa prestada en cualquier tiempo."</w:t>
                  </w:r>
                </w:p>
                <w:p w14:paraId="2FAEAE6C" w14:textId="77777777" w:rsidR="006317CE" w:rsidRPr="00906B49" w:rsidRDefault="006317CE" w:rsidP="00351A3C">
                  <w:pPr>
                    <w:pBdr>
                      <w:top w:val="nil"/>
                      <w:left w:val="nil"/>
                      <w:bottom w:val="nil"/>
                      <w:right w:val="nil"/>
                      <w:between w:val="nil"/>
                    </w:pBdr>
                    <w:spacing w:line="276" w:lineRule="auto"/>
                    <w:ind w:left="720"/>
                    <w:rPr>
                      <w:i/>
                      <w:color w:val="000000"/>
                      <w:highlight w:val="white"/>
                    </w:rPr>
                  </w:pPr>
                </w:p>
                <w:p w14:paraId="5B662A64" w14:textId="77777777" w:rsidR="006317CE" w:rsidRPr="00906B49" w:rsidRDefault="001760FB" w:rsidP="00351A3C">
                  <w:pPr>
                    <w:widowControl w:val="0"/>
                    <w:numPr>
                      <w:ilvl w:val="0"/>
                      <w:numId w:val="4"/>
                    </w:numPr>
                    <w:pBdr>
                      <w:top w:val="nil"/>
                      <w:left w:val="nil"/>
                      <w:bottom w:val="nil"/>
                      <w:right w:val="nil"/>
                      <w:between w:val="nil"/>
                    </w:pBdr>
                    <w:spacing w:line="276" w:lineRule="auto"/>
                    <w:rPr>
                      <w:i/>
                      <w:color w:val="000000"/>
                      <w:highlight w:val="white"/>
                    </w:rPr>
                  </w:pPr>
                  <w:r w:rsidRPr="00906B49">
                    <w:rPr>
                      <w:color w:val="000000"/>
                      <w:highlight w:val="white"/>
                    </w:rPr>
                    <w:t xml:space="preserve">Artículo 2213 </w:t>
                  </w:r>
                  <w:r w:rsidRPr="00906B49">
                    <w:rPr>
                      <w:color w:val="000000"/>
                    </w:rPr>
                    <w:t xml:space="preserve">del Código Civil que señala: </w:t>
                  </w:r>
                  <w:r w:rsidRPr="00906B49">
                    <w:rPr>
                      <w:i/>
                      <w:iCs/>
                      <w:color w:val="000000"/>
                      <w:highlight w:val="white"/>
                    </w:rPr>
                    <w:t>"</w:t>
                  </w:r>
                  <w:r w:rsidRPr="00906B49">
                    <w:rPr>
                      <w:i/>
                      <w:color w:val="000000"/>
                      <w:highlight w:val="white"/>
                    </w:rPr>
                    <w:t>El comodatario está obligado a restituir la cosa prestada tan luego como concluya el uso convenido, o, en su defecto, tan luego como el comodante la pida, si el comodato es precario."</w:t>
                  </w:r>
                </w:p>
              </w:tc>
            </w:tr>
          </w:tbl>
          <w:p w14:paraId="1FEFEFF9" w14:textId="77777777" w:rsidR="006317CE" w:rsidRPr="00906B49" w:rsidRDefault="006317CE" w:rsidP="00351A3C">
            <w:pPr>
              <w:widowControl w:val="0"/>
              <w:pBdr>
                <w:top w:val="nil"/>
                <w:left w:val="nil"/>
                <w:bottom w:val="nil"/>
                <w:right w:val="nil"/>
                <w:between w:val="nil"/>
              </w:pBdr>
              <w:spacing w:line="276" w:lineRule="auto"/>
              <w:jc w:val="left"/>
              <w:rPr>
                <w:i/>
                <w:color w:val="000000"/>
                <w:highlight w:val="white"/>
              </w:rPr>
            </w:pPr>
          </w:p>
          <w:tbl>
            <w:tblPr>
              <w:tblW w:w="10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10507"/>
            </w:tblGrid>
            <w:tr w:rsidR="006317CE" w:rsidRPr="00906B49" w14:paraId="70A9203C" w14:textId="77777777">
              <w:trPr>
                <w:trHeight w:val="442"/>
              </w:trPr>
              <w:tc>
                <w:tcPr>
                  <w:tcW w:w="10507" w:type="dxa"/>
                  <w:shd w:val="clear" w:color="auto" w:fill="BFBFBF"/>
                </w:tcPr>
                <w:p w14:paraId="52D5D715" w14:textId="77777777" w:rsidR="006317CE" w:rsidRPr="00906B49" w:rsidRDefault="001760FB" w:rsidP="00351A3C">
                  <w:pPr>
                    <w:keepNext/>
                    <w:pBdr>
                      <w:top w:val="nil"/>
                      <w:left w:val="nil"/>
                      <w:bottom w:val="nil"/>
                      <w:right w:val="nil"/>
                      <w:between w:val="nil"/>
                    </w:pBdr>
                    <w:spacing w:line="276" w:lineRule="auto"/>
                    <w:jc w:val="left"/>
                    <w:rPr>
                      <w:color w:val="000000"/>
                    </w:rPr>
                  </w:pPr>
                  <w:r w:rsidRPr="00906B49">
                    <w:rPr>
                      <w:b/>
                      <w:color w:val="000000"/>
                    </w:rPr>
                    <w:t>1. DESCRIPCIÓN DE LA NECESIDAD QUE SE PRETENDE SATISFACER CON LA CONTRATACIÓN, ANÁLISIS DE CONVENIENCIA Y OPORTUNIDAD</w:t>
                  </w:r>
                </w:p>
              </w:tc>
            </w:tr>
            <w:tr w:rsidR="006317CE" w:rsidRPr="00906B49" w14:paraId="548756A6" w14:textId="77777777">
              <w:trPr>
                <w:trHeight w:val="442"/>
              </w:trPr>
              <w:tc>
                <w:tcPr>
                  <w:tcW w:w="10507" w:type="dxa"/>
                  <w:shd w:val="clear" w:color="auto" w:fill="FFFFFF"/>
                </w:tcPr>
                <w:p w14:paraId="4BAE6F30" w14:textId="77777777" w:rsidR="00D67AA4" w:rsidRPr="00906B49" w:rsidRDefault="00D67AA4" w:rsidP="00351A3C">
                  <w:pPr>
                    <w:spacing w:line="276" w:lineRule="auto"/>
                  </w:pPr>
                </w:p>
                <w:p w14:paraId="2346954F" w14:textId="111AC8DD" w:rsidR="006317CE" w:rsidRDefault="001760FB" w:rsidP="00351A3C">
                  <w:pPr>
                    <w:spacing w:line="276" w:lineRule="auto"/>
                  </w:pPr>
                  <w:r w:rsidRPr="00906B49">
                    <w:t>El Instituto de Desarrollo Urbano (IDU) es un establecimiento público de orden distrital, con personería jurídica, autonomía administrativa y financiera, creado mediante el Acuerdo Distrital 19 de 1972, reestructurado mediante los Acuerdos del Consejo Directivo del IDU No. 0</w:t>
                  </w:r>
                  <w:r w:rsidR="00D36394">
                    <w:t xml:space="preserve">1 </w:t>
                  </w:r>
                  <w:r w:rsidRPr="00906B49">
                    <w:t>de 2009, No. 02 de 2017 y N</w:t>
                  </w:r>
                  <w:r w:rsidR="00C321F9">
                    <w:t>o.</w:t>
                  </w:r>
                  <w:r w:rsidRPr="00906B49">
                    <w:t xml:space="preserve"> 00</w:t>
                  </w:r>
                  <w:r w:rsidR="00D36394">
                    <w:t>4</w:t>
                  </w:r>
                  <w:r w:rsidRPr="00906B49">
                    <w:t xml:space="preserve"> de 202</w:t>
                  </w:r>
                  <w:r w:rsidR="00D36394">
                    <w:t>5</w:t>
                  </w:r>
                  <w:r w:rsidRPr="00906B49">
                    <w:t>. Su principal objetivo es el diseño, construcción y mantenimiento de la infraestructura vial y de espacio público en la ciudad de Bogotá, promoviendo un desarrollo urbano sostenible.</w:t>
                  </w:r>
                </w:p>
                <w:p w14:paraId="3C471CCE" w14:textId="77777777" w:rsidR="00095D86" w:rsidRDefault="00095D86" w:rsidP="00351A3C">
                  <w:pPr>
                    <w:spacing w:line="276" w:lineRule="auto"/>
                  </w:pPr>
                </w:p>
                <w:p w14:paraId="0A1B8AB4" w14:textId="08249D36" w:rsidR="008146CB" w:rsidRPr="002600C2" w:rsidRDefault="00EA6B92" w:rsidP="00D94F46">
                  <w:pPr>
                    <w:spacing w:line="276" w:lineRule="auto"/>
                    <w:rPr>
                      <w:i/>
                      <w:iCs/>
                      <w:lang w:val="es-CO"/>
                    </w:rPr>
                  </w:pPr>
                  <w:r w:rsidRPr="002600C2">
                    <w:rPr>
                      <w:i/>
                      <w:iCs/>
                      <w:lang w:val="es-CO"/>
                    </w:rPr>
                    <w:t>“</w:t>
                  </w:r>
                  <w:r w:rsidR="00D94F46" w:rsidRPr="002600C2">
                    <w:rPr>
                      <w:b/>
                      <w:bCs/>
                      <w:i/>
                      <w:iCs/>
                      <w:lang w:val="es-CO"/>
                    </w:rPr>
                    <w:t>ARTÍCULO 1º. Delegación por cuantía en la Subdirección General de</w:t>
                  </w:r>
                  <w:r w:rsidR="008146CB" w:rsidRPr="002600C2">
                    <w:rPr>
                      <w:b/>
                      <w:bCs/>
                      <w:i/>
                      <w:iCs/>
                      <w:lang w:val="es-CO"/>
                    </w:rPr>
                    <w:t xml:space="preserve"> </w:t>
                  </w:r>
                  <w:r w:rsidR="00D94F46" w:rsidRPr="002600C2">
                    <w:rPr>
                      <w:b/>
                      <w:bCs/>
                      <w:i/>
                      <w:iCs/>
                      <w:lang w:val="es-CO"/>
                    </w:rPr>
                    <w:t xml:space="preserve">Desarrollo Urbano. </w:t>
                  </w:r>
                  <w:r w:rsidR="00D94F46" w:rsidRPr="002600C2">
                    <w:rPr>
                      <w:i/>
                      <w:iCs/>
                      <w:lang w:val="es-CO"/>
                    </w:rPr>
                    <w:t>Delegar en el Subdirector General de Desarrollo Urbano,</w:t>
                  </w:r>
                  <w:r w:rsidR="008146CB" w:rsidRPr="002600C2">
                    <w:rPr>
                      <w:i/>
                      <w:iCs/>
                      <w:lang w:val="es-CO"/>
                    </w:rPr>
                    <w:t xml:space="preserve"> </w:t>
                  </w:r>
                  <w:r w:rsidR="00D94F46" w:rsidRPr="002600C2">
                    <w:rPr>
                      <w:i/>
                      <w:iCs/>
                      <w:lang w:val="es-CO"/>
                    </w:rPr>
                    <w:t>las siguientes facultades:</w:t>
                  </w:r>
                </w:p>
                <w:p w14:paraId="0DF7BDB8" w14:textId="77777777" w:rsidR="00213713" w:rsidRPr="002600C2" w:rsidRDefault="00213713" w:rsidP="00D94F46">
                  <w:pPr>
                    <w:spacing w:line="276" w:lineRule="auto"/>
                    <w:rPr>
                      <w:i/>
                      <w:iCs/>
                      <w:lang w:val="es-CO"/>
                    </w:rPr>
                  </w:pPr>
                </w:p>
                <w:p w14:paraId="69F1462D" w14:textId="59665897" w:rsidR="00C117F2" w:rsidRPr="002600C2" w:rsidRDefault="00D94F46" w:rsidP="00213713">
                  <w:pPr>
                    <w:pStyle w:val="Prrafodelista"/>
                    <w:numPr>
                      <w:ilvl w:val="1"/>
                      <w:numId w:val="22"/>
                    </w:numPr>
                    <w:spacing w:line="276" w:lineRule="auto"/>
                    <w:rPr>
                      <w:i/>
                      <w:iCs/>
                      <w:lang w:val="es-CO"/>
                    </w:rPr>
                  </w:pPr>
                  <w:r w:rsidRPr="002600C2">
                    <w:rPr>
                      <w:i/>
                      <w:iCs/>
                      <w:lang w:val="es-CO"/>
                    </w:rPr>
                    <w:t>La ordenación del gasto y pago, en el marco de sus competencias, para</w:t>
                  </w:r>
                  <w:r w:rsidR="008146CB" w:rsidRPr="002600C2">
                    <w:rPr>
                      <w:i/>
                      <w:iCs/>
                      <w:lang w:val="es-CO"/>
                    </w:rPr>
                    <w:t xml:space="preserve"> </w:t>
                  </w:r>
                  <w:r w:rsidRPr="002600C2">
                    <w:rPr>
                      <w:i/>
                      <w:iCs/>
                      <w:lang w:val="es-CO"/>
                    </w:rPr>
                    <w:t>adelantar los procesos de selección, celebrar los respectivos contratos y</w:t>
                  </w:r>
                  <w:r w:rsidR="008146CB" w:rsidRPr="002600C2">
                    <w:rPr>
                      <w:i/>
                      <w:iCs/>
                      <w:lang w:val="es-CO"/>
                    </w:rPr>
                    <w:t xml:space="preserve"> </w:t>
                  </w:r>
                  <w:r w:rsidRPr="002600C2">
                    <w:rPr>
                      <w:i/>
                      <w:iCs/>
                      <w:lang w:val="es-CO"/>
                    </w:rPr>
                    <w:t>convenios conforme las cuantías establecidas en este numeral, y los</w:t>
                  </w:r>
                  <w:r w:rsidR="008146CB" w:rsidRPr="002600C2">
                    <w:rPr>
                      <w:i/>
                      <w:iCs/>
                      <w:lang w:val="es-CO"/>
                    </w:rPr>
                    <w:t xml:space="preserve"> </w:t>
                  </w:r>
                  <w:r w:rsidRPr="002600C2">
                    <w:rPr>
                      <w:i/>
                      <w:iCs/>
                      <w:lang w:val="es-CO"/>
                    </w:rPr>
                    <w:t>convenios sin cuantía, y realizar los trámites, actuaciones y expedir los</w:t>
                  </w:r>
                  <w:r w:rsidR="008146CB" w:rsidRPr="002600C2">
                    <w:rPr>
                      <w:i/>
                      <w:iCs/>
                      <w:lang w:val="es-CO"/>
                    </w:rPr>
                    <w:t xml:space="preserve"> </w:t>
                  </w:r>
                  <w:r w:rsidRPr="002600C2">
                    <w:rPr>
                      <w:i/>
                      <w:iCs/>
                      <w:lang w:val="es-CO"/>
                    </w:rPr>
                    <w:t>actos administrativos para la debida ejecución de los mismos hasta su</w:t>
                  </w:r>
                  <w:r w:rsidR="00213713" w:rsidRPr="002600C2">
                    <w:rPr>
                      <w:i/>
                      <w:iCs/>
                      <w:lang w:val="es-CO"/>
                    </w:rPr>
                    <w:t xml:space="preserve"> </w:t>
                  </w:r>
                  <w:r w:rsidRPr="002600C2">
                    <w:rPr>
                      <w:i/>
                      <w:iCs/>
                      <w:lang w:val="es-CO"/>
                    </w:rPr>
                    <w:t>liquidación, cuando su cuantía inicial sea igual o superior a 5.000</w:t>
                  </w:r>
                  <w:r w:rsidR="00213713" w:rsidRPr="002600C2">
                    <w:rPr>
                      <w:i/>
                      <w:iCs/>
                      <w:lang w:val="es-CO"/>
                    </w:rPr>
                    <w:t xml:space="preserve"> </w:t>
                  </w:r>
                  <w:r w:rsidRPr="002600C2">
                    <w:rPr>
                      <w:i/>
                      <w:iCs/>
                      <w:lang w:val="es-CO"/>
                    </w:rPr>
                    <w:t>SMMLV.</w:t>
                  </w:r>
                  <w:r w:rsidR="00EA6B92" w:rsidRPr="002600C2">
                    <w:rPr>
                      <w:i/>
                      <w:iCs/>
                      <w:lang w:val="es-CO"/>
                    </w:rPr>
                    <w:t>”</w:t>
                  </w:r>
                </w:p>
                <w:p w14:paraId="1B407430" w14:textId="77777777" w:rsidR="00213713" w:rsidRPr="002600C2" w:rsidRDefault="00213713" w:rsidP="00213713">
                  <w:pPr>
                    <w:pStyle w:val="Prrafodelista"/>
                    <w:spacing w:line="276" w:lineRule="auto"/>
                  </w:pPr>
                </w:p>
                <w:p w14:paraId="3B6FE8FD" w14:textId="4E33E035" w:rsidR="00A1697D" w:rsidRPr="002600C2" w:rsidRDefault="00A1697D" w:rsidP="00351A3C">
                  <w:pPr>
                    <w:pBdr>
                      <w:top w:val="nil"/>
                      <w:left w:val="nil"/>
                      <w:bottom w:val="nil"/>
                      <w:right w:val="nil"/>
                      <w:between w:val="nil"/>
                    </w:pBdr>
                    <w:spacing w:line="276" w:lineRule="auto"/>
                    <w:rPr>
                      <w:iCs/>
                    </w:rPr>
                  </w:pPr>
                  <w:r w:rsidRPr="002600C2">
                    <w:rPr>
                      <w:iCs/>
                    </w:rPr>
                    <w:t xml:space="preserve">A su vez, en el Acuerdo 004 de 2025, en el artículo 17, establece para la Dirección de Predios: </w:t>
                  </w:r>
                </w:p>
                <w:p w14:paraId="3139E7BF" w14:textId="77777777" w:rsidR="00F67A11" w:rsidRPr="002600C2" w:rsidRDefault="00F67A11" w:rsidP="00351A3C">
                  <w:pPr>
                    <w:pBdr>
                      <w:top w:val="nil"/>
                      <w:left w:val="nil"/>
                      <w:bottom w:val="nil"/>
                      <w:right w:val="nil"/>
                      <w:between w:val="nil"/>
                    </w:pBdr>
                    <w:spacing w:line="276" w:lineRule="auto"/>
                    <w:rPr>
                      <w:iCs/>
                    </w:rPr>
                  </w:pPr>
                </w:p>
                <w:p w14:paraId="6416B46C" w14:textId="590FAC8C" w:rsidR="00A1697D" w:rsidRPr="002600C2" w:rsidRDefault="00A1697D" w:rsidP="00351A3C">
                  <w:pPr>
                    <w:pBdr>
                      <w:top w:val="nil"/>
                      <w:left w:val="nil"/>
                      <w:bottom w:val="nil"/>
                      <w:right w:val="nil"/>
                      <w:between w:val="nil"/>
                    </w:pBdr>
                    <w:spacing w:line="276" w:lineRule="auto"/>
                    <w:rPr>
                      <w:i/>
                    </w:rPr>
                  </w:pPr>
                  <w:r w:rsidRPr="002600C2">
                    <w:rPr>
                      <w:iCs/>
                      <w:lang w:val="es-MX"/>
                    </w:rPr>
                    <w:t>…f. Adelantar los procesos de contratación de los servicios que se requieran para adelantar la adecuada gestión predial en los proyectos del Instituto</w:t>
                  </w:r>
                  <w:r w:rsidRPr="002600C2">
                    <w:rPr>
                      <w:i/>
                      <w:lang w:val="es-MX"/>
                    </w:rPr>
                    <w:t>.</w:t>
                  </w:r>
                </w:p>
                <w:p w14:paraId="78615E5B" w14:textId="77777777" w:rsidR="006317CE" w:rsidRPr="002600C2" w:rsidRDefault="006317CE" w:rsidP="00351A3C">
                  <w:pPr>
                    <w:pBdr>
                      <w:top w:val="nil"/>
                      <w:left w:val="nil"/>
                      <w:bottom w:val="nil"/>
                      <w:right w:val="nil"/>
                      <w:between w:val="nil"/>
                    </w:pBdr>
                    <w:spacing w:line="276" w:lineRule="auto"/>
                  </w:pPr>
                </w:p>
                <w:p w14:paraId="4A6DCC72" w14:textId="372D4026" w:rsidR="006317CE" w:rsidRPr="002600C2" w:rsidRDefault="00B00EAD" w:rsidP="00670C00">
                  <w:pPr>
                    <w:pBdr>
                      <w:top w:val="nil"/>
                      <w:left w:val="nil"/>
                      <w:bottom w:val="nil"/>
                      <w:right w:val="nil"/>
                      <w:between w:val="nil"/>
                    </w:pBdr>
                    <w:spacing w:line="276" w:lineRule="auto"/>
                    <w:rPr>
                      <w:i/>
                      <w:iCs/>
                    </w:rPr>
                  </w:pPr>
                  <w:r w:rsidRPr="002600C2">
                    <w:t xml:space="preserve">De otro lado, </w:t>
                  </w:r>
                  <w:r w:rsidR="00920E76" w:rsidRPr="002600C2">
                    <w:t>según lo establecido en el</w:t>
                  </w:r>
                  <w:r w:rsidR="00670C00" w:rsidRPr="002600C2">
                    <w:t xml:space="preserve"> </w:t>
                  </w:r>
                  <w:r w:rsidR="00406E54" w:rsidRPr="002600C2">
                    <w:t>artículo</w:t>
                  </w:r>
                  <w:r w:rsidR="00670C00" w:rsidRPr="002600C2">
                    <w:t xml:space="preserve"> 20 del</w:t>
                  </w:r>
                  <w:r w:rsidR="00920E76" w:rsidRPr="002600C2">
                    <w:t xml:space="preserve"> Acuerdo 0</w:t>
                  </w:r>
                  <w:r w:rsidR="00A1697D" w:rsidRPr="002600C2">
                    <w:t>0</w:t>
                  </w:r>
                  <w:r w:rsidR="00920E76" w:rsidRPr="002600C2">
                    <w:t xml:space="preserve">4 de 2025, le corresponde a la </w:t>
                  </w:r>
                  <w:r w:rsidR="008063EF" w:rsidRPr="002600C2">
                    <w:rPr>
                      <w:lang w:val="es-CO"/>
                    </w:rPr>
                    <w:t>Subdirección Técnica de Gestión de Suelo y Valor</w:t>
                  </w:r>
                  <w:r w:rsidR="008063EF" w:rsidRPr="002600C2">
                    <w:rPr>
                      <w:b/>
                      <w:bCs/>
                      <w:lang w:val="es-CO"/>
                    </w:rPr>
                    <w:t xml:space="preserve"> </w:t>
                  </w:r>
                  <w:r w:rsidR="000F00DF" w:rsidRPr="002600C2">
                    <w:t xml:space="preserve">de </w:t>
                  </w:r>
                  <w:r w:rsidR="00DA07A5" w:rsidRPr="002600C2">
                    <w:t xml:space="preserve">la </w:t>
                  </w:r>
                  <w:r w:rsidR="001760FB" w:rsidRPr="002600C2">
                    <w:t xml:space="preserve">Dirección Técnica de Predios, </w:t>
                  </w:r>
                  <w:r w:rsidR="00920E76" w:rsidRPr="002600C2">
                    <w:t>“(…)</w:t>
                  </w:r>
                  <w:r w:rsidR="00670C00" w:rsidRPr="002600C2">
                    <w:t xml:space="preserve"> f. </w:t>
                  </w:r>
                  <w:r w:rsidR="00670C00" w:rsidRPr="002600C2">
                    <w:rPr>
                      <w:i/>
                      <w:iCs/>
                      <w:lang w:val="es-CO"/>
                    </w:rPr>
                    <w:t xml:space="preserve">Garantizar la disponibilidad del suelo para la correcta ejecución del programa de inversión a cargo del Instituto de Desarrollo Urbano – IDU, en términos de administración, mantenimiento y saneamiento de los predios recibidos, adquiridos o </w:t>
                  </w:r>
                  <w:proofErr w:type="spellStart"/>
                  <w:r w:rsidR="00670C00" w:rsidRPr="002600C2">
                    <w:rPr>
                      <w:i/>
                      <w:iCs/>
                      <w:lang w:val="es-CO"/>
                    </w:rPr>
                    <w:t>cesionados</w:t>
                  </w:r>
                  <w:proofErr w:type="spellEnd"/>
                  <w:r w:rsidR="00670C00" w:rsidRPr="002600C2">
                    <w:rPr>
                      <w:i/>
                      <w:iCs/>
                      <w:lang w:val="es-CO"/>
                    </w:rPr>
                    <w:t xml:space="preserve"> hasta su entrega y/o venta en el caso de predios remanentes, en desarrollo de las políticas, estrategias, planes y programas que se establezcan para este fin.(…)</w:t>
                  </w:r>
                  <w:r w:rsidR="001760FB" w:rsidRPr="002600C2">
                    <w:rPr>
                      <w:i/>
                      <w:iCs/>
                    </w:rPr>
                    <w:t xml:space="preserve">. </w:t>
                  </w:r>
                </w:p>
                <w:p w14:paraId="2B4E55FF" w14:textId="77777777" w:rsidR="00A1697D" w:rsidRPr="002600C2" w:rsidRDefault="00A1697D" w:rsidP="00670C00">
                  <w:pPr>
                    <w:pBdr>
                      <w:top w:val="nil"/>
                      <w:left w:val="nil"/>
                      <w:bottom w:val="nil"/>
                      <w:right w:val="nil"/>
                      <w:between w:val="nil"/>
                    </w:pBdr>
                    <w:spacing w:line="276" w:lineRule="auto"/>
                    <w:rPr>
                      <w:i/>
                      <w:iCs/>
                    </w:rPr>
                  </w:pPr>
                </w:p>
                <w:p w14:paraId="4E178BFB" w14:textId="45DEA836" w:rsidR="00A1697D" w:rsidRPr="00906B49" w:rsidRDefault="00A1697D" w:rsidP="00670C00">
                  <w:pPr>
                    <w:pBdr>
                      <w:top w:val="nil"/>
                      <w:left w:val="nil"/>
                      <w:bottom w:val="nil"/>
                      <w:right w:val="nil"/>
                      <w:between w:val="nil"/>
                    </w:pBdr>
                    <w:spacing w:line="276" w:lineRule="auto"/>
                  </w:pPr>
                  <w:r w:rsidRPr="002600C2">
                    <w:rPr>
                      <w:i/>
                      <w:iCs/>
                      <w:lang w:val="es-MX"/>
                    </w:rPr>
                    <w:lastRenderedPageBreak/>
                    <w:t>…j. Realizar los análisis de riesgos y los estudios previos necesarios para adelantar los procesos de contratación asociados a la gestión predial</w:t>
                  </w:r>
                  <w:r w:rsidR="007D7754" w:rsidRPr="002600C2">
                    <w:rPr>
                      <w:i/>
                      <w:iCs/>
                      <w:lang w:val="es-MX"/>
                    </w:rPr>
                    <w:t xml:space="preserve"> </w:t>
                  </w:r>
                  <w:r w:rsidRPr="002600C2">
                    <w:rPr>
                      <w:lang w:val="es-MX"/>
                    </w:rPr>
                    <w:t>(…).</w:t>
                  </w:r>
                </w:p>
                <w:p w14:paraId="71490B8D" w14:textId="77777777" w:rsidR="006317CE" w:rsidRPr="00906B49" w:rsidRDefault="006317CE" w:rsidP="00351A3C">
                  <w:pPr>
                    <w:pBdr>
                      <w:top w:val="nil"/>
                      <w:left w:val="nil"/>
                      <w:bottom w:val="nil"/>
                      <w:right w:val="nil"/>
                      <w:between w:val="nil"/>
                    </w:pBdr>
                    <w:spacing w:line="276" w:lineRule="auto"/>
                  </w:pPr>
                </w:p>
                <w:p w14:paraId="1A4D0DC5" w14:textId="77777777" w:rsidR="006317CE" w:rsidRPr="00906B49" w:rsidRDefault="001760FB" w:rsidP="00351A3C">
                  <w:pPr>
                    <w:pBdr>
                      <w:top w:val="nil"/>
                      <w:left w:val="nil"/>
                      <w:bottom w:val="nil"/>
                      <w:right w:val="nil"/>
                      <w:between w:val="nil"/>
                    </w:pBdr>
                    <w:spacing w:line="276" w:lineRule="auto"/>
                  </w:pPr>
                  <w:r w:rsidRPr="00906B49">
                    <w:t>De los artículos 63, 72, 82, 102 y 332 de la Constitución Política se deduce que se consideran bienes de dominio público los destinados al desarrollo o cumplimiento de las funciones públicas del Estado o los que están afectados al uso común. De conformidad con lo dispuesto en el artículo 674 del Código Civil se llaman “Bienes de la Unión” aquellos cuyo dominio pertenece a la República y se clasifican en bienes patrimoniales o fiscales y en bienes de uso público. Los bienes patrimoniales o fiscales, también conocidos como propiamente estatales, pertenecen a una persona jurídica de derecho público de cualquier naturaleza y de manera general están destinados a la prestación de las funciones públicas o de servicios públicos, su dominio corresponde al Estado, “</w:t>
                  </w:r>
                  <w:r w:rsidRPr="00C321F9">
                    <w:rPr>
                      <w:i/>
                      <w:iCs/>
                    </w:rPr>
                    <w:t>pero su uso no pertenece generalmente a los habitantes”</w:t>
                  </w:r>
                  <w:r w:rsidRPr="00906B49">
                    <w:t>, es decir el Estado los posee y los administra de manera similar a como lo hacen los particulares con los bienes de su propiedad.</w:t>
                  </w:r>
                </w:p>
                <w:p w14:paraId="191607A0" w14:textId="77777777" w:rsidR="006317CE" w:rsidRPr="00906B49" w:rsidRDefault="006317CE" w:rsidP="00351A3C">
                  <w:pPr>
                    <w:spacing w:line="276" w:lineRule="auto"/>
                  </w:pPr>
                </w:p>
                <w:p w14:paraId="0B006B5E" w14:textId="28F4434D" w:rsidR="006317CE" w:rsidRPr="00906B49" w:rsidRDefault="00281191" w:rsidP="00351A3C">
                  <w:pPr>
                    <w:spacing w:line="276" w:lineRule="auto"/>
                  </w:pPr>
                  <w:r w:rsidRPr="00906B49">
                    <w:t xml:space="preserve">Que </w:t>
                  </w:r>
                  <w:r w:rsidR="00F67A11" w:rsidRPr="00906B49">
                    <w:t>los antecedentes judiciales de</w:t>
                  </w:r>
                  <w:r w:rsidR="00F67A11">
                    <w:t>l</w:t>
                  </w:r>
                  <w:r w:rsidR="00F67A11" w:rsidRPr="00906B49">
                    <w:t xml:space="preserve"> bien inmueble adquirido se relacionan a continuación</w:t>
                  </w:r>
                  <w:r w:rsidR="001760FB" w:rsidRPr="00906B49">
                    <w:t>:</w:t>
                  </w:r>
                </w:p>
                <w:p w14:paraId="2A23B1B1" w14:textId="77777777" w:rsidR="006317CE" w:rsidRPr="00906B49" w:rsidRDefault="006317CE" w:rsidP="00351A3C">
                  <w:pPr>
                    <w:spacing w:line="276" w:lineRule="auto"/>
                    <w:rPr>
                      <w:b/>
                    </w:rPr>
                  </w:pPr>
                </w:p>
                <w:p w14:paraId="5805E6DC" w14:textId="7A7AEB21" w:rsidR="00C321F9" w:rsidRPr="00F82003" w:rsidRDefault="0074566C" w:rsidP="00351A3C">
                  <w:pPr>
                    <w:numPr>
                      <w:ilvl w:val="0"/>
                      <w:numId w:val="5"/>
                    </w:numPr>
                    <w:pBdr>
                      <w:top w:val="nil"/>
                      <w:left w:val="nil"/>
                      <w:bottom w:val="nil"/>
                      <w:right w:val="nil"/>
                      <w:between w:val="nil"/>
                    </w:pBdr>
                    <w:spacing w:line="276" w:lineRule="auto"/>
                    <w:ind w:left="274" w:firstLine="0"/>
                    <w:rPr>
                      <w:b/>
                      <w:color w:val="000000"/>
                      <w:lang w:val="es-CO"/>
                    </w:rPr>
                  </w:pPr>
                  <w:r w:rsidRPr="00906B49">
                    <w:rPr>
                      <w:b/>
                      <w:bCs/>
                      <w:color w:val="000000"/>
                      <w:lang w:val="es-CO"/>
                    </w:rPr>
                    <w:t xml:space="preserve">RT </w:t>
                  </w:r>
                  <w:r w:rsidR="00C321F9">
                    <w:rPr>
                      <w:b/>
                      <w:bCs/>
                      <w:color w:val="000000"/>
                      <w:lang w:val="es-CO"/>
                    </w:rPr>
                    <w:t>–</w:t>
                  </w:r>
                  <w:r w:rsidR="00061121">
                    <w:rPr>
                      <w:b/>
                      <w:bCs/>
                      <w:color w:val="000000"/>
                      <w:lang w:val="es-CO"/>
                    </w:rPr>
                    <w:t>286</w:t>
                  </w:r>
                  <w:r w:rsidR="008C6503">
                    <w:rPr>
                      <w:b/>
                      <w:bCs/>
                      <w:color w:val="000000"/>
                      <w:lang w:val="es-CO"/>
                    </w:rPr>
                    <w:t xml:space="preserve"> </w:t>
                  </w:r>
                </w:p>
                <w:p w14:paraId="594E948E" w14:textId="77777777" w:rsidR="00BB6475" w:rsidRDefault="00BB6475" w:rsidP="00F82003">
                  <w:pPr>
                    <w:pBdr>
                      <w:top w:val="nil"/>
                      <w:left w:val="nil"/>
                      <w:bottom w:val="nil"/>
                      <w:right w:val="nil"/>
                      <w:between w:val="nil"/>
                    </w:pBdr>
                    <w:spacing w:line="276" w:lineRule="auto"/>
                    <w:ind w:left="274"/>
                    <w:rPr>
                      <w:b/>
                      <w:color w:val="000000"/>
                      <w:lang w:val="es-CO"/>
                    </w:rPr>
                  </w:pPr>
                </w:p>
                <w:p w14:paraId="6663B110" w14:textId="32124A83" w:rsidR="00C8057F" w:rsidRDefault="00D25FA6" w:rsidP="00B70730">
                  <w:pPr>
                    <w:pStyle w:val="Default"/>
                    <w:spacing w:line="276" w:lineRule="auto"/>
                    <w:jc w:val="both"/>
                    <w:rPr>
                      <w:b/>
                      <w:bCs/>
                    </w:rPr>
                  </w:pPr>
                  <w:r w:rsidRPr="00D25FA6">
                    <w:rPr>
                      <w:bCs/>
                    </w:rPr>
                    <w:t xml:space="preserve">Que el INSTITUTO DE DESARROLLO URBANO – IDU adquirió, </w:t>
                  </w:r>
                  <w:r w:rsidR="00FE2594">
                    <w:rPr>
                      <w:bCs/>
                    </w:rPr>
                    <w:t>mediante la Escritura P</w:t>
                  </w:r>
                  <w:r w:rsidR="00C44A72">
                    <w:rPr>
                      <w:bCs/>
                    </w:rPr>
                    <w:t>ú</w:t>
                  </w:r>
                  <w:r w:rsidR="00FE2594">
                    <w:rPr>
                      <w:bCs/>
                    </w:rPr>
                    <w:t xml:space="preserve">blica No. </w:t>
                  </w:r>
                  <w:r w:rsidR="00A61730">
                    <w:rPr>
                      <w:bCs/>
                    </w:rPr>
                    <w:t>582 del 23 de marzo de 1985, identificado</w:t>
                  </w:r>
                  <w:r w:rsidR="00C8057F" w:rsidRPr="00C8057F">
                    <w:rPr>
                      <w:bCs/>
                    </w:rPr>
                    <w:t xml:space="preserve"> con el Folio de Matrícula Inmobiliaria </w:t>
                  </w:r>
                  <w:proofErr w:type="spellStart"/>
                  <w:r w:rsidR="00C8057F" w:rsidRPr="00C8057F">
                    <w:rPr>
                      <w:bCs/>
                    </w:rPr>
                    <w:t>Nº</w:t>
                  </w:r>
                  <w:proofErr w:type="spellEnd"/>
                  <w:r w:rsidR="00C8057F" w:rsidRPr="00C8057F">
                    <w:rPr>
                      <w:bCs/>
                    </w:rPr>
                    <w:t xml:space="preserve"> 50C-167490 de la Oficina de Registro de Instrumentos Públicos de Bogotá - Zona Centro; con la </w:t>
                  </w:r>
                  <w:r w:rsidR="00B70730">
                    <w:rPr>
                      <w:bCs/>
                    </w:rPr>
                    <w:t xml:space="preserve">CHIP </w:t>
                  </w:r>
                  <w:r w:rsidR="00B70730" w:rsidRPr="00B70730">
                    <w:rPr>
                      <w:bCs/>
                      <w:lang w:val="es-ES"/>
                    </w:rPr>
                    <w:t>AAA0091FCAW</w:t>
                  </w:r>
                  <w:r w:rsidR="00B70730">
                    <w:rPr>
                      <w:bCs/>
                      <w:lang w:val="es-ES"/>
                    </w:rPr>
                    <w:t xml:space="preserve">, </w:t>
                  </w:r>
                  <w:r w:rsidR="00C8057F" w:rsidRPr="00C8057F">
                    <w:rPr>
                      <w:bCs/>
                    </w:rPr>
                    <w:t xml:space="preserve">y de acuerdo con el Registro Topográfico Número 286. La zona de terreno que se entrega mediante el presente </w:t>
                  </w:r>
                  <w:r w:rsidR="00B70730" w:rsidRPr="00C8057F">
                    <w:rPr>
                      <w:bCs/>
                    </w:rPr>
                    <w:t>instrumento</w:t>
                  </w:r>
                  <w:r w:rsidR="00C8057F" w:rsidRPr="00C8057F">
                    <w:rPr>
                      <w:bCs/>
                    </w:rPr>
                    <w:t xml:space="preserve"> tiene un área de </w:t>
                  </w:r>
                  <w:r w:rsidR="00C8057F" w:rsidRPr="00C8057F">
                    <w:rPr>
                      <w:b/>
                      <w:bCs/>
                    </w:rPr>
                    <w:t xml:space="preserve">CIENTO </w:t>
                  </w:r>
                  <w:r w:rsidR="003A71FD">
                    <w:rPr>
                      <w:b/>
                      <w:bCs/>
                    </w:rPr>
                    <w:t>TRES</w:t>
                  </w:r>
                  <w:r w:rsidR="007121BE">
                    <w:rPr>
                      <w:b/>
                      <w:bCs/>
                    </w:rPr>
                    <w:t xml:space="preserve"> METROS CUADRADOS CON TR</w:t>
                  </w:r>
                  <w:r w:rsidR="00C8057F" w:rsidRPr="00C8057F">
                    <w:rPr>
                      <w:b/>
                      <w:bCs/>
                    </w:rPr>
                    <w:t>EINTA</w:t>
                  </w:r>
                  <w:r w:rsidR="007121BE">
                    <w:rPr>
                      <w:b/>
                      <w:bCs/>
                    </w:rPr>
                    <w:t xml:space="preserve"> Y NUEVE CENTIMETROS (</w:t>
                  </w:r>
                  <w:r w:rsidR="00C8057F" w:rsidRPr="00C8057F">
                    <w:rPr>
                      <w:b/>
                      <w:bCs/>
                    </w:rPr>
                    <w:t>10</w:t>
                  </w:r>
                  <w:r w:rsidR="007121BE">
                    <w:rPr>
                      <w:b/>
                      <w:bCs/>
                    </w:rPr>
                    <w:t>3</w:t>
                  </w:r>
                  <w:r w:rsidR="00C8057F" w:rsidRPr="00C8057F">
                    <w:rPr>
                      <w:b/>
                      <w:bCs/>
                    </w:rPr>
                    <w:t>.3</w:t>
                  </w:r>
                  <w:r w:rsidR="007121BE">
                    <w:rPr>
                      <w:b/>
                      <w:bCs/>
                    </w:rPr>
                    <w:t>9</w:t>
                  </w:r>
                  <w:r w:rsidR="00C8057F" w:rsidRPr="00C8057F">
                    <w:rPr>
                      <w:b/>
                      <w:bCs/>
                    </w:rPr>
                    <w:t xml:space="preserve"> M2).</w:t>
                  </w:r>
                </w:p>
                <w:p w14:paraId="66819723" w14:textId="77777777" w:rsidR="00E6670B" w:rsidRDefault="00E6670B" w:rsidP="00B70730">
                  <w:pPr>
                    <w:pStyle w:val="Default"/>
                    <w:spacing w:line="276" w:lineRule="auto"/>
                    <w:jc w:val="both"/>
                    <w:rPr>
                      <w:b/>
                      <w:bCs/>
                    </w:rPr>
                  </w:pPr>
                </w:p>
                <w:p w14:paraId="05AA6920" w14:textId="354BDBCF" w:rsidR="00D25FA6" w:rsidRDefault="00C8057F" w:rsidP="00473244">
                  <w:pPr>
                    <w:pStyle w:val="Default"/>
                    <w:spacing w:line="276" w:lineRule="auto"/>
                    <w:jc w:val="both"/>
                    <w:rPr>
                      <w:bCs/>
                      <w:lang w:val="es-ES"/>
                    </w:rPr>
                  </w:pPr>
                  <w:r w:rsidRPr="00C8057F">
                    <w:rPr>
                      <w:b/>
                      <w:bCs/>
                    </w:rPr>
                    <w:t>LINDEROS:</w:t>
                  </w:r>
                  <w:r w:rsidRPr="00C8057F">
                    <w:rPr>
                      <w:bCs/>
                    </w:rPr>
                    <w:t xml:space="preserve"> El predio objeto del presente co</w:t>
                  </w:r>
                  <w:r w:rsidR="005C0AEE">
                    <w:rPr>
                      <w:bCs/>
                    </w:rPr>
                    <w:t>modato</w:t>
                  </w:r>
                  <w:r w:rsidRPr="00C8057F">
                    <w:rPr>
                      <w:bCs/>
                    </w:rPr>
                    <w:t xml:space="preserve">, se encuentra comprendido dentro de los siguientes linderos: </w:t>
                  </w:r>
                  <w:r w:rsidR="00473244" w:rsidRPr="00473244">
                    <w:rPr>
                      <w:b/>
                      <w:bCs/>
                      <w:lang w:val="es-ES"/>
                    </w:rPr>
                    <w:t>POR EL NORTE,</w:t>
                  </w:r>
                  <w:r w:rsidR="00473244" w:rsidRPr="00473244">
                    <w:rPr>
                      <w:b/>
                      <w:lang w:val="es-ES"/>
                    </w:rPr>
                    <w:t xml:space="preserve"> </w:t>
                  </w:r>
                  <w:r w:rsidR="00473244" w:rsidRPr="00473244">
                    <w:rPr>
                      <w:bCs/>
                      <w:lang w:val="es-ES"/>
                    </w:rPr>
                    <w:t>puntos A-B en línea recta y longitud de seis (6) metros con cincuenta y ocho (58) centímetros con la calle sesenta y tres (63);</w:t>
                  </w:r>
                  <w:r w:rsidR="00473244" w:rsidRPr="00473244">
                    <w:rPr>
                      <w:b/>
                      <w:lang w:val="es-ES"/>
                    </w:rPr>
                    <w:t xml:space="preserve"> </w:t>
                  </w:r>
                  <w:r w:rsidR="00473244" w:rsidRPr="00473244">
                    <w:rPr>
                      <w:b/>
                      <w:bCs/>
                      <w:lang w:val="es-ES"/>
                    </w:rPr>
                    <w:t>POR EL NORESTE,</w:t>
                  </w:r>
                  <w:r w:rsidR="00473244" w:rsidRPr="00473244">
                    <w:rPr>
                      <w:b/>
                      <w:lang w:val="es-ES"/>
                    </w:rPr>
                    <w:t xml:space="preserve"> </w:t>
                  </w:r>
                  <w:r w:rsidR="00473244" w:rsidRPr="00473244">
                    <w:rPr>
                      <w:bCs/>
                      <w:lang w:val="es-ES"/>
                    </w:rPr>
                    <w:t>puntos B-C en línea curva y longitud de siete (7) metros con veintiún (21) centímetros en parte con la calle sesenta y tres (63) y en parte con la carrera décima (10a.);</w:t>
                  </w:r>
                  <w:r w:rsidR="00473244" w:rsidRPr="00473244">
                    <w:rPr>
                      <w:b/>
                      <w:lang w:val="es-ES"/>
                    </w:rPr>
                    <w:t xml:space="preserve"> </w:t>
                  </w:r>
                  <w:r w:rsidR="00473244" w:rsidRPr="00473244">
                    <w:rPr>
                      <w:b/>
                      <w:bCs/>
                      <w:lang w:val="es-ES"/>
                    </w:rPr>
                    <w:t>POR EL SURESTE,</w:t>
                  </w:r>
                  <w:r w:rsidR="00473244" w:rsidRPr="00473244">
                    <w:rPr>
                      <w:b/>
                      <w:lang w:val="es-ES"/>
                    </w:rPr>
                    <w:t xml:space="preserve"> </w:t>
                  </w:r>
                  <w:r w:rsidR="00473244" w:rsidRPr="00473244">
                    <w:rPr>
                      <w:bCs/>
                      <w:lang w:val="es-ES"/>
                    </w:rPr>
                    <w:t>puntos C-D-E en línea recta oblicua y longitud de siete (7) metros con cuarenta y ocho (48) centímetros, con la carrera décima (10a.);</w:t>
                  </w:r>
                  <w:r w:rsidR="00473244" w:rsidRPr="00473244">
                    <w:rPr>
                      <w:b/>
                      <w:lang w:val="es-ES"/>
                    </w:rPr>
                    <w:t xml:space="preserve"> </w:t>
                  </w:r>
                  <w:r w:rsidR="00473244" w:rsidRPr="00473244">
                    <w:rPr>
                      <w:b/>
                      <w:bCs/>
                      <w:lang w:val="es-ES"/>
                    </w:rPr>
                    <w:t>POR EL SUR,</w:t>
                  </w:r>
                  <w:r w:rsidR="00473244" w:rsidRPr="00473244">
                    <w:rPr>
                      <w:b/>
                      <w:lang w:val="es-ES"/>
                    </w:rPr>
                    <w:t xml:space="preserve"> </w:t>
                  </w:r>
                  <w:r w:rsidR="00473244" w:rsidRPr="00473244">
                    <w:rPr>
                      <w:bCs/>
                      <w:lang w:val="es-ES"/>
                    </w:rPr>
                    <w:t>puntos E-F, en línea recta y longitud de seis (6) metros con sesenta (60) centímetros con propiedad particular;</w:t>
                  </w:r>
                  <w:r w:rsidR="00473244" w:rsidRPr="00473244">
                    <w:rPr>
                      <w:b/>
                      <w:lang w:val="es-ES"/>
                    </w:rPr>
                    <w:t xml:space="preserve"> </w:t>
                  </w:r>
                  <w:r w:rsidR="00473244" w:rsidRPr="00473244">
                    <w:rPr>
                      <w:b/>
                      <w:bCs/>
                      <w:lang w:val="es-ES"/>
                    </w:rPr>
                    <w:t>POR EL OCCIDENTE,</w:t>
                  </w:r>
                  <w:r w:rsidR="00473244" w:rsidRPr="00473244">
                    <w:rPr>
                      <w:b/>
                      <w:lang w:val="es-ES"/>
                    </w:rPr>
                    <w:t xml:space="preserve"> </w:t>
                  </w:r>
                  <w:r w:rsidR="00473244" w:rsidRPr="00473244">
                    <w:rPr>
                      <w:bCs/>
                      <w:lang w:val="es-ES"/>
                    </w:rPr>
                    <w:t>puntos F-G-A, en línea recta, en longitud de doce (12) metros con veintidós (22) centímetros y encierra, con propiedad particular.</w:t>
                  </w:r>
                </w:p>
                <w:p w14:paraId="2C99DC52" w14:textId="77777777" w:rsidR="00473244" w:rsidRPr="00473244" w:rsidRDefault="00473244" w:rsidP="00473244">
                  <w:pPr>
                    <w:pStyle w:val="Default"/>
                    <w:spacing w:line="276" w:lineRule="auto"/>
                    <w:jc w:val="both"/>
                    <w:rPr>
                      <w:bCs/>
                    </w:rPr>
                  </w:pPr>
                </w:p>
                <w:p w14:paraId="21E035DA" w14:textId="5B6C39F2" w:rsidR="00D25FA6" w:rsidRPr="00D25FA6" w:rsidRDefault="00D25FA6" w:rsidP="00D25FA6">
                  <w:pPr>
                    <w:pStyle w:val="Default"/>
                    <w:spacing w:line="276" w:lineRule="auto"/>
                    <w:jc w:val="both"/>
                    <w:rPr>
                      <w:bCs/>
                    </w:rPr>
                  </w:pPr>
                  <w:r w:rsidRPr="00D25FA6">
                    <w:rPr>
                      <w:bCs/>
                    </w:rPr>
                    <w:t>El predio solicitado en comodato se encuentra en reserva vial</w:t>
                  </w:r>
                  <w:r w:rsidR="00473244">
                    <w:rPr>
                      <w:bCs/>
                    </w:rPr>
                    <w:t xml:space="preserve"> para </w:t>
                  </w:r>
                  <w:r w:rsidR="00473244" w:rsidRPr="00133C98">
                    <w:rPr>
                      <w:bCs/>
                    </w:rPr>
                    <w:t xml:space="preserve">el </w:t>
                  </w:r>
                  <w:r w:rsidR="00473244" w:rsidRPr="00133C98">
                    <w:t xml:space="preserve">proyecto </w:t>
                  </w:r>
                  <w:r w:rsidR="00133C98" w:rsidRPr="00133C98">
                    <w:rPr>
                      <w:bCs/>
                      <w:i/>
                      <w:iCs/>
                    </w:rPr>
                    <w:t>Avenida José Celestino Mutis Par Vial Sur (AC 63) tramo comprendido entre la Avenida Alberto Lleras Camargo (AK 7 Corredor Verde) y la Avenida Caracas (Troncal AK 14)</w:t>
                  </w:r>
                  <w:r w:rsidRPr="00133C98">
                    <w:rPr>
                      <w:bCs/>
                    </w:rPr>
                    <w:t>,</w:t>
                  </w:r>
                  <w:r w:rsidRPr="00D25FA6">
                    <w:rPr>
                      <w:bCs/>
                    </w:rPr>
                    <w:t xml:space="preserve"> toda vez que, de conformidad con </w:t>
                  </w:r>
                  <w:r w:rsidRPr="00D25FA6">
                    <w:rPr>
                      <w:bCs/>
                    </w:rPr>
                    <w:lastRenderedPageBreak/>
                    <w:t>lo establecido en el Plan de Desarrollo Distrital 2024–2027 “Bogotá Camina Segura”, adoptado mediante Acuerdo Distrital No. 927 de 2024, se ratifica el trazado previsto para dicha avenida.</w:t>
                  </w:r>
                </w:p>
                <w:p w14:paraId="7A595ED7" w14:textId="18404CCD" w:rsidR="0074566C" w:rsidRPr="00906B49" w:rsidRDefault="0074566C" w:rsidP="003F4535">
                  <w:pPr>
                    <w:pBdr>
                      <w:top w:val="nil"/>
                      <w:left w:val="nil"/>
                      <w:bottom w:val="nil"/>
                      <w:right w:val="nil"/>
                      <w:between w:val="nil"/>
                    </w:pBdr>
                    <w:spacing w:line="276" w:lineRule="auto"/>
                    <w:rPr>
                      <w:b/>
                      <w:color w:val="000000"/>
                      <w:lang w:val="es-CO"/>
                    </w:rPr>
                  </w:pPr>
                </w:p>
                <w:p w14:paraId="4D432FAF" w14:textId="53A61A23" w:rsidR="005462C1" w:rsidRPr="00C67200" w:rsidRDefault="005462C1" w:rsidP="00133C98">
                  <w:pPr>
                    <w:pStyle w:val="Default"/>
                    <w:spacing w:line="276" w:lineRule="auto"/>
                    <w:jc w:val="both"/>
                    <w:rPr>
                      <w:bCs/>
                      <w:i/>
                      <w:iCs/>
                    </w:rPr>
                  </w:pPr>
                  <w:r w:rsidRPr="00D25FA6">
                    <w:rPr>
                      <w:bCs/>
                    </w:rPr>
                    <w:t xml:space="preserve">Según el memorando No. </w:t>
                  </w:r>
                  <w:r w:rsidR="00133C98" w:rsidRPr="00133C98">
                    <w:rPr>
                      <w:b/>
                      <w:bCs/>
                      <w:lang w:val="es-ES"/>
                    </w:rPr>
                    <w:t>202522600346813</w:t>
                  </w:r>
                  <w:r w:rsidRPr="00D25FA6">
                    <w:rPr>
                      <w:bCs/>
                    </w:rPr>
                    <w:t xml:space="preserve"> de la Subdirección </w:t>
                  </w:r>
                  <w:r w:rsidR="004E5780">
                    <w:rPr>
                      <w:bCs/>
                    </w:rPr>
                    <w:t>Técnica de Estructuración de Proyectos</w:t>
                  </w:r>
                  <w:r w:rsidRPr="00D25FA6">
                    <w:rPr>
                      <w:bCs/>
                    </w:rPr>
                    <w:t>, respecto del predio mencionado, precisan lo siguiente: “(…)</w:t>
                  </w:r>
                  <w:r w:rsidR="00133C98">
                    <w:rPr>
                      <w:bCs/>
                    </w:rPr>
                    <w:t xml:space="preserve"> </w:t>
                  </w:r>
                  <w:r w:rsidR="00133C98" w:rsidRPr="00133C98">
                    <w:rPr>
                      <w:bCs/>
                      <w:i/>
                      <w:iCs/>
                    </w:rPr>
                    <w:t xml:space="preserve">Respecto al proyecto Avenida José Celestino Mutis Par Vial Sur (AC 63) tramo comprendido entre la Avenida Alberto Lleras Camargo (AK 7 Corredor Verde) y la Avenida Caracas (Troncal AK 14), en cuya reserva vial se encuentra el predio de su interés, le informamos que este no se encuentra incluido en el listado de obras contempladas en los Acuerdos Distritales antes mencionados, ni en ningún otro programa de obras previstas por el IDU para realizar en el corto, mediano o largo </w:t>
                  </w:r>
                  <w:r w:rsidR="00133C98" w:rsidRPr="00133C98">
                    <w:rPr>
                      <w:bCs/>
                      <w:i/>
                      <w:iCs/>
                      <w:lang w:val="es-ES"/>
                    </w:rPr>
                    <w:t>plazo.”</w:t>
                  </w:r>
                </w:p>
                <w:p w14:paraId="537BBE5F" w14:textId="77777777" w:rsidR="005462C1" w:rsidRDefault="005462C1" w:rsidP="005462C1">
                  <w:pPr>
                    <w:pStyle w:val="Default"/>
                    <w:spacing w:line="276" w:lineRule="auto"/>
                    <w:jc w:val="both"/>
                    <w:rPr>
                      <w:bCs/>
                      <w:i/>
                      <w:iCs/>
                    </w:rPr>
                  </w:pPr>
                </w:p>
                <w:p w14:paraId="5441F635" w14:textId="341EC4FE" w:rsidR="004E5780" w:rsidRPr="00C67200" w:rsidRDefault="004E5780" w:rsidP="008F00A8">
                  <w:pPr>
                    <w:pStyle w:val="Default"/>
                    <w:spacing w:line="276" w:lineRule="auto"/>
                    <w:jc w:val="both"/>
                    <w:rPr>
                      <w:bCs/>
                      <w:i/>
                      <w:iCs/>
                    </w:rPr>
                  </w:pPr>
                  <w:r w:rsidRPr="00D25FA6">
                    <w:rPr>
                      <w:bCs/>
                    </w:rPr>
                    <w:t xml:space="preserve">Según el memorando No. </w:t>
                  </w:r>
                  <w:r w:rsidR="008D2082" w:rsidRPr="008D2082">
                    <w:rPr>
                      <w:b/>
                      <w:bCs/>
                      <w:lang w:val="es-ES"/>
                    </w:rPr>
                    <w:t>202523500357723</w:t>
                  </w:r>
                  <w:r w:rsidR="008D2082">
                    <w:rPr>
                      <w:b/>
                      <w:bCs/>
                      <w:lang w:val="es-ES"/>
                    </w:rPr>
                    <w:t xml:space="preserve"> </w:t>
                  </w:r>
                  <w:r w:rsidRPr="00D25FA6">
                    <w:rPr>
                      <w:bCs/>
                    </w:rPr>
                    <w:t xml:space="preserve">de la </w:t>
                  </w:r>
                  <w:r>
                    <w:rPr>
                      <w:bCs/>
                    </w:rPr>
                    <w:t>Dirección Técnica de Inteligencia del Negocio</w:t>
                  </w:r>
                  <w:r w:rsidRPr="00D25FA6">
                    <w:rPr>
                      <w:bCs/>
                    </w:rPr>
                    <w:t>, respecto del predio mencionado, precisan lo siguiente: “(…)</w:t>
                  </w:r>
                  <w:r w:rsidR="008F00A8">
                    <w:rPr>
                      <w:bCs/>
                    </w:rPr>
                    <w:t xml:space="preserve"> </w:t>
                  </w:r>
                  <w:r w:rsidR="008F00A8" w:rsidRPr="008F00A8">
                    <w:rPr>
                      <w:bCs/>
                    </w:rPr>
                    <w:t>Efectuada la consulta en el Sistema de Información Geográfica del IDU (SIGIDU) para</w:t>
                  </w:r>
                  <w:r w:rsidR="008F00A8">
                    <w:rPr>
                      <w:bCs/>
                    </w:rPr>
                    <w:t xml:space="preserve"> </w:t>
                  </w:r>
                  <w:r w:rsidR="008F00A8" w:rsidRPr="008F00A8">
                    <w:rPr>
                      <w:bCs/>
                    </w:rPr>
                    <w:t>el predio en mención, no se hallaron registros de proyectos de la Entidad en ejecución</w:t>
                  </w:r>
                  <w:r w:rsidR="008F00A8">
                    <w:rPr>
                      <w:bCs/>
                    </w:rPr>
                    <w:t xml:space="preserve"> </w:t>
                  </w:r>
                  <w:r w:rsidR="008F00A8" w:rsidRPr="008F00A8">
                    <w:rPr>
                      <w:bCs/>
                    </w:rPr>
                    <w:t>o por ejecutar que se enmarquen en el actual Plan de Desarrollo Distrital. No obstante,</w:t>
                  </w:r>
                  <w:r w:rsidR="008F00A8">
                    <w:rPr>
                      <w:bCs/>
                    </w:rPr>
                    <w:t xml:space="preserve"> </w:t>
                  </w:r>
                  <w:r w:rsidR="008F00A8" w:rsidRPr="008F00A8">
                    <w:rPr>
                      <w:bCs/>
                    </w:rPr>
                    <w:t>es pertinente aclarar que el inmueble se encuentra afectado por la reserva vial de la</w:t>
                  </w:r>
                  <w:r w:rsidR="008F00A8">
                    <w:rPr>
                      <w:bCs/>
                    </w:rPr>
                    <w:t xml:space="preserve"> </w:t>
                  </w:r>
                  <w:r w:rsidR="008F00A8" w:rsidRPr="008F00A8">
                    <w:rPr>
                      <w:bCs/>
                    </w:rPr>
                    <w:t>Avenida José Celestino Mutis - Par Vial Sur, de conformidad con lo establecido en el</w:t>
                  </w:r>
                  <w:r w:rsidR="008F00A8">
                    <w:rPr>
                      <w:bCs/>
                    </w:rPr>
                    <w:t xml:space="preserve"> </w:t>
                  </w:r>
                  <w:r w:rsidR="008F00A8" w:rsidRPr="008F00A8">
                    <w:rPr>
                      <w:bCs/>
                      <w:lang w:val="es-ES"/>
                    </w:rPr>
                    <w:t>Decreto 555 del 29 de diciembre de 2021.</w:t>
                  </w:r>
                  <w:r w:rsidR="008F00A8">
                    <w:rPr>
                      <w:bCs/>
                      <w:lang w:val="es-ES"/>
                    </w:rPr>
                    <w:t>”</w:t>
                  </w:r>
                </w:p>
                <w:p w14:paraId="2E4D42AA" w14:textId="77777777" w:rsidR="00D25FA6" w:rsidRPr="00D25FA6" w:rsidRDefault="00D25FA6" w:rsidP="00D25FA6">
                  <w:pPr>
                    <w:pStyle w:val="Default"/>
                    <w:spacing w:line="276" w:lineRule="auto"/>
                    <w:jc w:val="both"/>
                    <w:rPr>
                      <w:bCs/>
                    </w:rPr>
                  </w:pPr>
                </w:p>
                <w:p w14:paraId="373E106D" w14:textId="02C14E86" w:rsidR="005462C1" w:rsidRDefault="001760FB" w:rsidP="005462C1">
                  <w:pPr>
                    <w:pStyle w:val="Default"/>
                    <w:spacing w:line="276" w:lineRule="auto"/>
                    <w:jc w:val="both"/>
                    <w:rPr>
                      <w:bCs/>
                      <w:i/>
                      <w:iCs/>
                    </w:rPr>
                  </w:pPr>
                  <w:r w:rsidRPr="00277627">
                    <w:t xml:space="preserve">Que, mediante comunicación con radicado </w:t>
                  </w:r>
                  <w:r w:rsidRPr="00C44A72">
                    <w:t xml:space="preserve">IDU No. </w:t>
                  </w:r>
                  <w:r w:rsidR="005C285E" w:rsidRPr="00C44A72">
                    <w:t>202552601640932</w:t>
                  </w:r>
                  <w:r w:rsidR="008E1938" w:rsidRPr="00C44A72">
                    <w:t xml:space="preserve"> </w:t>
                  </w:r>
                  <w:r w:rsidRPr="00C44A72">
                    <w:t>de</w:t>
                  </w:r>
                  <w:r w:rsidR="00F0322E" w:rsidRPr="00C44A72">
                    <w:t>l</w:t>
                  </w:r>
                  <w:r w:rsidRPr="00C44A72">
                    <w:t xml:space="preserve"> 1</w:t>
                  </w:r>
                  <w:r w:rsidR="005C285E" w:rsidRPr="00C44A72">
                    <w:t>1</w:t>
                  </w:r>
                  <w:r w:rsidRPr="00C44A72">
                    <w:t xml:space="preserve"> de </w:t>
                  </w:r>
                  <w:r w:rsidR="005C285E" w:rsidRPr="00C44A72">
                    <w:t>noviembre</w:t>
                  </w:r>
                  <w:r w:rsidR="00D33029" w:rsidRPr="00C44A72">
                    <w:t xml:space="preserve"> </w:t>
                  </w:r>
                  <w:r w:rsidRPr="00C44A72">
                    <w:t>de 202</w:t>
                  </w:r>
                  <w:r w:rsidR="005C285E" w:rsidRPr="00C44A72">
                    <w:t>5</w:t>
                  </w:r>
                  <w:r w:rsidR="00D42D84" w:rsidRPr="00C44A72">
                    <w:t xml:space="preserve">, </w:t>
                  </w:r>
                  <w:r w:rsidR="00586B69" w:rsidRPr="00C44A72">
                    <w:t>el Instituto Distrital para la Protección de la Niñez y la Juventud</w:t>
                  </w:r>
                  <w:r w:rsidR="00586B69" w:rsidRPr="00586B69">
                    <w:t xml:space="preserve">, IDIPRON </w:t>
                  </w:r>
                  <w:r w:rsidRPr="00277627">
                    <w:t>solicitó al Instituto Desarrollo Urbano</w:t>
                  </w:r>
                  <w:r w:rsidR="000853A8" w:rsidRPr="00277627">
                    <w:t xml:space="preserve"> realizar el </w:t>
                  </w:r>
                  <w:r w:rsidR="007F0A9F" w:rsidRPr="00277627">
                    <w:t>comodato</w:t>
                  </w:r>
                  <w:r w:rsidR="00F0322E" w:rsidRPr="00277627">
                    <w:t xml:space="preserve"> </w:t>
                  </w:r>
                  <w:r w:rsidR="00D42D84" w:rsidRPr="00277627">
                    <w:t xml:space="preserve">con </w:t>
                  </w:r>
                  <w:r w:rsidR="00F0322E" w:rsidRPr="00277627">
                    <w:t>la siguiente</w:t>
                  </w:r>
                  <w:r w:rsidR="00D42D84" w:rsidRPr="00277627">
                    <w:t xml:space="preserve"> </w:t>
                  </w:r>
                  <w:r w:rsidR="00965B50" w:rsidRPr="00277627">
                    <w:t>justificación</w:t>
                  </w:r>
                  <w:r w:rsidR="00562F1D" w:rsidRPr="00277627">
                    <w:t xml:space="preserve">: </w:t>
                  </w:r>
                  <w:r w:rsidR="005462C1">
                    <w:t>(…)</w:t>
                  </w:r>
                  <w:r w:rsidR="00C44A72">
                    <w:t xml:space="preserve"> </w:t>
                  </w:r>
                  <w:r w:rsidR="005462C1" w:rsidRPr="00C67200">
                    <w:rPr>
                      <w:bCs/>
                      <w:i/>
                      <w:iCs/>
                    </w:rPr>
                    <w:t xml:space="preserve">nos permitimos informar que al Instituto Distrital para la Protección de la Niñez y la Juventud – IDIPRON le fue presentada una iniciativa por parte de la Fundación Conciencia Ciudadana, orientada a desarrollar un proyecto piloto denominado Baño Azul Multigénero. </w:t>
                  </w:r>
                </w:p>
                <w:p w14:paraId="5FFB61DF" w14:textId="77777777" w:rsidR="00E470E1" w:rsidRPr="00C67200" w:rsidRDefault="00E470E1" w:rsidP="005462C1">
                  <w:pPr>
                    <w:pStyle w:val="Default"/>
                    <w:spacing w:line="276" w:lineRule="auto"/>
                    <w:jc w:val="both"/>
                    <w:rPr>
                      <w:bCs/>
                      <w:i/>
                      <w:iCs/>
                    </w:rPr>
                  </w:pPr>
                </w:p>
                <w:p w14:paraId="6308E5E2" w14:textId="77777777" w:rsidR="005462C1" w:rsidRPr="00C67200" w:rsidRDefault="005462C1" w:rsidP="005462C1">
                  <w:pPr>
                    <w:pStyle w:val="Default"/>
                    <w:spacing w:line="276" w:lineRule="auto"/>
                    <w:jc w:val="both"/>
                    <w:rPr>
                      <w:bCs/>
                      <w:i/>
                      <w:iCs/>
                    </w:rPr>
                  </w:pPr>
                  <w:r w:rsidRPr="00C67200">
                    <w:rPr>
                      <w:bCs/>
                      <w:i/>
                      <w:iCs/>
                    </w:rPr>
                    <w:t xml:space="preserve">Este proyecto busca no solo suplir una necesidad funcional en materia de servicios sanitarios públicos, sino también constituirse en un referente de innovación social, sostenibilidad ambiental e inclusión ciudadana, con potencial de replicabilidad en diferentes localidades de la ciudad de Bogotá. </w:t>
                  </w:r>
                </w:p>
                <w:p w14:paraId="67680975" w14:textId="77777777" w:rsidR="005462C1" w:rsidRDefault="005462C1" w:rsidP="005462C1">
                  <w:pPr>
                    <w:pStyle w:val="Default"/>
                    <w:spacing w:line="276" w:lineRule="auto"/>
                    <w:jc w:val="both"/>
                    <w:rPr>
                      <w:bCs/>
                      <w:i/>
                      <w:iCs/>
                    </w:rPr>
                  </w:pPr>
                  <w:r w:rsidRPr="00C67200">
                    <w:rPr>
                      <w:bCs/>
                      <w:i/>
                      <w:iCs/>
                    </w:rPr>
                    <w:t xml:space="preserve">La gestión institucional de esta iniciativa contempla la participación de dos actores clave: </w:t>
                  </w:r>
                </w:p>
                <w:p w14:paraId="27C7A183" w14:textId="77777777" w:rsidR="004E5780" w:rsidRPr="00C67200" w:rsidRDefault="004E5780" w:rsidP="005462C1">
                  <w:pPr>
                    <w:pStyle w:val="Default"/>
                    <w:spacing w:line="276" w:lineRule="auto"/>
                    <w:jc w:val="both"/>
                    <w:rPr>
                      <w:bCs/>
                      <w:i/>
                      <w:iCs/>
                    </w:rPr>
                  </w:pPr>
                </w:p>
                <w:p w14:paraId="1D3FBF19" w14:textId="77777777" w:rsidR="005462C1" w:rsidRPr="00C67200" w:rsidRDefault="005462C1" w:rsidP="004E5780">
                  <w:pPr>
                    <w:pStyle w:val="Default"/>
                    <w:spacing w:line="276" w:lineRule="auto"/>
                    <w:ind w:left="549"/>
                    <w:jc w:val="both"/>
                    <w:rPr>
                      <w:bCs/>
                      <w:i/>
                      <w:iCs/>
                    </w:rPr>
                  </w:pPr>
                  <w:r w:rsidRPr="00C67200">
                    <w:rPr>
                      <w:bCs/>
                      <w:i/>
                      <w:iCs/>
                    </w:rPr>
                    <w:t xml:space="preserve">• El Instituto de Desarrollo Urbano – IDU, como entidad propietaria del bien inmueble donde se desarrollará el proyecto piloto.   </w:t>
                  </w:r>
                </w:p>
                <w:p w14:paraId="3192E3A5" w14:textId="02849FA2" w:rsidR="005462C1" w:rsidRPr="00C67200" w:rsidRDefault="005462C1" w:rsidP="004E5780">
                  <w:pPr>
                    <w:pStyle w:val="Default"/>
                    <w:spacing w:line="276" w:lineRule="auto"/>
                    <w:ind w:left="549"/>
                    <w:jc w:val="both"/>
                    <w:rPr>
                      <w:bCs/>
                      <w:i/>
                      <w:iCs/>
                    </w:rPr>
                  </w:pPr>
                  <w:r w:rsidRPr="00C67200">
                    <w:rPr>
                      <w:bCs/>
                      <w:i/>
                      <w:iCs/>
                    </w:rPr>
                    <w:t xml:space="preserve">• El Instituto Distrital para la Protección de la Niñez y la Juventud – IDIPRON entidad que </w:t>
                  </w:r>
                  <w:r w:rsidR="004E5780" w:rsidRPr="00C67200">
                    <w:rPr>
                      <w:bCs/>
                      <w:i/>
                      <w:iCs/>
                    </w:rPr>
                    <w:t>tendrá a</w:t>
                  </w:r>
                  <w:r w:rsidRPr="00C67200">
                    <w:rPr>
                      <w:bCs/>
                      <w:i/>
                      <w:iCs/>
                    </w:rPr>
                    <w:t xml:space="preserve"> su cargo la administración y vigilancia del bien inmueble entregado en comodato; la operación, vigilancia y mantenimiento del proyecto piloto, en concordancia con la experiencia </w:t>
                  </w:r>
                  <w:r w:rsidRPr="00C67200">
                    <w:rPr>
                      <w:bCs/>
                      <w:i/>
                      <w:iCs/>
                    </w:rPr>
                    <w:lastRenderedPageBreak/>
                    <w:t xml:space="preserve">institucional que desde el año 1995 ha acumulado en la administración de este tipo de infraestructuras en Bogotá. </w:t>
                  </w:r>
                </w:p>
                <w:p w14:paraId="6B34084E" w14:textId="77777777" w:rsidR="005462C1" w:rsidRPr="00C67200" w:rsidRDefault="005462C1" w:rsidP="005462C1">
                  <w:pPr>
                    <w:pStyle w:val="Default"/>
                    <w:spacing w:line="276" w:lineRule="auto"/>
                    <w:jc w:val="both"/>
                    <w:rPr>
                      <w:bCs/>
                      <w:i/>
                      <w:iCs/>
                    </w:rPr>
                  </w:pPr>
                </w:p>
                <w:p w14:paraId="462F9099" w14:textId="77777777" w:rsidR="005462C1" w:rsidRPr="00C67200" w:rsidRDefault="005462C1" w:rsidP="005462C1">
                  <w:pPr>
                    <w:pStyle w:val="Default"/>
                    <w:spacing w:line="276" w:lineRule="auto"/>
                    <w:jc w:val="both"/>
                    <w:rPr>
                      <w:bCs/>
                      <w:i/>
                      <w:iCs/>
                    </w:rPr>
                  </w:pPr>
                  <w:r w:rsidRPr="00C67200">
                    <w:rPr>
                      <w:bCs/>
                      <w:i/>
                      <w:iCs/>
                    </w:rPr>
                    <w:t>En virtud de lo anterior, y teniendo en cuenta la disposición del Instituto Distrital para la Protección de la Niñez y la Juventud – IDIPRON de asumir la administración, operación y vigilancia del predio durante la ejecución y posterior funcionamiento del proyecto Baño Azul Multigénero, se solicita adelantar las acciones y trámites necesarios para la formalización de un contrato de comodato entre el Instituto de Desarrollo Urbano – IDU.” y el IDIPRON, respecto del bien inmueble de propiedad del IDU donde se llevará a cabo la iniciativa. El comodato se propone por un término inicial de dos (2) años, tiempo estimado para la implementación, puesta en marcha y consolidación del plan piloto. A continuación, se relaciona la información del predio identificado para la ejecución del proyecto, obtenida a través de la plataforma SINUPOT: • Chip: AAA0091FCAW • Dirección: Carrera 9A No. 62-79 • Cédula Catastral: 62 9A 27 • Código del Lote: 0082131534 Agradecemos su atención y colaboración en el impulso de este proyecto que fortalece el compromiso interinstitucional con la innovación, la inclusión y la sostenibilidad en el espacio público.”</w:t>
                  </w:r>
                </w:p>
                <w:p w14:paraId="69024D2E" w14:textId="663AA368" w:rsidR="009E755C" w:rsidRPr="005462C1" w:rsidRDefault="005462C1" w:rsidP="005C285E">
                  <w:pPr>
                    <w:spacing w:line="276" w:lineRule="auto"/>
                    <w:rPr>
                      <w:color w:val="000000"/>
                      <w:sz w:val="24"/>
                      <w:szCs w:val="24"/>
                      <w:lang w:val="es-CO"/>
                    </w:rPr>
                  </w:pPr>
                  <w:r>
                    <w:rPr>
                      <w:color w:val="000000"/>
                      <w:sz w:val="24"/>
                      <w:szCs w:val="24"/>
                      <w:lang w:val="es-CO"/>
                    </w:rPr>
                    <w:t>(…)</w:t>
                  </w:r>
                </w:p>
                <w:p w14:paraId="76BDB5AA" w14:textId="77777777" w:rsidR="00AC59E7" w:rsidRPr="000F7A9B" w:rsidRDefault="00AC59E7" w:rsidP="00AC59E7">
                  <w:pPr>
                    <w:spacing w:line="276" w:lineRule="auto"/>
                    <w:rPr>
                      <w:i/>
                      <w:iCs/>
                      <w:lang w:val="es-ES_tradnl"/>
                    </w:rPr>
                  </w:pPr>
                </w:p>
                <w:p w14:paraId="59AA930C" w14:textId="008045DD" w:rsidR="006317CE" w:rsidRPr="00B4534F" w:rsidRDefault="001760FB" w:rsidP="00B4534F">
                  <w:pPr>
                    <w:spacing w:line="276" w:lineRule="auto"/>
                    <w:rPr>
                      <w:color w:val="000000"/>
                      <w:sz w:val="24"/>
                      <w:szCs w:val="24"/>
                    </w:rPr>
                  </w:pPr>
                  <w:r w:rsidRPr="00B4534F">
                    <w:rPr>
                      <w:color w:val="000000"/>
                      <w:sz w:val="24"/>
                      <w:szCs w:val="24"/>
                    </w:rPr>
                    <w:t xml:space="preserve">Conforme a lo anterior, </w:t>
                  </w:r>
                  <w:r w:rsidR="002B457D" w:rsidRPr="00B4534F">
                    <w:rPr>
                      <w:color w:val="000000"/>
                      <w:sz w:val="24"/>
                      <w:szCs w:val="24"/>
                    </w:rPr>
                    <w:t>el</w:t>
                  </w:r>
                  <w:r w:rsidRPr="00B4534F">
                    <w:rPr>
                      <w:color w:val="000000"/>
                      <w:sz w:val="24"/>
                      <w:szCs w:val="24"/>
                    </w:rPr>
                    <w:t xml:space="preserve"> inmueble identificado con </w:t>
                  </w:r>
                  <w:r w:rsidR="002B457D" w:rsidRPr="00B4534F">
                    <w:rPr>
                      <w:color w:val="000000"/>
                      <w:sz w:val="24"/>
                      <w:szCs w:val="24"/>
                    </w:rPr>
                    <w:t>el</w:t>
                  </w:r>
                  <w:r w:rsidRPr="00B4534F">
                    <w:rPr>
                      <w:color w:val="000000"/>
                      <w:sz w:val="24"/>
                      <w:szCs w:val="24"/>
                    </w:rPr>
                    <w:t xml:space="preserve"> folio de matrícula inmobiliaria No. </w:t>
                  </w:r>
                  <w:r w:rsidR="00E6670B" w:rsidRPr="00E6670B">
                    <w:rPr>
                      <w:color w:val="000000"/>
                      <w:sz w:val="24"/>
                      <w:szCs w:val="24"/>
                    </w:rPr>
                    <w:t>50C-</w:t>
                  </w:r>
                  <w:bookmarkStart w:id="4" w:name="_Hlk179882341"/>
                  <w:r w:rsidR="00277436" w:rsidRPr="00E6670B">
                    <w:rPr>
                      <w:color w:val="000000"/>
                      <w:sz w:val="24"/>
                      <w:szCs w:val="24"/>
                    </w:rPr>
                    <w:t xml:space="preserve">167490 </w:t>
                  </w:r>
                  <w:r w:rsidR="00277436" w:rsidRPr="00B4534F">
                    <w:rPr>
                      <w:color w:val="000000"/>
                      <w:sz w:val="24"/>
                      <w:szCs w:val="24"/>
                    </w:rPr>
                    <w:t>al</w:t>
                  </w:r>
                  <w:r w:rsidRPr="00B4534F">
                    <w:rPr>
                      <w:color w:val="000000"/>
                      <w:sz w:val="24"/>
                      <w:szCs w:val="24"/>
                    </w:rPr>
                    <w:t xml:space="preserve"> encontrarse inmerso </w:t>
                  </w:r>
                  <w:r w:rsidRPr="00133C98">
                    <w:rPr>
                      <w:color w:val="000000"/>
                      <w:sz w:val="24"/>
                      <w:szCs w:val="24"/>
                    </w:rPr>
                    <w:t xml:space="preserve">en la franja para la reserva vial del </w:t>
                  </w:r>
                  <w:bookmarkEnd w:id="4"/>
                  <w:r w:rsidR="00133C98" w:rsidRPr="00133C98">
                    <w:rPr>
                      <w:bCs/>
                      <w:color w:val="000000"/>
                      <w:sz w:val="24"/>
                      <w:szCs w:val="24"/>
                      <w:lang w:val="es-CO"/>
                    </w:rPr>
                    <w:t>proyecto Avenida José Celestino Mutis Par Vial Sur (AC 63) tramo</w:t>
                  </w:r>
                  <w:r w:rsidR="00133C98" w:rsidRPr="00133C98">
                    <w:rPr>
                      <w:bCs/>
                    </w:rPr>
                    <w:t xml:space="preserve"> </w:t>
                  </w:r>
                  <w:r w:rsidR="00133C98" w:rsidRPr="00133C98">
                    <w:rPr>
                      <w:bCs/>
                      <w:color w:val="000000"/>
                      <w:sz w:val="24"/>
                      <w:szCs w:val="24"/>
                      <w:lang w:val="es-CO"/>
                    </w:rPr>
                    <w:t>comprendido entre la Avenida Alberto Lleras Camargo (AK 7 Corredor Verde) y la</w:t>
                  </w:r>
                  <w:r w:rsidR="00133C98" w:rsidRPr="00133C98">
                    <w:rPr>
                      <w:bCs/>
                    </w:rPr>
                    <w:t xml:space="preserve"> </w:t>
                  </w:r>
                  <w:r w:rsidR="00133C98" w:rsidRPr="00133C98">
                    <w:rPr>
                      <w:bCs/>
                      <w:color w:val="000000"/>
                      <w:sz w:val="24"/>
                      <w:szCs w:val="24"/>
                      <w:lang w:val="es-CO"/>
                    </w:rPr>
                    <w:t>Avenida Caracas (Troncal AK 14)</w:t>
                  </w:r>
                  <w:r w:rsidRPr="00133C98">
                    <w:rPr>
                      <w:color w:val="000000"/>
                      <w:sz w:val="24"/>
                      <w:szCs w:val="24"/>
                    </w:rPr>
                    <w:t>, y</w:t>
                  </w:r>
                  <w:r w:rsidRPr="00B4534F">
                    <w:rPr>
                      <w:color w:val="000000"/>
                      <w:sz w:val="24"/>
                      <w:szCs w:val="24"/>
                    </w:rPr>
                    <w:t xml:space="preserve"> al haberse adquirido para la construcción de dicha vía, tienen la naturaleza de un bien afecto al uso público y puede ser entregado a título de comodato a otra entidad distrital para su administración y aprovechamiento temporal, toda vez que cumplen con las disposiciones legales sobre </w:t>
                  </w:r>
                  <w:r w:rsidR="00992E39" w:rsidRPr="00B4534F">
                    <w:rPr>
                      <w:color w:val="000000"/>
                      <w:sz w:val="24"/>
                      <w:szCs w:val="24"/>
                    </w:rPr>
                    <w:t>el material</w:t>
                  </w:r>
                  <w:r w:rsidRPr="00B4534F">
                    <w:rPr>
                      <w:color w:val="000000"/>
                      <w:sz w:val="24"/>
                      <w:szCs w:val="24"/>
                    </w:rPr>
                    <w:t>.</w:t>
                  </w:r>
                </w:p>
                <w:p w14:paraId="7FD8276B" w14:textId="77777777" w:rsidR="006317CE" w:rsidRPr="00B4534F" w:rsidRDefault="006317CE" w:rsidP="00351A3C">
                  <w:pPr>
                    <w:spacing w:line="276" w:lineRule="auto"/>
                    <w:rPr>
                      <w:color w:val="000000"/>
                      <w:sz w:val="24"/>
                      <w:szCs w:val="24"/>
                    </w:rPr>
                  </w:pPr>
                </w:p>
                <w:p w14:paraId="226D41F0" w14:textId="67F1DCB4" w:rsidR="006317CE" w:rsidRPr="00906B49" w:rsidRDefault="001760FB" w:rsidP="0088735A">
                  <w:pPr>
                    <w:pBdr>
                      <w:top w:val="nil"/>
                      <w:left w:val="nil"/>
                      <w:bottom w:val="nil"/>
                      <w:right w:val="nil"/>
                      <w:between w:val="nil"/>
                    </w:pBdr>
                    <w:shd w:val="clear" w:color="auto" w:fill="FFFFFF"/>
                    <w:spacing w:line="276" w:lineRule="auto"/>
                    <w:rPr>
                      <w:color w:val="000000"/>
                    </w:rPr>
                  </w:pPr>
                  <w:r w:rsidRPr="00B4534F">
                    <w:rPr>
                      <w:color w:val="000000"/>
                      <w:sz w:val="24"/>
                      <w:szCs w:val="24"/>
                    </w:rPr>
                    <w:t>Que, por lo expuesto anteriormente, y teniendo en cuenta que el presente permite que los bienes de uso público sean utilizados de manera eficiente, sin perder su carácter público, y garantiza que su gestión se realice de forma gratuita y en beneficio de la comunidad,</w:t>
                  </w:r>
                  <w:r w:rsidR="006045BE" w:rsidRPr="00B4534F">
                    <w:rPr>
                      <w:color w:val="000000"/>
                      <w:sz w:val="24"/>
                      <w:szCs w:val="24"/>
                    </w:rPr>
                    <w:t xml:space="preserve"> es procedente</w:t>
                  </w:r>
                  <w:r w:rsidRPr="00B4534F">
                    <w:rPr>
                      <w:color w:val="000000"/>
                      <w:sz w:val="24"/>
                      <w:szCs w:val="24"/>
                    </w:rPr>
                    <w:t xml:space="preserve"> la celebración de un </w:t>
                  </w:r>
                  <w:r w:rsidR="008A291D" w:rsidRPr="00B4534F">
                    <w:rPr>
                      <w:color w:val="000000"/>
                      <w:sz w:val="24"/>
                      <w:szCs w:val="24"/>
                    </w:rPr>
                    <w:t>COMODATO</w:t>
                  </w:r>
                  <w:r w:rsidRPr="00B4534F">
                    <w:rPr>
                      <w:color w:val="000000"/>
                      <w:sz w:val="24"/>
                      <w:szCs w:val="24"/>
                    </w:rPr>
                    <w:t xml:space="preserve"> entre el IDU y </w:t>
                  </w:r>
                  <w:r w:rsidR="00205AAA" w:rsidRPr="00205AAA">
                    <w:rPr>
                      <w:color w:val="000000"/>
                      <w:sz w:val="24"/>
                      <w:szCs w:val="24"/>
                      <w:lang w:val="es-CO"/>
                    </w:rPr>
                    <w:t>El Instituto Distrital para la Protección de la Niñez y la Juventud – IDIPRON</w:t>
                  </w:r>
                  <w:r w:rsidRPr="00B4534F">
                    <w:rPr>
                      <w:color w:val="000000"/>
                      <w:sz w:val="24"/>
                      <w:szCs w:val="24"/>
                    </w:rPr>
                    <w:t xml:space="preserve">, con el fin de entregar a título de comodato </w:t>
                  </w:r>
                  <w:r w:rsidR="0088735A" w:rsidRPr="00B4534F">
                    <w:rPr>
                      <w:color w:val="000000"/>
                      <w:sz w:val="24"/>
                      <w:szCs w:val="24"/>
                    </w:rPr>
                    <w:t>el inmueble</w:t>
                  </w:r>
                  <w:r w:rsidRPr="00B4534F">
                    <w:rPr>
                      <w:color w:val="000000"/>
                      <w:sz w:val="24"/>
                      <w:szCs w:val="24"/>
                    </w:rPr>
                    <w:t xml:space="preserve"> relacionado en el alcance del objeto, </w:t>
                  </w:r>
                  <w:r w:rsidR="00186EFF" w:rsidRPr="00B4534F">
                    <w:rPr>
                      <w:color w:val="000000"/>
                      <w:sz w:val="24"/>
                      <w:szCs w:val="24"/>
                    </w:rPr>
                    <w:t>con el fin de</w:t>
                  </w:r>
                  <w:r w:rsidRPr="00B4534F">
                    <w:rPr>
                      <w:color w:val="000000"/>
                      <w:sz w:val="24"/>
                      <w:szCs w:val="24"/>
                    </w:rPr>
                    <w:t xml:space="preserve"> ser utilizado</w:t>
                  </w:r>
                  <w:r w:rsidR="008A291D" w:rsidRPr="00B4534F">
                    <w:rPr>
                      <w:color w:val="000000"/>
                      <w:sz w:val="24"/>
                      <w:szCs w:val="24"/>
                    </w:rPr>
                    <w:t xml:space="preserve"> </w:t>
                  </w:r>
                  <w:r w:rsidR="00AF04E6" w:rsidRPr="00B4534F">
                    <w:rPr>
                      <w:color w:val="000000"/>
                      <w:sz w:val="24"/>
                      <w:szCs w:val="24"/>
                    </w:rPr>
                    <w:t xml:space="preserve">para </w:t>
                  </w:r>
                  <w:r w:rsidR="00205AAA" w:rsidRPr="00AB3973">
                    <w:rPr>
                      <w:color w:val="000000"/>
                      <w:sz w:val="24"/>
                      <w:szCs w:val="24"/>
                    </w:rPr>
                    <w:t xml:space="preserve">la implementación, operación y mantenimiento del proyecto </w:t>
                  </w:r>
                  <w:r w:rsidR="00205AAA" w:rsidRPr="00AB3973">
                    <w:rPr>
                      <w:b/>
                      <w:bCs/>
                      <w:color w:val="000000"/>
                      <w:sz w:val="24"/>
                      <w:szCs w:val="24"/>
                    </w:rPr>
                    <w:t>“Baño Azul Multigénero”</w:t>
                  </w:r>
                  <w:r w:rsidR="00205AAA" w:rsidRPr="00AB3973">
                    <w:rPr>
                      <w:color w:val="000000"/>
                      <w:sz w:val="24"/>
                      <w:szCs w:val="24"/>
                    </w:rPr>
                    <w:t>, infraestructura pública incluyente y sostenible destinada a la prestación del servicio de baños públicos, dotada con sistemas de ahorro y reutilización de agua, accesibilidad universal y mobiliario urbano, garantizando su uso exclusivo para fines sociales y comunitarios</w:t>
                  </w:r>
                  <w:r w:rsidR="00AB3973">
                    <w:rPr>
                      <w:color w:val="000000"/>
                      <w:sz w:val="24"/>
                      <w:szCs w:val="24"/>
                    </w:rPr>
                    <w:t>.</w:t>
                  </w:r>
                </w:p>
              </w:tc>
            </w:tr>
          </w:tbl>
          <w:p w14:paraId="6713FC90" w14:textId="77777777" w:rsidR="006317CE" w:rsidRPr="00906B49" w:rsidRDefault="006317CE" w:rsidP="00351A3C">
            <w:pPr>
              <w:widowControl w:val="0"/>
              <w:pBdr>
                <w:top w:val="nil"/>
                <w:left w:val="nil"/>
                <w:bottom w:val="nil"/>
                <w:right w:val="nil"/>
                <w:between w:val="nil"/>
              </w:pBdr>
              <w:spacing w:line="276" w:lineRule="auto"/>
              <w:jc w:val="left"/>
              <w:rPr>
                <w:color w:val="000000"/>
              </w:rPr>
            </w:pPr>
          </w:p>
          <w:tbl>
            <w:tblPr>
              <w:tblW w:w="1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702"/>
              <w:gridCol w:w="3892"/>
              <w:gridCol w:w="2913"/>
              <w:gridCol w:w="48"/>
            </w:tblGrid>
            <w:tr w:rsidR="006317CE" w:rsidRPr="00906B49" w14:paraId="498B1A79" w14:textId="77777777" w:rsidTr="002B43EA">
              <w:trPr>
                <w:trHeight w:val="305"/>
              </w:trPr>
              <w:tc>
                <w:tcPr>
                  <w:tcW w:w="10555" w:type="dxa"/>
                  <w:gridSpan w:val="4"/>
                  <w:shd w:val="clear" w:color="auto" w:fill="D9D9D9" w:themeFill="background1" w:themeFillShade="D9"/>
                </w:tcPr>
                <w:p w14:paraId="04CD0D7D" w14:textId="77777777" w:rsidR="006317CE" w:rsidRPr="002B43EA" w:rsidRDefault="001760FB" w:rsidP="00351A3C">
                  <w:pPr>
                    <w:keepNext/>
                    <w:spacing w:line="276" w:lineRule="auto"/>
                    <w:rPr>
                      <w:b/>
                    </w:rPr>
                  </w:pPr>
                  <w:r w:rsidRPr="002B43EA">
                    <w:rPr>
                      <w:b/>
                    </w:rPr>
                    <w:t>2. MADURACIÓN DEL PROYECTO:</w:t>
                  </w:r>
                </w:p>
              </w:tc>
            </w:tr>
            <w:tr w:rsidR="006317CE" w:rsidRPr="00906B49" w14:paraId="66AA6AAC" w14:textId="77777777" w:rsidTr="002B43EA">
              <w:trPr>
                <w:trHeight w:val="242"/>
              </w:trPr>
              <w:tc>
                <w:tcPr>
                  <w:tcW w:w="10555" w:type="dxa"/>
                  <w:gridSpan w:val="4"/>
                </w:tcPr>
                <w:p w14:paraId="78837848" w14:textId="77777777" w:rsidR="006317CE" w:rsidRPr="00906B49" w:rsidRDefault="001760FB" w:rsidP="00351A3C">
                  <w:pPr>
                    <w:spacing w:line="276" w:lineRule="auto"/>
                    <w:jc w:val="center"/>
                  </w:pPr>
                  <w:r w:rsidRPr="00906B49">
                    <w:t>N/A</w:t>
                  </w:r>
                </w:p>
              </w:tc>
            </w:tr>
            <w:tr w:rsidR="006317CE" w:rsidRPr="00906B49" w14:paraId="20D0A1B0" w14:textId="77777777" w:rsidTr="002B43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gridAfter w:val="1"/>
                <w:wAfter w:w="48" w:type="dxa"/>
              </w:trPr>
              <w:tc>
                <w:tcPr>
                  <w:tcW w:w="10507" w:type="dxa"/>
                  <w:gridSpan w:val="3"/>
                  <w:tcBorders>
                    <w:bottom w:val="single" w:sz="4" w:space="0" w:color="000000"/>
                  </w:tcBorders>
                  <w:shd w:val="clear" w:color="auto" w:fill="BFBFBF"/>
                </w:tcPr>
                <w:p w14:paraId="3B6B5CB7" w14:textId="3D2162FC" w:rsidR="006317CE" w:rsidRPr="00906B49" w:rsidRDefault="00EE3231" w:rsidP="00351A3C">
                  <w:pPr>
                    <w:keepNext/>
                    <w:spacing w:line="276" w:lineRule="auto"/>
                    <w:rPr>
                      <w:b/>
                    </w:rPr>
                  </w:pPr>
                  <w:r>
                    <w:rPr>
                      <w:b/>
                    </w:rPr>
                    <w:lastRenderedPageBreak/>
                    <w:t>2</w:t>
                  </w:r>
                  <w:r w:rsidR="001760FB" w:rsidRPr="00906B49">
                    <w:rPr>
                      <w:b/>
                    </w:rPr>
                    <w:t xml:space="preserve">.1 Estudios y Diseños: </w:t>
                  </w:r>
                </w:p>
              </w:tc>
            </w:tr>
            <w:tr w:rsidR="006317CE" w:rsidRPr="00906B49" w14:paraId="31754588" w14:textId="77777777" w:rsidTr="002B43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gridAfter w:val="1"/>
                <w:wAfter w:w="48" w:type="dxa"/>
                <w:trHeight w:val="551"/>
              </w:trPr>
              <w:tc>
                <w:tcPr>
                  <w:tcW w:w="10507" w:type="dxa"/>
                  <w:gridSpan w:val="3"/>
                  <w:tcBorders>
                    <w:top w:val="single" w:sz="4" w:space="0" w:color="000000"/>
                    <w:left w:val="single" w:sz="4" w:space="0" w:color="000000"/>
                    <w:bottom w:val="single" w:sz="4" w:space="0" w:color="000000"/>
                    <w:right w:val="single" w:sz="4" w:space="0" w:color="000000"/>
                  </w:tcBorders>
                  <w:vAlign w:val="center"/>
                </w:tcPr>
                <w:p w14:paraId="7ED7A22B" w14:textId="77777777" w:rsidR="006317CE" w:rsidRPr="00906B49" w:rsidRDefault="001760FB" w:rsidP="00351A3C">
                  <w:pPr>
                    <w:spacing w:line="276" w:lineRule="auto"/>
                    <w:rPr>
                      <w:i/>
                      <w:color w:val="0070C0"/>
                    </w:rPr>
                  </w:pPr>
                  <w:r w:rsidRPr="00906B49">
                    <w:rPr>
                      <w:b/>
                    </w:rPr>
                    <w:t xml:space="preserve">Estudios y Diseños:   FASE I      </w:t>
                  </w:r>
                  <w:r w:rsidRPr="00906B49">
                    <w:t xml:space="preserve">Si                     No                         </w:t>
                  </w:r>
                  <w:proofErr w:type="spellStart"/>
                  <w:r w:rsidRPr="00906B49">
                    <w:t>No</w:t>
                  </w:r>
                  <w:proofErr w:type="spellEnd"/>
                  <w:r w:rsidRPr="00906B49">
                    <w:t xml:space="preserve"> Aplica         </w:t>
                  </w:r>
                  <w:r w:rsidRPr="00906B49">
                    <w:rPr>
                      <w:noProof/>
                      <w:lang w:val="en-US" w:eastAsia="en-US"/>
                    </w:rPr>
                    <mc:AlternateContent>
                      <mc:Choice Requires="wps">
                        <w:drawing>
                          <wp:anchor distT="0" distB="0" distL="114300" distR="114300" simplePos="0" relativeHeight="251658273" behindDoc="0" locked="0" layoutInCell="1" hidden="0" allowOverlap="1" wp14:anchorId="08985033" wp14:editId="56495CFD">
                            <wp:simplePos x="0" y="0"/>
                            <wp:positionH relativeFrom="column">
                              <wp:posOffset>5499100</wp:posOffset>
                            </wp:positionH>
                            <wp:positionV relativeFrom="paragraph">
                              <wp:posOffset>0</wp:posOffset>
                            </wp:positionV>
                            <wp:extent cx="257175" cy="219075"/>
                            <wp:effectExtent l="0" t="0" r="0" b="0"/>
                            <wp:wrapNone/>
                            <wp:docPr id="2078873448" name="Rectángulo 2078873448"/>
                            <wp:cNvGraphicFramePr/>
                            <a:graphic xmlns:a="http://schemas.openxmlformats.org/drawingml/2006/main">
                              <a:graphicData uri="http://schemas.microsoft.com/office/word/2010/wordprocessingShape">
                                <wps:wsp>
                                  <wps:cNvSpPr/>
                                  <wps:spPr>
                                    <a:xfrm>
                                      <a:off x="5222175" y="3675225"/>
                                      <a:ext cx="247650" cy="209550"/>
                                    </a:xfrm>
                                    <a:prstGeom prst="rect">
                                      <a:avLst/>
                                    </a:prstGeom>
                                    <a:solidFill>
                                      <a:schemeClr val="lt1"/>
                                    </a:solidFill>
                                    <a:ln w="9525" cap="flat" cmpd="sng">
                                      <a:solidFill>
                                        <a:srgbClr val="000000"/>
                                      </a:solidFill>
                                      <a:prstDash val="solid"/>
                                      <a:round/>
                                      <a:headEnd type="none" w="sm" len="sm"/>
                                      <a:tailEnd type="none" w="sm" len="sm"/>
                                    </a:ln>
                                  </wps:spPr>
                                  <wps:txbx>
                                    <w:txbxContent>
                                      <w:p w14:paraId="2CB69318" w14:textId="77777777" w:rsidR="001974E9" w:rsidRDefault="001974E9">
                                        <w:pPr>
                                          <w:textDirection w:val="btLr"/>
                                        </w:pPr>
                                        <w:r>
                                          <w:rPr>
                                            <w:color w:val="000000"/>
                                            <w:sz w:val="16"/>
                                          </w:rPr>
                                          <w:t>x</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8985033" id="Rectángulo 2078873448" o:spid="_x0000_s1059" style="position:absolute;left:0;text-align:left;margin-left:433pt;margin-top:0;width:20.25pt;height:17.25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u2iRAIAAH4EAAAOAAAAZHJzL2Uyb0RvYy54bWysVFGO2jAQ/a/UO1j+LwmBLBARVtVSqkqr&#10;Luq2Bxgch1hybNc2JBynZ+nFOnYosG2lSlX5MDPx5M2bNzNZ3vetJEdundCqpONRSglXTFdC7Uv6&#10;5fPmzZwS50FVILXiJT1xR+9Xr18tO1PwTDdaVtwSBFGu6ExJG+9NkSSONbwFN9KGK7ystW3Bo2v3&#10;SWWhQ/RWJlma3iWdtpWxmnHn8Ol6uKSriF/XnPmnunbcE1lS5ObjaeO5C2eyWkKxt2Aawc404B9Y&#10;tCAUJr1ArcEDOVjxG1QrmNVO137EdJvouhaMxxqwmnH6SzXPDRgea0FxnLnI5P4fLPt43FoiqpJm&#10;6Ww+n02mU+yYghZ79QnV+/5N7Q9Sk5tblKwzrsA3n83Wnj2HZqi/r20b/rEy0pc0z7JsPMspOZV0&#10;cjdDNx8k570nDAOy6ewux8YwDMjSRY42IiZXIGOdf891S4JRUoucotBwfHR+CP0ZEvI6LUW1EVJG&#10;J0wRf5CWHAH7L/34DP4iSirSlXSRIzXCAGewluDRbA2q4tQ+pnvxhrP73QU1jb8/AQdea3DNkD0i&#10;DMVbfVAVcoei4VC9UxXxJ4OCK1wRGsi4lhLJcaHQiHEehPx7HMomFaoX2jM0JFi+3/Wxw5NJAAuP&#10;dro6YdudYRuBJB/B+S1YHPwxpsdlwMRfD2CRjPygcNoW42lQx0dnms9S7Ji9vdnd3oBijcYdQxEH&#10;88HHjQsFK/324HUtYuuuVM6kcchj888LGbbo1o9R18/G6gcAAAD//wMAUEsDBBQABgAIAAAAIQBX&#10;D9uK3gAAAAcBAAAPAAAAZHJzL2Rvd25yZXYueG1sTI/NTsMwEITvSLyDtUjcqM1PoxKyqQCJK1JL&#10;JdqbE5skaryObKdN3p7lRC8rjWY0822xnlwvTjbEzhPC/UKBsFR701GDsPv6uFuBiEmT0b0nizDb&#10;COvy+qrQufFn2tjTNjWCSyjmGqFNaciljHVrnY4LP1hi78cHpxPL0EgT9JnLXS8flMqk0x3xQqsH&#10;+97a+rgdHcLhe+reZhX206Y6ut28/zw084h4ezO9voBIdkr/YfjDZ3QomanyI5koeoRVlvEvCYEv&#10;288qW4KoEB6fliDLQl7yl78AAAD//wMAUEsBAi0AFAAGAAgAAAAhALaDOJL+AAAA4QEAABMAAAAA&#10;AAAAAAAAAAAAAAAAAFtDb250ZW50X1R5cGVzXS54bWxQSwECLQAUAAYACAAAACEAOP0h/9YAAACU&#10;AQAACwAAAAAAAAAAAAAAAAAvAQAAX3JlbHMvLnJlbHNQSwECLQAUAAYACAAAACEA15LtokQCAAB+&#10;BAAADgAAAAAAAAAAAAAAAAAuAgAAZHJzL2Uyb0RvYy54bWxQSwECLQAUAAYACAAAACEAVw/bit4A&#10;AAAHAQAADwAAAAAAAAAAAAAAAACeBAAAZHJzL2Rvd25yZXYueG1sUEsFBgAAAAAEAAQA8wAAAKkF&#10;AAAAAA==&#10;" fillcolor="white [3201]">
                            <v:stroke startarrowwidth="narrow" startarrowlength="short" endarrowwidth="narrow" endarrowlength="short" joinstyle="round"/>
                            <v:textbox inset="2.53958mm,1.2694mm,2.53958mm,1.2694mm">
                              <w:txbxContent>
                                <w:p w14:paraId="2CB69318" w14:textId="77777777" w:rsidR="001974E9" w:rsidRDefault="001974E9">
                                  <w:pPr>
                                    <w:textDirection w:val="btLr"/>
                                  </w:pPr>
                                  <w:r>
                                    <w:rPr>
                                      <w:color w:val="000000"/>
                                      <w:sz w:val="16"/>
                                    </w:rPr>
                                    <w:t>x</w:t>
                                  </w:r>
                                </w:p>
                              </w:txbxContent>
                            </v:textbox>
                          </v:rect>
                        </w:pict>
                      </mc:Fallback>
                    </mc:AlternateContent>
                  </w:r>
                  <w:r w:rsidRPr="00906B49">
                    <w:rPr>
                      <w:noProof/>
                      <w:lang w:val="en-US" w:eastAsia="en-US"/>
                    </w:rPr>
                    <mc:AlternateContent>
                      <mc:Choice Requires="wps">
                        <w:drawing>
                          <wp:anchor distT="0" distB="0" distL="114300" distR="114300" simplePos="0" relativeHeight="251658274" behindDoc="0" locked="0" layoutInCell="1" hidden="0" allowOverlap="1" wp14:anchorId="5781330B" wp14:editId="129024BC">
                            <wp:simplePos x="0" y="0"/>
                            <wp:positionH relativeFrom="column">
                              <wp:posOffset>3467100</wp:posOffset>
                            </wp:positionH>
                            <wp:positionV relativeFrom="paragraph">
                              <wp:posOffset>0</wp:posOffset>
                            </wp:positionV>
                            <wp:extent cx="257175" cy="219075"/>
                            <wp:effectExtent l="0" t="0" r="0" b="0"/>
                            <wp:wrapNone/>
                            <wp:docPr id="2078873435" name="Rectángulo 2078873435"/>
                            <wp:cNvGraphicFramePr/>
                            <a:graphic xmlns:a="http://schemas.openxmlformats.org/drawingml/2006/main">
                              <a:graphicData uri="http://schemas.microsoft.com/office/word/2010/wordprocessingShape">
                                <wps:wsp>
                                  <wps:cNvSpPr/>
                                  <wps:spPr>
                                    <a:xfrm>
                                      <a:off x="5222175" y="3675225"/>
                                      <a:ext cx="247650" cy="209550"/>
                                    </a:xfrm>
                                    <a:prstGeom prst="rect">
                                      <a:avLst/>
                                    </a:prstGeom>
                                    <a:solidFill>
                                      <a:schemeClr val="lt1"/>
                                    </a:solidFill>
                                    <a:ln w="9525" cap="flat" cmpd="sng">
                                      <a:solidFill>
                                        <a:srgbClr val="000000"/>
                                      </a:solidFill>
                                      <a:prstDash val="solid"/>
                                      <a:round/>
                                      <a:headEnd type="none" w="sm" len="sm"/>
                                      <a:tailEnd type="none" w="sm" len="sm"/>
                                    </a:ln>
                                  </wps:spPr>
                                  <wps:txbx>
                                    <w:txbxContent>
                                      <w:p w14:paraId="6FC36457"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5781330B" id="Rectángulo 2078873435" o:spid="_x0000_s1060" style="position:absolute;left:0;text-align:left;margin-left:273pt;margin-top:0;width:20.25pt;height:17.25pt;z-index:2516582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MlgQwIAAH4EAAAOAAAAZHJzL2Uyb0RvYy54bWysVFGO2jAQ/a/UO1j+LwmBLBARVtVSqkqr&#10;Luq2Bxgch1hybNc2JBynZ+nFOnYosG2lSlX5MDPx5M2bNzNZ3vetJEdundCqpONRSglXTFdC7Uv6&#10;5fPmzZwS50FVILXiJT1xR+9Xr18tO1PwTDdaVtwSBFGu6ExJG+9NkSSONbwFN9KGK7ystW3Bo2v3&#10;SWWhQ/RWJlma3iWdtpWxmnHn8Ol6uKSriF/XnPmnunbcE1lS5ObjaeO5C2eyWkKxt2Aawc404B9Y&#10;tCAUJr1ArcEDOVjxG1QrmNVO137EdJvouhaMxxqwmnH6SzXPDRgea0FxnLnI5P4fLPt43FoiqpJm&#10;6Ww+n02mk5wSBS326hOq9/2b2h+kJje3KFlnXIFvPputPXsOzVB/X9s2/GNlpC9pnmXZeIaIp5JO&#10;7mbo5oPkvPeEYUA2nd3l2BiGAVm6yNFGxOQKZKzz77luSTBKapFTFBqOj84PoT9DQl6npag2Qsro&#10;hCniD9KSI2D/pR+fwV9ESUW6ki5ypEYY4AzWEjyarUFVnNrHdC/ecHa/u6Cm8fcn4MBrDa4ZskeE&#10;oXirD6pC7lA0HKp3qiL+ZFBwhStCAxnXUiI5LhQaMc6DkH+PQ9mkQvVCe4aGBMv3uz52eDINYOHR&#10;TlcnbLszbCOQ5CM4vwWLgz/G9LgMmPjrASySkR8UTttiPA3q+OhM81mKHbO3N7vbG1Cs0bhjKOJg&#10;Pvi4caFgpd8evK5FbN2Vypk0Dnls/nkhwxbd+jHq+tlY/QAAAP//AwBQSwMEFAAGAAgAAAAhAAj6&#10;GeXeAAAABwEAAA8AAABkcnMvZG93bnJldi54bWxMj8FqwzAQRO+F/oPYQG+NnDY2wfU6tIVeC0kD&#10;SW6ytbVNrJWx5ET++6qn9rIwzDDzttgG04srja6zjLBaJiCIa6s7bhAOXx+PGxDOK9aqt0wIMznY&#10;lvd3hcq1vfGOrnvfiFjCLlcIrfdDLqWrWzLKLe1AHL1vOxrloxwbqUd1i+Wml09JkkmjOo4LrRro&#10;vaX6sp8MwvkYurc5GU9hV13MYT59npt5QnxYhNcXEJ6C/wvDL35EhzIyVXZi7USPkK6z+ItHiDfa&#10;6SZLQVQIz+sUZFnI//zlDwAAAP//AwBQSwECLQAUAAYACAAAACEAtoM4kv4AAADhAQAAEwAAAAAA&#10;AAAAAAAAAAAAAAAAW0NvbnRlbnRfVHlwZXNdLnhtbFBLAQItABQABgAIAAAAIQA4/SH/1gAAAJQB&#10;AAALAAAAAAAAAAAAAAAAAC8BAABfcmVscy8ucmVsc1BLAQItABQABgAIAAAAIQBv4MlgQwIAAH4E&#10;AAAOAAAAAAAAAAAAAAAAAC4CAABkcnMvZTJvRG9jLnhtbFBLAQItABQABgAIAAAAIQAI+hnl3gAA&#10;AAcBAAAPAAAAAAAAAAAAAAAAAJ0EAABkcnMvZG93bnJldi54bWxQSwUGAAAAAAQABADzAAAAqAUA&#10;AAAA&#10;" fillcolor="white [3201]">
                            <v:stroke startarrowwidth="narrow" startarrowlength="short" endarrowwidth="narrow" endarrowlength="short" joinstyle="round"/>
                            <v:textbox inset="2.53958mm,1.2694mm,2.53958mm,1.2694mm">
                              <w:txbxContent>
                                <w:p w14:paraId="6FC36457" w14:textId="77777777" w:rsidR="001974E9" w:rsidRDefault="001974E9">
                                  <w:pPr>
                                    <w:textDirection w:val="btLr"/>
                                  </w:pPr>
                                </w:p>
                              </w:txbxContent>
                            </v:textbox>
                          </v:rect>
                        </w:pict>
                      </mc:Fallback>
                    </mc:AlternateContent>
                  </w:r>
                  <w:r w:rsidRPr="00906B49">
                    <w:rPr>
                      <w:noProof/>
                      <w:lang w:val="en-US" w:eastAsia="en-US"/>
                    </w:rPr>
                    <mc:AlternateContent>
                      <mc:Choice Requires="wps">
                        <w:drawing>
                          <wp:anchor distT="0" distB="0" distL="114300" distR="114300" simplePos="0" relativeHeight="251658275" behindDoc="0" locked="0" layoutInCell="1" hidden="0" allowOverlap="1" wp14:anchorId="3EDDFDD0" wp14:editId="655EF345">
                            <wp:simplePos x="0" y="0"/>
                            <wp:positionH relativeFrom="column">
                              <wp:posOffset>2451100</wp:posOffset>
                            </wp:positionH>
                            <wp:positionV relativeFrom="paragraph">
                              <wp:posOffset>0</wp:posOffset>
                            </wp:positionV>
                            <wp:extent cx="257175" cy="219075"/>
                            <wp:effectExtent l="0" t="0" r="0" b="0"/>
                            <wp:wrapNone/>
                            <wp:docPr id="2078873470" name="Rectángulo 2078873470"/>
                            <wp:cNvGraphicFramePr/>
                            <a:graphic xmlns:a="http://schemas.openxmlformats.org/drawingml/2006/main">
                              <a:graphicData uri="http://schemas.microsoft.com/office/word/2010/wordprocessingShape">
                                <wps:wsp>
                                  <wps:cNvSpPr/>
                                  <wps:spPr>
                                    <a:xfrm>
                                      <a:off x="5222175" y="3675225"/>
                                      <a:ext cx="247650" cy="209550"/>
                                    </a:xfrm>
                                    <a:prstGeom prst="rect">
                                      <a:avLst/>
                                    </a:prstGeom>
                                    <a:solidFill>
                                      <a:schemeClr val="lt1"/>
                                    </a:solidFill>
                                    <a:ln w="9525" cap="flat" cmpd="sng">
                                      <a:solidFill>
                                        <a:srgbClr val="000000"/>
                                      </a:solidFill>
                                      <a:prstDash val="solid"/>
                                      <a:round/>
                                      <a:headEnd type="none" w="sm" len="sm"/>
                                      <a:tailEnd type="none" w="sm" len="sm"/>
                                    </a:ln>
                                  </wps:spPr>
                                  <wps:txbx>
                                    <w:txbxContent>
                                      <w:p w14:paraId="6C127884"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EDDFDD0" id="Rectángulo 2078873470" o:spid="_x0000_s1061" style="position:absolute;left:0;text-align:left;margin-left:193pt;margin-top:0;width:20.25pt;height:17.25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xXjQgIAAH4EAAAOAAAAZHJzL2Uyb0RvYy54bWysVG2O0zAQ/Y/EHSz/p0nTZtNGTVdoSxHS&#10;iq1YOMDUcRJLjm1s9+s4nIWLMXZK2wUkJER/uDPx5M2bNzNZ3B97SfbcOqFVRcejlBKumK6Faiv6&#10;5fP6zYwS50HVILXiFT1xR++Xr18tDqbkme60rLklCKJceTAV7bw3ZZI41vEe3EgbrvCy0bYHj65t&#10;k9rCAdF7mWRpepcctK2N1Yw7h09XwyVdRvym4cw/NY3jnsiKIjcfTxvPbTiT5QLK1oLpBDvTgH9g&#10;0YNQmPQCtQIPZGfFb1C9YFY73fgR032im0YwHmvAasbpL9U8d2B4rAXFceYik/t/sOzjfmOJqCua&#10;pcVsVkymBcqkoMdefUL1vn9T7U5qcnOLkh2MK/HNZ7OxZ8+hGeo/NrYP/1gZOVY0z7JsXOSUnCo6&#10;uSvQzQfJ+dEThgHZtLjLMSPDgCyd52gjYnIFMtb591z3JBgVtcgpCg37R+eH0J8hIa/TUtRrIWV0&#10;whTxB2nJHrD/0o/P4C+ipCKHis5zpEYY4Aw2EjyavUFVnGpjuhdvONtuL6hp/P0JOPBageuG7BFh&#10;KN7qnaqRO5Qdh/qdqok/GRRc4YrQQMb1lEiOC4VGjPMg5N/jUDapUL3QnqEhwfLH7TF2eBK1D4+2&#10;uj5h251ha4EkH8H5DVgc/DGmx2XAxF93YJGM/KBw2ubjaVDHR2eaFyl2zN7ebG9vQLFO446hiIP5&#10;4OPGhYKVfrvzuhGxdVcqZ9I45LH554UMW3Trx6jrZ2P5AwAA//8DAFBLAwQUAAYACAAAACEAGbes&#10;7N0AAAAHAQAADwAAAGRycy9kb3ducmV2LnhtbEyPQU/DMAyF70j8h8hI3FjK2KqpNJ0AiSvSxiS2&#10;W9qYtlrjVEm6pf8ec4KLpednvfe53CY7iAv60DtS8LjIQCA1zvTUKjh8vj9sQISoyejBESqYMcC2&#10;ur0pdWHclXZ42cdWcAiFQivoYhwLKUPTodVh4UYk9r6dtzqy9K00Xl853A5ymWW5tLonbuj0iG8d&#10;Nuf9ZBWcvlL/Omf+mHb12R7m48epnSel7u/SyzOIiCn+HcMvPqNDxUy1m8gEMSh42uT8S1TAk+3V&#10;Ml+DqHm/WoOsSvmfv/oBAAD//wMAUEsBAi0AFAAGAAgAAAAhALaDOJL+AAAA4QEAABMAAAAAAAAA&#10;AAAAAAAAAAAAAFtDb250ZW50X1R5cGVzXS54bWxQSwECLQAUAAYACAAAACEAOP0h/9YAAACUAQAA&#10;CwAAAAAAAAAAAAAAAAAvAQAAX3JlbHMvLnJlbHNQSwECLQAUAAYACAAAACEA2O8V40ICAAB+BAAA&#10;DgAAAAAAAAAAAAAAAAAuAgAAZHJzL2Uyb0RvYy54bWxQSwECLQAUAAYACAAAACEAGbes7N0AAAAH&#10;AQAADwAAAAAAAAAAAAAAAACcBAAAZHJzL2Rvd25yZXYueG1sUEsFBgAAAAAEAAQA8wAAAKYFAAAA&#10;AA==&#10;" fillcolor="white [3201]">
                            <v:stroke startarrowwidth="narrow" startarrowlength="short" endarrowwidth="narrow" endarrowlength="short" joinstyle="round"/>
                            <v:textbox inset="2.53958mm,1.2694mm,2.53958mm,1.2694mm">
                              <w:txbxContent>
                                <w:p w14:paraId="6C127884" w14:textId="77777777" w:rsidR="001974E9" w:rsidRDefault="001974E9">
                                  <w:pPr>
                                    <w:textDirection w:val="btLr"/>
                                  </w:pPr>
                                </w:p>
                              </w:txbxContent>
                            </v:textbox>
                          </v:rect>
                        </w:pict>
                      </mc:Fallback>
                    </mc:AlternateContent>
                  </w:r>
                </w:p>
              </w:tc>
            </w:tr>
            <w:tr w:rsidR="006317CE" w:rsidRPr="00906B49" w14:paraId="463CFD99" w14:textId="77777777" w:rsidTr="002B43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gridAfter w:val="1"/>
                <w:wAfter w:w="48" w:type="dxa"/>
                <w:trHeight w:val="551"/>
              </w:trPr>
              <w:tc>
                <w:tcPr>
                  <w:tcW w:w="10507" w:type="dxa"/>
                  <w:gridSpan w:val="3"/>
                  <w:tcBorders>
                    <w:top w:val="single" w:sz="4" w:space="0" w:color="000000"/>
                    <w:left w:val="single" w:sz="4" w:space="0" w:color="000000"/>
                    <w:bottom w:val="single" w:sz="4" w:space="0" w:color="000000"/>
                    <w:right w:val="single" w:sz="4" w:space="0" w:color="000000"/>
                  </w:tcBorders>
                  <w:vAlign w:val="center"/>
                </w:tcPr>
                <w:p w14:paraId="7AF93A42" w14:textId="50061F54" w:rsidR="006317CE" w:rsidRPr="00906B49" w:rsidRDefault="001760FB" w:rsidP="00351A3C">
                  <w:pPr>
                    <w:spacing w:line="276" w:lineRule="auto"/>
                  </w:pPr>
                  <w:r w:rsidRPr="00906B49">
                    <w:rPr>
                      <w:b/>
                    </w:rPr>
                    <w:t xml:space="preserve">Estudios y Diseños:   FASE II     </w:t>
                  </w:r>
                  <w:r w:rsidRPr="00906B49">
                    <w:t xml:space="preserve">Si                      No                        </w:t>
                  </w:r>
                  <w:proofErr w:type="spellStart"/>
                  <w:r w:rsidRPr="00906B49">
                    <w:t>No</w:t>
                  </w:r>
                  <w:proofErr w:type="spellEnd"/>
                  <w:r w:rsidRPr="00906B49">
                    <w:t xml:space="preserve"> Aplica         </w:t>
                  </w:r>
                </w:p>
              </w:tc>
            </w:tr>
            <w:tr w:rsidR="006317CE" w:rsidRPr="00906B49" w14:paraId="08ABD25C" w14:textId="77777777" w:rsidTr="002B43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gridAfter w:val="1"/>
                <w:wAfter w:w="48" w:type="dxa"/>
                <w:trHeight w:val="551"/>
              </w:trPr>
              <w:tc>
                <w:tcPr>
                  <w:tcW w:w="10507" w:type="dxa"/>
                  <w:gridSpan w:val="3"/>
                  <w:tcBorders>
                    <w:top w:val="single" w:sz="4" w:space="0" w:color="000000"/>
                    <w:left w:val="single" w:sz="4" w:space="0" w:color="000000"/>
                    <w:bottom w:val="nil"/>
                    <w:right w:val="single" w:sz="4" w:space="0" w:color="000000"/>
                  </w:tcBorders>
                  <w:vAlign w:val="center"/>
                </w:tcPr>
                <w:p w14:paraId="2CD9A7BB" w14:textId="77777777" w:rsidR="006317CE" w:rsidRPr="00906B49" w:rsidRDefault="00312E41" w:rsidP="00351A3C">
                  <w:pPr>
                    <w:spacing w:line="276" w:lineRule="auto"/>
                    <w:rPr>
                      <w:i/>
                      <w:color w:val="0070C0"/>
                    </w:rPr>
                  </w:pPr>
                  <w:r w:rsidRPr="00906B49">
                    <w:rPr>
                      <w:noProof/>
                      <w:lang w:val="en-US" w:eastAsia="en-US"/>
                    </w:rPr>
                    <mc:AlternateContent>
                      <mc:Choice Requires="wps">
                        <w:drawing>
                          <wp:anchor distT="0" distB="0" distL="114300" distR="114300" simplePos="0" relativeHeight="251658282" behindDoc="0" locked="0" layoutInCell="1" hidden="0" allowOverlap="1" wp14:anchorId="06A78EB0" wp14:editId="6519A9A3">
                            <wp:simplePos x="0" y="0"/>
                            <wp:positionH relativeFrom="column">
                              <wp:posOffset>5534025</wp:posOffset>
                            </wp:positionH>
                            <wp:positionV relativeFrom="paragraph">
                              <wp:posOffset>48895</wp:posOffset>
                            </wp:positionV>
                            <wp:extent cx="257175" cy="219075"/>
                            <wp:effectExtent l="0" t="0" r="0" b="0"/>
                            <wp:wrapNone/>
                            <wp:docPr id="2078873459" name="Rectángulo 2078873459"/>
                            <wp:cNvGraphicFramePr/>
                            <a:graphic xmlns:a="http://schemas.openxmlformats.org/drawingml/2006/main">
                              <a:graphicData uri="http://schemas.microsoft.com/office/word/2010/wordprocessingShape">
                                <wps:wsp>
                                  <wps:cNvSpPr/>
                                  <wps:spPr>
                                    <a:xfrm>
                                      <a:off x="0" y="0"/>
                                      <a:ext cx="257175" cy="219075"/>
                                    </a:xfrm>
                                    <a:prstGeom prst="rect">
                                      <a:avLst/>
                                    </a:prstGeom>
                                    <a:solidFill>
                                      <a:schemeClr val="lt1"/>
                                    </a:solidFill>
                                    <a:ln w="9525" cap="flat" cmpd="sng">
                                      <a:solidFill>
                                        <a:srgbClr val="000000"/>
                                      </a:solidFill>
                                      <a:prstDash val="solid"/>
                                      <a:round/>
                                      <a:headEnd type="none" w="sm" len="sm"/>
                                      <a:tailEnd type="none" w="sm" len="sm"/>
                                    </a:ln>
                                  </wps:spPr>
                                  <wps:txbx>
                                    <w:txbxContent>
                                      <w:p w14:paraId="5659AC02" w14:textId="77777777" w:rsidR="001974E9" w:rsidRDefault="001974E9">
                                        <w:pPr>
                                          <w:textDirection w:val="btLr"/>
                                        </w:pPr>
                                        <w:r>
                                          <w:rPr>
                                            <w:color w:val="000000"/>
                                            <w:sz w:val="16"/>
                                          </w:rPr>
                                          <w:t>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6A78EB0" id="Rectángulo 2078873459" o:spid="_x0000_s1062" style="position:absolute;left:0;text-align:left;margin-left:435.75pt;margin-top:3.85pt;width:20.25pt;height:17.25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rkWNgIAAHIEAAAOAAAAZHJzL2Uyb0RvYy54bWysVNuO2jAQfa/Uf7D8XnJZWCAirKqlW1Va&#10;dVG3/YDBcRJLvtU2ED6n39If69hQYNtKlaryYMae8ZkzZzxZ3A1Kkh13Xhhd02KUU8I1M43QXU2/&#10;fH54M6PEB9ANSKN5TQ/c07vl61eLva14aXojG+4Igmhf7W1N+xBslWWe9VyBHxnLNTpb4xQE3Lou&#10;axzsEV3JrMzz22xvXGOdYdx7PF0dnXSZ8NuWs/DUtp4HImuK3EJaXVo3cc2WC6g6B7YX7EQD/oGF&#10;AqEx6RlqBQHI1onfoJRgznjThhEzKjNtKxhPNWA1Rf5LNc89WJ5qQXG8Pcvk/x8s+7hbOyKampb5&#10;dDab3ownc0o0KOzVJ1Tv+zfdbaUhV16UbG99hTef7dqddh7NWP/QOhX/sTIyJJkPZ5n5EAjDw3Iy&#10;LaYTShi6ymKeo40o2eWydT6850aRaNTUIY8kLuwefTiG/gyJubyRonkQUqZNfDn8XjqyA+y5DMUJ&#10;/EWU1GRf0/mkjDQA310rIaCpLCrhdZfSvbjhXbc5o+bp9yfgyGsFvj9mTwgxDCpntrpJVs+heacb&#10;Eg4WRdY4FjSS8YoSyXGI0EhxAYT8exzKJjWqF1tybEK0wrAZUldvbiNYPNqY5oCt9pY9CCT5CD6s&#10;weFjLzA9DgAm/roFh2TkB40vbF6MozohbcaTaY7j4649m2sPaNYbnCsU8WjehzRlsXRt3m6DaUVq&#10;3YXKiTQ+7NT80xDGybnep6jLp2L5AwAA//8DAFBLAwQUAAYACAAAACEA6c5hht4AAAAIAQAADwAA&#10;AGRycy9kb3ducmV2LnhtbEyPwU7DMBBE70j8g7VI3KiTCEgJ2VSAxBWppRLtzYlNEjVeR7bTJn/P&#10;coLjaEYzb8rNbAdxNj70jhDSVQLCUON0Ty3C/vP9bg0iREVaDY4MwmICbKrrq1IV2l1oa8672Aou&#10;oVAohC7GsZAyNJ2xKqzcaIi9b+etiix9K7VXFy63g8yS5FFa1RMvdGo0b51pTrvJIhy/5v51Sfxh&#10;3tYnu18OH8d2mRBvb+aXZxDRzPEvDL/4jA4VM9VuIh3EgLDO0weOIuQ5CPaf0oy/1Qj3WQayKuX/&#10;A9UPAAAA//8DAFBLAQItABQABgAIAAAAIQC2gziS/gAAAOEBAAATAAAAAAAAAAAAAAAAAAAAAABb&#10;Q29udGVudF9UeXBlc10ueG1sUEsBAi0AFAAGAAgAAAAhADj9If/WAAAAlAEAAAsAAAAAAAAAAAAA&#10;AAAALwEAAF9yZWxzLy5yZWxzUEsBAi0AFAAGAAgAAAAhAGqOuRY2AgAAcgQAAA4AAAAAAAAAAAAA&#10;AAAALgIAAGRycy9lMm9Eb2MueG1sUEsBAi0AFAAGAAgAAAAhAOnOYYbeAAAACAEAAA8AAAAAAAAA&#10;AAAAAAAAkAQAAGRycy9kb3ducmV2LnhtbFBLBQYAAAAABAAEAPMAAACbBQAAAAA=&#10;" fillcolor="white [3201]">
                            <v:stroke startarrowwidth="narrow" startarrowlength="short" endarrowwidth="narrow" endarrowlength="short" joinstyle="round"/>
                            <v:textbox inset="2.53958mm,1.2694mm,2.53958mm,1.2694mm">
                              <w:txbxContent>
                                <w:p w14:paraId="5659AC02" w14:textId="77777777" w:rsidR="001974E9" w:rsidRDefault="001974E9">
                                  <w:pPr>
                                    <w:textDirection w:val="btLr"/>
                                  </w:pPr>
                                  <w:r>
                                    <w:rPr>
                                      <w:color w:val="000000"/>
                                      <w:sz w:val="16"/>
                                    </w:rPr>
                                    <w:t>x</w:t>
                                  </w:r>
                                </w:p>
                              </w:txbxContent>
                            </v:textbox>
                          </v:rect>
                        </w:pict>
                      </mc:Fallback>
                    </mc:AlternateContent>
                  </w:r>
                  <w:r w:rsidRPr="00906B49">
                    <w:rPr>
                      <w:noProof/>
                      <w:lang w:val="en-US" w:eastAsia="en-US"/>
                    </w:rPr>
                    <mc:AlternateContent>
                      <mc:Choice Requires="wps">
                        <w:drawing>
                          <wp:anchor distT="0" distB="0" distL="114300" distR="114300" simplePos="0" relativeHeight="251658281" behindDoc="0" locked="0" layoutInCell="1" hidden="0" allowOverlap="1" wp14:anchorId="248DB8CB" wp14:editId="6BF710C5">
                            <wp:simplePos x="0" y="0"/>
                            <wp:positionH relativeFrom="column">
                              <wp:posOffset>5525135</wp:posOffset>
                            </wp:positionH>
                            <wp:positionV relativeFrom="paragraph">
                              <wp:posOffset>-285750</wp:posOffset>
                            </wp:positionV>
                            <wp:extent cx="257175" cy="219075"/>
                            <wp:effectExtent l="0" t="0" r="0" b="0"/>
                            <wp:wrapNone/>
                            <wp:docPr id="2078873405" name="Rectángulo 2078873405"/>
                            <wp:cNvGraphicFramePr/>
                            <a:graphic xmlns:a="http://schemas.openxmlformats.org/drawingml/2006/main">
                              <a:graphicData uri="http://schemas.microsoft.com/office/word/2010/wordprocessingShape">
                                <wps:wsp>
                                  <wps:cNvSpPr/>
                                  <wps:spPr>
                                    <a:xfrm>
                                      <a:off x="0" y="0"/>
                                      <a:ext cx="257175" cy="219075"/>
                                    </a:xfrm>
                                    <a:prstGeom prst="rect">
                                      <a:avLst/>
                                    </a:prstGeom>
                                    <a:solidFill>
                                      <a:schemeClr val="lt1"/>
                                    </a:solidFill>
                                    <a:ln w="9525" cap="flat" cmpd="sng">
                                      <a:solidFill>
                                        <a:srgbClr val="000000"/>
                                      </a:solidFill>
                                      <a:prstDash val="solid"/>
                                      <a:round/>
                                      <a:headEnd type="none" w="sm" len="sm"/>
                                      <a:tailEnd type="none" w="sm" len="sm"/>
                                    </a:ln>
                                  </wps:spPr>
                                  <wps:txbx>
                                    <w:txbxContent>
                                      <w:p w14:paraId="376D00CA" w14:textId="77777777" w:rsidR="001974E9" w:rsidRDefault="001974E9">
                                        <w:pPr>
                                          <w:textDirection w:val="btLr"/>
                                        </w:pPr>
                                        <w:r>
                                          <w:rPr>
                                            <w:color w:val="000000"/>
                                            <w:sz w:val="16"/>
                                          </w:rPr>
                                          <w:t>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48DB8CB" id="Rectángulo 2078873405" o:spid="_x0000_s1063" style="position:absolute;left:0;text-align:left;margin-left:435.05pt;margin-top:-22.5pt;width:20.25pt;height:17.25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KmTNQIAAHIEAAAOAAAAZHJzL2Uyb0RvYy54bWysVG2O0zAQ/Y/EHSz/p/nYlrRR0xXaUoS0&#10;goqFA0wdJ7Hk2MZ2m/Q4nIWLMXZL2wUkJER/uGPP+M2bN54s78dekgO3TmhV0WySUsIV07VQbUW/&#10;fN68mlPiPKgapFa8okfu6P3q5YvlYEqe607LmluCIMqVg6lo570pk8SxjvfgJtpwhc5G2x48bm2b&#10;1BYGRO9lkqfp62TQtjZWM+4cnq5PTrqK+E3Dmf/YNI57IiuK3HxcbVx3YU1WSyhbC6YT7EwD/oFF&#10;D0Jh0gvUGjyQvRW/QfWCWe104ydM94luGsF4rAGrydJfqnnqwPBYC4rjzEUm9/9g2YfD1hJRVzRP&#10;i/m8uJumM0oU9NirT6je92+q3UtNbrwo2WBciTefzNaedw7NUP/Y2D78Y2VkjDIfLzLz0ROGh/ms&#10;yArMwtCVZ4sUbURJrpeNdf4d1z0JRkUt8ojiwuHR+VPoz5CQy2kp6o2QMm7Cy+EP0pIDYM+lz87g&#10;z6KkIkNFF7M80AB8d40Ej2ZvUAmn2pju2Q1n290FNY2/PwEHXmtw3Sl7RAhhUFq9V3W0Og71W1UT&#10;fzQossKxoIGM6ymRHIcIjRjnQci/x6FsUqF6oSWnJgTLj7sxdvWuCGDhaKfrI7baGbYRSPIRnN+C&#10;xceeYXocAEz8dQ8Wycj3Cl/YIpsGdXzcTGdFiuNjbz27Ww8o1mmcKxTxZD74OGWhdKXf7L1uRGzd&#10;lcqZND7s2PzzEIbJud3HqOunYvUDAAD//wMAUEsDBBQABgAIAAAAIQBSZrDb4AAAAAsBAAAPAAAA&#10;ZHJzL2Rvd25yZXYueG1sTI/LTsMwEEX3SPyDNZXYtXYQLSXEqQCJLVIfEu3Oid0kajyObKd1/p5h&#10;BcuZObpzbrFJtmdX40PnUEK2EMAM1k532Eg47D/na2AhKtSqd2gkTCbApry/K1Su3Q235rqLDaMQ&#10;DLmS0MY45JyHujVWhYUbDNLt7LxVkUbfcO3VjcJtzx+FWHGrOqQPrRrMR2vqy260Ek7fqXufhD+m&#10;bXWxh+n4dWqmUcqHWXp7BRZNin8w/OqTOpTkVLkRdWC9hPWzyAiVMH9aUikiXjKxAlbRJhNL4GXB&#10;/3cofwAAAP//AwBQSwECLQAUAAYACAAAACEAtoM4kv4AAADhAQAAEwAAAAAAAAAAAAAAAAAAAAAA&#10;W0NvbnRlbnRfVHlwZXNdLnhtbFBLAQItABQABgAIAAAAIQA4/SH/1gAAAJQBAAALAAAAAAAAAAAA&#10;AAAAAC8BAABfcmVscy8ucmVsc1BLAQItABQABgAIAAAAIQB5qKmTNQIAAHIEAAAOAAAAAAAAAAAA&#10;AAAAAC4CAABkcnMvZTJvRG9jLnhtbFBLAQItABQABgAIAAAAIQBSZrDb4AAAAAsBAAAPAAAAAAAA&#10;AAAAAAAAAI8EAABkcnMvZG93bnJldi54bWxQSwUGAAAAAAQABADzAAAAnAUAAAAA&#10;" fillcolor="white [3201]">
                            <v:stroke startarrowwidth="narrow" startarrowlength="short" endarrowwidth="narrow" endarrowlength="short" joinstyle="round"/>
                            <v:textbox inset="2.53958mm,1.2694mm,2.53958mm,1.2694mm">
                              <w:txbxContent>
                                <w:p w14:paraId="376D00CA" w14:textId="77777777" w:rsidR="001974E9" w:rsidRDefault="001974E9">
                                  <w:pPr>
                                    <w:textDirection w:val="btLr"/>
                                  </w:pPr>
                                  <w:r>
                                    <w:rPr>
                                      <w:color w:val="000000"/>
                                      <w:sz w:val="16"/>
                                    </w:rPr>
                                    <w:t>x</w:t>
                                  </w:r>
                                </w:p>
                              </w:txbxContent>
                            </v:textbox>
                          </v:rect>
                        </w:pict>
                      </mc:Fallback>
                    </mc:AlternateContent>
                  </w:r>
                  <w:r w:rsidRPr="00906B49">
                    <w:rPr>
                      <w:noProof/>
                      <w:lang w:val="en-US" w:eastAsia="en-US"/>
                    </w:rPr>
                    <mc:AlternateContent>
                      <mc:Choice Requires="wps">
                        <w:drawing>
                          <wp:anchor distT="0" distB="0" distL="114300" distR="114300" simplePos="0" relativeHeight="251658278" behindDoc="0" locked="0" layoutInCell="1" hidden="0" allowOverlap="1" wp14:anchorId="004B4B48" wp14:editId="6393CA6B">
                            <wp:simplePos x="0" y="0"/>
                            <wp:positionH relativeFrom="column">
                              <wp:posOffset>2505075</wp:posOffset>
                            </wp:positionH>
                            <wp:positionV relativeFrom="paragraph">
                              <wp:posOffset>52070</wp:posOffset>
                            </wp:positionV>
                            <wp:extent cx="257175" cy="219075"/>
                            <wp:effectExtent l="0" t="0" r="0" b="0"/>
                            <wp:wrapNone/>
                            <wp:docPr id="2078873443" name="Rectángulo 2078873443"/>
                            <wp:cNvGraphicFramePr/>
                            <a:graphic xmlns:a="http://schemas.openxmlformats.org/drawingml/2006/main">
                              <a:graphicData uri="http://schemas.microsoft.com/office/word/2010/wordprocessingShape">
                                <wps:wsp>
                                  <wps:cNvSpPr/>
                                  <wps:spPr>
                                    <a:xfrm>
                                      <a:off x="0" y="0"/>
                                      <a:ext cx="257175" cy="219075"/>
                                    </a:xfrm>
                                    <a:prstGeom prst="rect">
                                      <a:avLst/>
                                    </a:prstGeom>
                                    <a:solidFill>
                                      <a:schemeClr val="lt1"/>
                                    </a:solidFill>
                                    <a:ln w="9525" cap="flat" cmpd="sng">
                                      <a:solidFill>
                                        <a:srgbClr val="000000"/>
                                      </a:solidFill>
                                      <a:prstDash val="solid"/>
                                      <a:round/>
                                      <a:headEnd type="none" w="sm" len="sm"/>
                                      <a:tailEnd type="none" w="sm" len="sm"/>
                                    </a:ln>
                                  </wps:spPr>
                                  <wps:txbx>
                                    <w:txbxContent>
                                      <w:p w14:paraId="5A4E2926" w14:textId="77777777" w:rsidR="001974E9" w:rsidRDefault="001974E9">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04B4B48" id="Rectángulo 2078873443" o:spid="_x0000_s1064" style="position:absolute;left:0;text-align:left;margin-left:197.25pt;margin-top:4.1pt;width:20.25pt;height:17.2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yXNQIAAHIEAAAOAAAAZHJzL2Uyb0RvYy54bWysVO2uEjEQ/W/iOzT9L/sBCGxYbszFa0xu&#10;lHj1AYZud7dJv2wLC4/js/hiTgsCV01MjPwo0870zJkznV3eHZQke+68MLqmxSinhGtmGqG7mn75&#10;/PBqTokPoBuQRvOaHrmnd6uXL5aDrXhpeiMb7giCaF8NtqZ9CLbKMs96rsCPjOUana1xCgJuXZc1&#10;DgZEVzIr8/x1NhjXWGcY9x5P1ycnXSX8tuUsfGxbzwORNUVuIa0urdu4ZqslVJ0D2wt2pgH/wEKB&#10;0Jj0ArWGAGTnxG9QSjBnvGnDiBmVmbYVjKcasJoi/6Wapx4sT7WgON5eZPL/D5Z92G8cEU1Ny3w2&#10;n8/Gk8mYEg0Ke/UJ1fv+TXc7aciNFyUbrK/w5pPduPPOoxnrP7ROxX+sjBySzMeLzPwQCMPDcjor&#10;ZlNKGLrKYpGjjSjZ9bJ1PrzjRpFo1NQhjyQu7B99OIX+DIm5vJGieRBSpk18OfxeOrIH7LkMxRn8&#10;WZTUZKjpYlpGGoDvrpUQ0FQWlfC6S+me3fCu215Q8/T7E3DktQbfn7InhBgGlTM73SSr59C81Q0J&#10;R4siaxwLGsl4RYnkOERopLgAQv49DmWTGtWLLTk1IVrhsD2kro7nESwebU1zxFZ7yx4EknwEHzbg&#10;8LEXmB4HABN/3YFDMvK9xhe2KCZRnZA2k+ksx/Fxt57trQc06w3OFYp4Mu9DmrJYujZvdsG0IrXu&#10;SuVMGh92av55COPk3O5T1PVTsfoBAAD//wMAUEsDBBQABgAIAAAAIQAKMsDj3gAAAAgBAAAPAAAA&#10;ZHJzL2Rvd25yZXYueG1sTI/BTsMwEETvSPyDtUjcqEPaQglxKkDiitRSifbmxEsSNV5HsdM6f8/2&#10;VG47mtHsm3wdbSdOOPjWkYLHWQICqXKmpVrB7vvzYQXCB01Gd45QwYQe1sXtTa4z4860wdM21IJL&#10;yGdaQRNCn0npqwat9jPXI7H36warA8uhlmbQZy63nUyT5Ela3RJ/aHSPHw1Wx+1oFRx+Yvs+JcM+&#10;bsqj3U37r0M9jUrd38W3VxABY7iG4YLP6FAwU+lGMl50CuYviyVHFaxSEOwv5kveVvKRPoMscvl/&#10;QPEHAAD//wMAUEsBAi0AFAAGAAgAAAAhALaDOJL+AAAA4QEAABMAAAAAAAAAAAAAAAAAAAAAAFtD&#10;b250ZW50X1R5cGVzXS54bWxQSwECLQAUAAYACAAAACEAOP0h/9YAAACUAQAACwAAAAAAAAAAAAAA&#10;AAAvAQAAX3JlbHMvLnJlbHNQSwECLQAUAAYACAAAACEAC3wMlzUCAAByBAAADgAAAAAAAAAAAAAA&#10;AAAuAgAAZHJzL2Uyb0RvYy54bWxQSwECLQAUAAYACAAAACEACjLA494AAAAIAQAADwAAAAAAAAAA&#10;AAAAAACPBAAAZHJzL2Rvd25yZXYueG1sUEsFBgAAAAAEAAQA8wAAAJoFAAAAAA==&#10;" fillcolor="white [3201]">
                            <v:stroke startarrowwidth="narrow" startarrowlength="short" endarrowwidth="narrow" endarrowlength="short" joinstyle="round"/>
                            <v:textbox inset="2.53958mm,1.2694mm,2.53958mm,1.2694mm">
                              <w:txbxContent>
                                <w:p w14:paraId="5A4E2926" w14:textId="77777777" w:rsidR="001974E9" w:rsidRDefault="001974E9">
                                  <w:pPr>
                                    <w:textDirection w:val="btLr"/>
                                  </w:pPr>
                                </w:p>
                              </w:txbxContent>
                            </v:textbox>
                          </v:rect>
                        </w:pict>
                      </mc:Fallback>
                    </mc:AlternateContent>
                  </w:r>
                  <w:r w:rsidRPr="00906B49">
                    <w:rPr>
                      <w:noProof/>
                      <w:lang w:val="en-US" w:eastAsia="en-US"/>
                    </w:rPr>
                    <mc:AlternateContent>
                      <mc:Choice Requires="wps">
                        <w:drawing>
                          <wp:anchor distT="0" distB="0" distL="114300" distR="114300" simplePos="0" relativeHeight="251658279" behindDoc="0" locked="0" layoutInCell="1" hidden="0" allowOverlap="1" wp14:anchorId="37C94CBB" wp14:editId="40916C56">
                            <wp:simplePos x="0" y="0"/>
                            <wp:positionH relativeFrom="column">
                              <wp:posOffset>2480945</wp:posOffset>
                            </wp:positionH>
                            <wp:positionV relativeFrom="paragraph">
                              <wp:posOffset>-290830</wp:posOffset>
                            </wp:positionV>
                            <wp:extent cx="257175" cy="219075"/>
                            <wp:effectExtent l="0" t="0" r="0" b="0"/>
                            <wp:wrapNone/>
                            <wp:docPr id="2078873410" name="Rectángulo 2078873410"/>
                            <wp:cNvGraphicFramePr/>
                            <a:graphic xmlns:a="http://schemas.openxmlformats.org/drawingml/2006/main">
                              <a:graphicData uri="http://schemas.microsoft.com/office/word/2010/wordprocessingShape">
                                <wps:wsp>
                                  <wps:cNvSpPr/>
                                  <wps:spPr>
                                    <a:xfrm>
                                      <a:off x="0" y="0"/>
                                      <a:ext cx="257175" cy="219075"/>
                                    </a:xfrm>
                                    <a:prstGeom prst="rect">
                                      <a:avLst/>
                                    </a:prstGeom>
                                    <a:solidFill>
                                      <a:schemeClr val="lt1"/>
                                    </a:solidFill>
                                    <a:ln w="9525" cap="flat" cmpd="sng">
                                      <a:solidFill>
                                        <a:srgbClr val="000000"/>
                                      </a:solidFill>
                                      <a:prstDash val="solid"/>
                                      <a:round/>
                                      <a:headEnd type="none" w="sm" len="sm"/>
                                      <a:tailEnd type="none" w="sm" len="sm"/>
                                    </a:ln>
                                  </wps:spPr>
                                  <wps:txbx>
                                    <w:txbxContent>
                                      <w:p w14:paraId="681B0E17" w14:textId="77777777" w:rsidR="001974E9" w:rsidRDefault="001974E9">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7C94CBB" id="Rectángulo 2078873410" o:spid="_x0000_s1065" style="position:absolute;left:0;text-align:left;margin-left:195.35pt;margin-top:-22.9pt;width:20.25pt;height:17.2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XDPNQIAAHIEAAAOAAAAZHJzL2Uyb0RvYy54bWysVF2OEzEMfkfiDlHe6fxsS9tRpyu0pQhp&#10;BRULB3AzmZlI+SNJO+1xOAsXw0lL2wUkJEQfUjt2Ptuf7VncH5Qke+68MLqmxSinhGtmGqG7mn75&#10;vH41o8QH0A1Io3lNj9zT++XLF4vBVrw0vZENdwRBtK8GW9M+BFtlmWc9V+BHxnKNxtY4BQFV12WN&#10;gwHRlczKPH+dDcY11hnGvcfb1clIlwm/bTkLH9vW80BkTTG3kE6Xzm08s+UCqs6B7QU7pwH/kIUC&#10;oTHoBWoFAcjOid+glGDOeNOGETMqM20rGE81YDVF/ks1Tz1YnmpBcry90OT/Hyz7sN84Ipqalvl0&#10;NpvejQukSYPCXn1C9r5/091OGnJjRcoG6yt8+WQ37qx5FGP9h9ap+I+VkUOi+XihmR8CYXhZTqbF&#10;dEIJQ1NZzHOUESW7PrbOh3fcKBKFmjrMI5EL+0cfTq4/XWIsb6Ro1kLKpMTJ4Q/SkT1gz2UozuDP&#10;vKQmQ03nkzKmATh3rYSAorLIhNddCvfshXfd9oKap9+fgGNeK/D9KXpCiG5QObPTTZJ6Ds1b3ZBw&#10;tEiyxrWgMRmvKJEclwiF5BdAyL/7IW1SI3uxJacmRCkctofU1bt5BItXW9McsdXesrXAJB/Bhw04&#10;HPYCw+MCYOCvO3CYjHyvccLmxTiyE5IynkxznAt3a9neWkCz3uBeIYkn8SGkLYula/NmF0wrUuuu&#10;qZyTxsFOzT8vYdycWz15XT8Vyx8AAAD//wMAUEsDBBQABgAIAAAAIQAMUhsr4AAAAAsBAAAPAAAA&#10;ZHJzL2Rvd25yZXYueG1sTI/LTsMwEEX3SPyDNUjsWjtNeYU4FSCxRWqpRLtzYpNEjceR7bTO3zOs&#10;YDkzR3fOLTfJDuxsfOgdSsiWApjBxukeWwn7z/fFI7AQFWo1ODQSZhNgU11flarQ7oJbc97FllEI&#10;hkJJ6GIcC85D0xmrwtKNBun27bxVkUbfcu3VhcLtwFdC3HOreqQPnRrNW2ea026yEo5fqX+dhT+k&#10;bX2y+/nwcWznScrbm/TyDCyaFP9g+NUndajIqXYT6sAGCfmTeCBUwmJ9Rx2IWOfZClhNmyzLgVcl&#10;/9+h+gEAAP//AwBQSwECLQAUAAYACAAAACEAtoM4kv4AAADhAQAAEwAAAAAAAAAAAAAAAAAAAAAA&#10;W0NvbnRlbnRfVHlwZXNdLnhtbFBLAQItABQABgAIAAAAIQA4/SH/1gAAAJQBAAALAAAAAAAAAAAA&#10;AAAAAC8BAABfcmVscy8ucmVsc1BLAQItABQABgAIAAAAIQBNCXDPNQIAAHIEAAAOAAAAAAAAAAAA&#10;AAAAAC4CAABkcnMvZTJvRG9jLnhtbFBLAQItABQABgAIAAAAIQAMUhsr4AAAAAsBAAAPAAAAAAAA&#10;AAAAAAAAAI8EAABkcnMvZG93bnJldi54bWxQSwUGAAAAAAQABADzAAAAnAUAAAAA&#10;" fillcolor="white [3201]">
                            <v:stroke startarrowwidth="narrow" startarrowlength="short" endarrowwidth="narrow" endarrowlength="short" joinstyle="round"/>
                            <v:textbox inset="2.53958mm,1.2694mm,2.53958mm,1.2694mm">
                              <w:txbxContent>
                                <w:p w14:paraId="681B0E17" w14:textId="77777777" w:rsidR="001974E9" w:rsidRDefault="001974E9">
                                  <w:pPr>
                                    <w:textDirection w:val="btLr"/>
                                  </w:pPr>
                                </w:p>
                              </w:txbxContent>
                            </v:textbox>
                          </v:rect>
                        </w:pict>
                      </mc:Fallback>
                    </mc:AlternateContent>
                  </w:r>
                  <w:r w:rsidRPr="00906B49">
                    <w:rPr>
                      <w:b/>
                    </w:rPr>
                    <w:t>Estudios y Diseños:   FASE III</w:t>
                  </w:r>
                  <w:r w:rsidRPr="00906B49">
                    <w:t xml:space="preserve">    Si                     No                         </w:t>
                  </w:r>
                  <w:proofErr w:type="spellStart"/>
                  <w:r w:rsidRPr="00906B49">
                    <w:t>No</w:t>
                  </w:r>
                  <w:proofErr w:type="spellEnd"/>
                  <w:r w:rsidRPr="00906B49">
                    <w:t xml:space="preserve"> Aplica         </w:t>
                  </w:r>
                  <w:r w:rsidRPr="00906B49">
                    <w:rPr>
                      <w:noProof/>
                      <w:lang w:val="en-US" w:eastAsia="en-US"/>
                    </w:rPr>
                    <mc:AlternateContent>
                      <mc:Choice Requires="wps">
                        <w:drawing>
                          <wp:anchor distT="0" distB="0" distL="114300" distR="114300" simplePos="0" relativeHeight="251658276" behindDoc="0" locked="0" layoutInCell="1" hidden="0" allowOverlap="1" wp14:anchorId="25F6073F" wp14:editId="6A80B3DB">
                            <wp:simplePos x="0" y="0"/>
                            <wp:positionH relativeFrom="column">
                              <wp:posOffset>3467100</wp:posOffset>
                            </wp:positionH>
                            <wp:positionV relativeFrom="paragraph">
                              <wp:posOffset>-279399</wp:posOffset>
                            </wp:positionV>
                            <wp:extent cx="257175" cy="219075"/>
                            <wp:effectExtent l="0" t="0" r="0" b="0"/>
                            <wp:wrapNone/>
                            <wp:docPr id="2078873468" name="Rectángulo 2078873468"/>
                            <wp:cNvGraphicFramePr/>
                            <a:graphic xmlns:a="http://schemas.openxmlformats.org/drawingml/2006/main">
                              <a:graphicData uri="http://schemas.microsoft.com/office/word/2010/wordprocessingShape">
                                <wps:wsp>
                                  <wps:cNvSpPr/>
                                  <wps:spPr>
                                    <a:xfrm>
                                      <a:off x="5222175" y="3675225"/>
                                      <a:ext cx="247650" cy="209550"/>
                                    </a:xfrm>
                                    <a:prstGeom prst="rect">
                                      <a:avLst/>
                                    </a:prstGeom>
                                    <a:solidFill>
                                      <a:schemeClr val="lt1"/>
                                    </a:solidFill>
                                    <a:ln w="9525" cap="flat" cmpd="sng">
                                      <a:solidFill>
                                        <a:srgbClr val="000000"/>
                                      </a:solidFill>
                                      <a:prstDash val="solid"/>
                                      <a:round/>
                                      <a:headEnd type="none" w="sm" len="sm"/>
                                      <a:tailEnd type="none" w="sm" len="sm"/>
                                    </a:ln>
                                  </wps:spPr>
                                  <wps:txbx>
                                    <w:txbxContent>
                                      <w:p w14:paraId="04DE9E33"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5F6073F" id="Rectángulo 2078873468" o:spid="_x0000_s1066" style="position:absolute;left:0;text-align:left;margin-left:273pt;margin-top:-22pt;width:20.25pt;height:17.25pt;z-index:2516582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tj4QwIAAH4EAAAOAAAAZHJzL2Uyb0RvYy54bWysVG2O0zAQ/Y/EHSz/p0mzTT+ipiu0pQhp&#10;xVYsHGDqOI0lxza226TH4SxcjLFT2i4gISH6w52JJ2/evJnJ8r5vJTly64RWJR2PUkq4YroSal/S&#10;L583b+aUOA+qAqkVL+mJO3q/ev1q2ZmCZ7rRsuKWIIhyRWdK2nhviiRxrOEtuJE2XOFlrW0LHl27&#10;TyoLHaK3MsnSdJp02lbGasadw6fr4ZKuIn5dc+af6tpxT2RJkZuPp43nLpzJagnF3oJpBDvTgH9g&#10;0YJQmPQCtQYP5GDFb1CtYFY7XfsR022i61owHmvAasbpL9U8N2B4rAXFceYik/t/sOzjcWuJqEqa&#10;pbP5fHY3mWLHFLTYq0+o3vdvan+QmtzcomSdcQW++Wy29uw5NEP9fW3b8I+Vkb6keZZl41lOyamk&#10;d9MZuvkgOe89YRiQTWbTHBvDMCBLFznaiJhcgYx1/j3XLQlGSS1yikLD8dH5IfRnSMjrtBTVRkgZ&#10;nTBF/EFacgTsv/TjM/iLKKlIV9JFjtQIA5zBWoJHszWoilP7mO7FG87udxfUNP7+BBx4rcE1Q/aI&#10;MBRv9UFVyB2KhkP1TlXEnwwKrnBFaCDjWkokx4VCI8Z5EPLvcSibVKheaM/QkGD5ftfHDk+ituHR&#10;TlcnbLszbCOQ5CM4vwWLgz/G9LgMmPjrASySkR8UTttiPAnq+OhM8lmKHbO3N7vbG1Cs0bhjKOJg&#10;Pvi4caFgpd8evK5FbN2Vypk0Dnls/nkhwxbd+jHq+tlY/QAAAP//AwBQSwMEFAAGAAgAAAAhAOKk&#10;FqjfAAAACgEAAA8AAABkcnMvZG93bnJldi54bWxMj0FPwzAMhe9I/IfISNy2FNRWozSdAIkr0sYk&#10;tlvamLZa41RJurX/HnOCm+339Py9cjvbQVzQh96Rgod1AgKpcaanVsHh8321ARGiJqMHR6hgwQDb&#10;6vam1IVxV9rhZR9bwSEUCq2gi3EspAxNh1aHtRuRWPt23urIq2+l8frK4XaQj0mSS6t74g+dHvGt&#10;w+a8n6yC09fcvy6JP867+mwPy/Hj1C6TUvd388sziIhz/DPDLz6jQ8VMtZvIBDEoyNKcu0QFqzTl&#10;gR3ZJs9A1Hx5ykBWpfxfofoBAAD//wMAUEsBAi0AFAAGAAgAAAAhALaDOJL+AAAA4QEAABMAAAAA&#10;AAAAAAAAAAAAAAAAAFtDb250ZW50X1R5cGVzXS54bWxQSwECLQAUAAYACAAAACEAOP0h/9YAAACU&#10;AQAACwAAAAAAAAAAAAAAAAAvAQAAX3JlbHMvLnJlbHNQSwECLQAUAAYACAAAACEAgXbY+EMCAAB+&#10;BAAADgAAAAAAAAAAAAAAAAAuAgAAZHJzL2Uyb0RvYy54bWxQSwECLQAUAAYACAAAACEA4qQWqN8A&#10;AAAKAQAADwAAAAAAAAAAAAAAAACdBAAAZHJzL2Rvd25yZXYueG1sUEsFBgAAAAAEAAQA8wAAAKkF&#10;AAAAAA==&#10;" fillcolor="white [3201]">
                            <v:stroke startarrowwidth="narrow" startarrowlength="short" endarrowwidth="narrow" endarrowlength="short" joinstyle="round"/>
                            <v:textbox inset="2.53958mm,1.2694mm,2.53958mm,1.2694mm">
                              <w:txbxContent>
                                <w:p w14:paraId="04DE9E33" w14:textId="77777777" w:rsidR="001974E9" w:rsidRDefault="001974E9">
                                  <w:pPr>
                                    <w:textDirection w:val="btLr"/>
                                  </w:pPr>
                                </w:p>
                              </w:txbxContent>
                            </v:textbox>
                          </v:rect>
                        </w:pict>
                      </mc:Fallback>
                    </mc:AlternateContent>
                  </w:r>
                  <w:r w:rsidRPr="00906B49">
                    <w:rPr>
                      <w:noProof/>
                      <w:lang w:val="en-US" w:eastAsia="en-US"/>
                    </w:rPr>
                    <mc:AlternateContent>
                      <mc:Choice Requires="wps">
                        <w:drawing>
                          <wp:anchor distT="0" distB="0" distL="114300" distR="114300" simplePos="0" relativeHeight="251658277" behindDoc="0" locked="0" layoutInCell="1" hidden="0" allowOverlap="1" wp14:anchorId="6680CCB2" wp14:editId="7639B755">
                            <wp:simplePos x="0" y="0"/>
                            <wp:positionH relativeFrom="column">
                              <wp:posOffset>3467100</wp:posOffset>
                            </wp:positionH>
                            <wp:positionV relativeFrom="paragraph">
                              <wp:posOffset>50800</wp:posOffset>
                            </wp:positionV>
                            <wp:extent cx="257175" cy="219075"/>
                            <wp:effectExtent l="0" t="0" r="0" b="0"/>
                            <wp:wrapNone/>
                            <wp:docPr id="2078873422" name="Rectángulo 2078873422"/>
                            <wp:cNvGraphicFramePr/>
                            <a:graphic xmlns:a="http://schemas.openxmlformats.org/drawingml/2006/main">
                              <a:graphicData uri="http://schemas.microsoft.com/office/word/2010/wordprocessingShape">
                                <wps:wsp>
                                  <wps:cNvSpPr/>
                                  <wps:spPr>
                                    <a:xfrm>
                                      <a:off x="5222175" y="3675225"/>
                                      <a:ext cx="247650" cy="209550"/>
                                    </a:xfrm>
                                    <a:prstGeom prst="rect">
                                      <a:avLst/>
                                    </a:prstGeom>
                                    <a:solidFill>
                                      <a:schemeClr val="lt1"/>
                                    </a:solidFill>
                                    <a:ln w="9525" cap="flat" cmpd="sng">
                                      <a:solidFill>
                                        <a:srgbClr val="000000"/>
                                      </a:solidFill>
                                      <a:prstDash val="solid"/>
                                      <a:round/>
                                      <a:headEnd type="none" w="sm" len="sm"/>
                                      <a:tailEnd type="none" w="sm" len="sm"/>
                                    </a:ln>
                                  </wps:spPr>
                                  <wps:txbx>
                                    <w:txbxContent>
                                      <w:p w14:paraId="07C868D4"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680CCB2" id="Rectángulo 2078873422" o:spid="_x0000_s1067" style="position:absolute;left:0;text-align:left;margin-left:273pt;margin-top:4pt;width:20.25pt;height:17.25pt;z-index:2516582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RMQQgIAAH4EAAAOAAAAZHJzL2Uyb0RvYy54bWysVNuO0zAQfUfiHyy/01y26SVqukJbipBW&#10;bMXCB0wdJ7Hk2MZ2b5/Dt/BjjJ3SdgEJCdEHdyaenDlzZiaL+2MvyZ5bJ7SqaDZKKeGK6VqotqJf&#10;Pq/fzChxHlQNUite0RN39H75+tXiYEqe607LmluCIMqVB1PRzntTJoljHe/BjbThCi8bbXvw6No2&#10;qS0cEL2XSZ6mk+SgbW2sZtw5fLoaLuky4jcNZ/6paRz3RFYUufl42nhuw5ksF1C2Fkwn2JkG/AOL&#10;HoTCpBeoFXggOyt+g+oFs9rpxo+Y7hPdNILxWANWk6W/VPPcgeGxFhTHmYtM7v/Bso/7jSWirmie&#10;Tmez6d04zylR0GOvPqF637+pdic1ublFyQ7Glfjms9nYs+fQDPUfG9uHf6yMHCta5HmeTQtKThW9&#10;m0zRLQbJ+dEThgH5eDopsDEMA/J0XqCNiMkVyFjn33Pdk2BU1CKnKDTsH50fQn+GhLxOS1GvhZTR&#10;CVPEH6Qle8D+S5+dwV9ESUUOFZ0XSI0wwBlsJHg0e4OqONXGdC/ecLbdXlDT+PsTcOC1AtcN2SPC&#10;ULzVO1Ujdyg7DvU7VRN/Mii4whWhgYzrKZEcFwqNGOdByL/HoWxSoXqhPUNDguWP22Ps8DiWHx5t&#10;dX3CtjvD1gJJPoLzG7A4+Bmmx2XAxF93YJGM/KBw2ubZOKjjozMupil2zN7ebG9vQLFO446hiIP5&#10;4OPGhYKVfrvzuhGxdVcqZ9I45LH554UMW3Trx6jrZ2P5AwAA//8DAFBLAwQUAAYACAAAACEA1HdB&#10;D94AAAAIAQAADwAAAGRycy9kb3ducmV2LnhtbEyPwWrDMBBE74X+g9hCb43cEBvjWg5toddC0kCS&#10;m2xtbRNrZSw5kf++21N7GpZZZt6U22gHccXJ944UPK8SEEiNMz21Cg5fH085CB80GT04QgULethW&#10;93elLoy70Q6v+9AKDiFfaAVdCGMhpW86tNqv3IjE3rebrA58Tq00k75xuB3kOkkyaXVP3NDpEd87&#10;bC772So4H2P/tiTTKe7qiz0sp89zu8xKPT7E1xcQAWP4e4ZffEaHiplqN5PxYlCQbjLeEhTkLOyn&#10;eZaCqBVs1inIqpT/B1Q/AAAA//8DAFBLAQItABQABgAIAAAAIQC2gziS/gAAAOEBAAATAAAAAAAA&#10;AAAAAAAAAAAAAABbQ29udGVudF9UeXBlc10ueG1sUEsBAi0AFAAGAAgAAAAhADj9If/WAAAAlAEA&#10;AAsAAAAAAAAAAAAAAAAALwEAAF9yZWxzLy5yZWxzUEsBAi0AFAAGAAgAAAAhAJ+tExBCAgAAfgQA&#10;AA4AAAAAAAAAAAAAAAAALgIAAGRycy9lMm9Eb2MueG1sUEsBAi0AFAAGAAgAAAAhANR3QQ/eAAAA&#10;CAEAAA8AAAAAAAAAAAAAAAAAnAQAAGRycy9kb3ducmV2LnhtbFBLBQYAAAAABAAEAPMAAACnBQAA&#10;AAA=&#10;" fillcolor="white [3201]">
                            <v:stroke startarrowwidth="narrow" startarrowlength="short" endarrowwidth="narrow" endarrowlength="short" joinstyle="round"/>
                            <v:textbox inset="2.53958mm,1.2694mm,2.53958mm,1.2694mm">
                              <w:txbxContent>
                                <w:p w14:paraId="07C868D4" w14:textId="77777777" w:rsidR="001974E9" w:rsidRDefault="001974E9">
                                  <w:pPr>
                                    <w:textDirection w:val="btLr"/>
                                  </w:pPr>
                                </w:p>
                              </w:txbxContent>
                            </v:textbox>
                          </v:rect>
                        </w:pict>
                      </mc:Fallback>
                    </mc:AlternateContent>
                  </w:r>
                </w:p>
                <w:p w14:paraId="35047FE9" w14:textId="77777777" w:rsidR="006317CE" w:rsidRPr="00906B49" w:rsidRDefault="006317CE" w:rsidP="00351A3C">
                  <w:pPr>
                    <w:spacing w:line="276" w:lineRule="auto"/>
                    <w:jc w:val="left"/>
                  </w:pPr>
                </w:p>
              </w:tc>
            </w:tr>
            <w:tr w:rsidR="006317CE" w:rsidRPr="00906B49" w14:paraId="5F21F0E0" w14:textId="77777777" w:rsidTr="002B43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gridAfter w:val="1"/>
                <w:wAfter w:w="48" w:type="dxa"/>
                <w:trHeight w:val="470"/>
              </w:trPr>
              <w:tc>
                <w:tcPr>
                  <w:tcW w:w="3702" w:type="dxa"/>
                  <w:tcBorders>
                    <w:top w:val="nil"/>
                    <w:left w:val="single" w:sz="4" w:space="0" w:color="000000"/>
                    <w:bottom w:val="nil"/>
                    <w:right w:val="nil"/>
                  </w:tcBorders>
                  <w:vAlign w:val="center"/>
                </w:tcPr>
                <w:p w14:paraId="42B1B630" w14:textId="77777777" w:rsidR="006317CE" w:rsidRPr="00906B49" w:rsidRDefault="001760FB" w:rsidP="00351A3C">
                  <w:pPr>
                    <w:spacing w:line="276" w:lineRule="auto"/>
                    <w:jc w:val="left"/>
                  </w:pPr>
                  <w:r w:rsidRPr="00906B49">
                    <w:t>Aprobados:</w:t>
                  </w:r>
                </w:p>
              </w:tc>
              <w:tc>
                <w:tcPr>
                  <w:tcW w:w="3892" w:type="dxa"/>
                  <w:tcBorders>
                    <w:top w:val="nil"/>
                    <w:left w:val="nil"/>
                    <w:bottom w:val="nil"/>
                    <w:right w:val="nil"/>
                  </w:tcBorders>
                  <w:vAlign w:val="center"/>
                </w:tcPr>
                <w:p w14:paraId="36A73411" w14:textId="77777777" w:rsidR="006317CE" w:rsidRPr="00906B49" w:rsidRDefault="001760FB" w:rsidP="00351A3C">
                  <w:pPr>
                    <w:spacing w:line="276" w:lineRule="auto"/>
                    <w:jc w:val="left"/>
                  </w:pPr>
                  <w:r w:rsidRPr="00906B49">
                    <w:t xml:space="preserve">Si                       No   </w:t>
                  </w:r>
                  <w:r w:rsidRPr="00906B49">
                    <w:rPr>
                      <w:noProof/>
                      <w:lang w:val="en-US" w:eastAsia="en-US"/>
                    </w:rPr>
                    <mc:AlternateContent>
                      <mc:Choice Requires="wps">
                        <w:drawing>
                          <wp:anchor distT="0" distB="0" distL="114300" distR="114300" simplePos="0" relativeHeight="251658280" behindDoc="0" locked="0" layoutInCell="1" hidden="0" allowOverlap="1" wp14:anchorId="1F3B1C96" wp14:editId="39C45EC4">
                            <wp:simplePos x="0" y="0"/>
                            <wp:positionH relativeFrom="column">
                              <wp:posOffset>1320800</wp:posOffset>
                            </wp:positionH>
                            <wp:positionV relativeFrom="paragraph">
                              <wp:posOffset>-25399</wp:posOffset>
                            </wp:positionV>
                            <wp:extent cx="257175" cy="219075"/>
                            <wp:effectExtent l="0" t="0" r="0" b="0"/>
                            <wp:wrapNone/>
                            <wp:docPr id="2078873417" name="Rectángulo 2078873417"/>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3F60DA9D"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F3B1C96" id="Rectángulo 2078873417" o:spid="_x0000_s1068" style="position:absolute;margin-left:104pt;margin-top:-2pt;width:20.25pt;height:17.25pt;z-index:251658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rCWRAIAAH4EAAAOAAAAZHJzL2Uyb0RvYy54bWysVG2O2jAQ/V+pd7D8v4QEWAIirKqlVJVW&#10;XdRtDzA4DrHkr9qGwHF6ll6sY4cC21aqVJUfZiaevHnzZiaL+6OS5MCdF0ZXNB8MKeGamVroXUW/&#10;fF6/KSnxAXQN0mhe0RP39H75+tWis3NemNbImjuCINrPO1vRNgQ7zzLPWq7AD4zlGi8b4xQEdN0u&#10;qx10iK5kVgyHd1lnXG2dYdx7fLrqL+ky4TcNZ+GpaTwPRFYUuYV0unRu45ktFzDfObCtYGca8A8s&#10;FAiNSS9QKwhA9k78BqUEc8abJgyYUZlpGsF4qgGryYe/VPPcguWpFhTH24tM/v/Bso+HjSOirmgx&#10;nJbldDTOp5RoUNirT6je9296t5eG3NyiZJ31c3zz2W7c2fNoxvqPjVPxHysjx4pOiuJuNsIZOFV0&#10;dDedzcqyl5wfA2EYUIzKvJhQwjAA+zlEGxGzK5B1PrznRpFoVNQhpyQ0HB596EN/hsS83khRr4WU&#10;yYlTxB+kIwfA/suQn8FfRElNuorOJokG4Aw2EgIyUhZV8XqX0r14w7vd9oKKpPH3J+DIawW+7bMn&#10;hL54Z/a6Ru4wbznU73RNwsmi4BpXhEYyXlEiOS4UGikugJB/j0PZpEb1Ynv6hkQrHLfH1OFxEcHi&#10;o62pT9h2b9laIMlH8GEDDgc/x/S4DJj46x4ckpEfNE7bLB9HdUJyxpMp1kvc7c329gY0aw3uGIrY&#10;mw8hbVwsWJu3+2AakVp3pXImjUOemn9eyLhFt36Kun42lj8AAAD//wMAUEsDBBQABgAIAAAAIQDm&#10;aMan3wAAAAkBAAAPAAAAZHJzL2Rvd25yZXYueG1sTI/BasMwEETvhf6D2EBviRQ3Kca1HNpCr4Wk&#10;gSY32draJtbKSHIi/33VU3salhlm35S7aAZ2Red7SxLWKwEMqbG6p1bC8fN9mQPzQZFWgyWUMKOH&#10;XXV/V6pC2xvt8XoILUsl5AsloQthLDj3TYdG+ZUdkZL3bZ1RIZ2u5dqpWyo3A8+EeOJG9ZQ+dGrE&#10;tw6by2EyEs5fsX+dhTvFfX0xx/n0cW7nScqHRXx5BhYwhr8w/OIndKgSU20n0p4NEjKRpy1BwnKT&#10;NAWyTb4FVkt4FFvgVcn/L6h+AAAA//8DAFBLAQItABQABgAIAAAAIQC2gziS/gAAAOEBAAATAAAA&#10;AAAAAAAAAAAAAAAAAABbQ29udGVudF9UeXBlc10ueG1sUEsBAi0AFAAGAAgAAAAhADj9If/WAAAA&#10;lAEAAAsAAAAAAAAAAAAAAAAALwEAAF9yZWxzLy5yZWxzUEsBAi0AFAAGAAgAAAAhAPWOsJZEAgAA&#10;fgQAAA4AAAAAAAAAAAAAAAAALgIAAGRycy9lMm9Eb2MueG1sUEsBAi0AFAAGAAgAAAAhAOZoxqff&#10;AAAACQEAAA8AAAAAAAAAAAAAAAAAngQAAGRycy9kb3ducmV2LnhtbFBLBQYAAAAABAAEAPMAAACq&#10;BQAAAAA=&#10;" fillcolor="white [3201]">
                            <v:stroke startarrowwidth="narrow" startarrowlength="short" endarrowwidth="narrow" endarrowlength="short" joinstyle="round"/>
                            <v:textbox inset="2.53958mm,1.2694mm,2.53958mm,1.2694mm">
                              <w:txbxContent>
                                <w:p w14:paraId="3F60DA9D" w14:textId="77777777" w:rsidR="001974E9" w:rsidRDefault="001974E9">
                                  <w:pPr>
                                    <w:textDirection w:val="btLr"/>
                                  </w:pPr>
                                </w:p>
                              </w:txbxContent>
                            </v:textbox>
                          </v:rect>
                        </w:pict>
                      </mc:Fallback>
                    </mc:AlternateContent>
                  </w:r>
                </w:p>
              </w:tc>
              <w:tc>
                <w:tcPr>
                  <w:tcW w:w="2913" w:type="dxa"/>
                  <w:tcBorders>
                    <w:top w:val="nil"/>
                    <w:left w:val="nil"/>
                    <w:bottom w:val="nil"/>
                    <w:right w:val="single" w:sz="4" w:space="0" w:color="000000"/>
                  </w:tcBorders>
                  <w:vAlign w:val="center"/>
                </w:tcPr>
                <w:p w14:paraId="478547D7" w14:textId="77777777" w:rsidR="006317CE" w:rsidRPr="00906B49" w:rsidRDefault="006317CE" w:rsidP="00351A3C">
                  <w:pPr>
                    <w:spacing w:line="276" w:lineRule="auto"/>
                    <w:jc w:val="left"/>
                  </w:pPr>
                </w:p>
              </w:tc>
            </w:tr>
            <w:tr w:rsidR="006317CE" w:rsidRPr="00906B49" w14:paraId="153ED66D" w14:textId="77777777" w:rsidTr="002B43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gridAfter w:val="1"/>
                <w:wAfter w:w="48" w:type="dxa"/>
                <w:trHeight w:val="551"/>
              </w:trPr>
              <w:tc>
                <w:tcPr>
                  <w:tcW w:w="3702" w:type="dxa"/>
                  <w:tcBorders>
                    <w:top w:val="nil"/>
                    <w:left w:val="single" w:sz="4" w:space="0" w:color="000000"/>
                    <w:bottom w:val="single" w:sz="4" w:space="0" w:color="000000"/>
                    <w:right w:val="nil"/>
                  </w:tcBorders>
                  <w:vAlign w:val="center"/>
                </w:tcPr>
                <w:p w14:paraId="34229F30" w14:textId="77777777" w:rsidR="006317CE" w:rsidRPr="00906B49" w:rsidRDefault="001760FB" w:rsidP="00351A3C">
                  <w:pPr>
                    <w:spacing w:line="276" w:lineRule="auto"/>
                    <w:jc w:val="left"/>
                  </w:pPr>
                  <w:r w:rsidRPr="00906B49">
                    <w:t>Actualizados:</w:t>
                  </w:r>
                </w:p>
              </w:tc>
              <w:tc>
                <w:tcPr>
                  <w:tcW w:w="3892" w:type="dxa"/>
                  <w:tcBorders>
                    <w:top w:val="nil"/>
                    <w:left w:val="nil"/>
                    <w:bottom w:val="single" w:sz="4" w:space="0" w:color="000000"/>
                    <w:right w:val="nil"/>
                  </w:tcBorders>
                  <w:vAlign w:val="center"/>
                </w:tcPr>
                <w:p w14:paraId="2F41B7CD" w14:textId="77777777" w:rsidR="006317CE" w:rsidRPr="00906B49" w:rsidRDefault="00312E41" w:rsidP="00351A3C">
                  <w:pPr>
                    <w:spacing w:line="276" w:lineRule="auto"/>
                    <w:jc w:val="left"/>
                  </w:pPr>
                  <w:r w:rsidRPr="00906B49">
                    <w:rPr>
                      <w:noProof/>
                      <w:lang w:val="en-US" w:eastAsia="en-US"/>
                    </w:rPr>
                    <mc:AlternateContent>
                      <mc:Choice Requires="wps">
                        <w:drawing>
                          <wp:anchor distT="0" distB="0" distL="114300" distR="114300" simplePos="0" relativeHeight="251658283" behindDoc="0" locked="0" layoutInCell="1" hidden="0" allowOverlap="1" wp14:anchorId="3D74487D" wp14:editId="310DC199">
                            <wp:simplePos x="0" y="0"/>
                            <wp:positionH relativeFrom="column">
                              <wp:posOffset>368300</wp:posOffset>
                            </wp:positionH>
                            <wp:positionV relativeFrom="paragraph">
                              <wp:posOffset>-370205</wp:posOffset>
                            </wp:positionV>
                            <wp:extent cx="247650" cy="242570"/>
                            <wp:effectExtent l="0" t="0" r="19050" b="24130"/>
                            <wp:wrapNone/>
                            <wp:docPr id="2078873414" name="Rectángulo 2078873414"/>
                            <wp:cNvGraphicFramePr/>
                            <a:graphic xmlns:a="http://schemas.openxmlformats.org/drawingml/2006/main">
                              <a:graphicData uri="http://schemas.microsoft.com/office/word/2010/wordprocessingShape">
                                <wps:wsp>
                                  <wps:cNvSpPr/>
                                  <wps:spPr>
                                    <a:xfrm>
                                      <a:off x="0" y="0"/>
                                      <a:ext cx="247650" cy="242570"/>
                                    </a:xfrm>
                                    <a:prstGeom prst="rect">
                                      <a:avLst/>
                                    </a:prstGeom>
                                    <a:solidFill>
                                      <a:schemeClr val="lt1"/>
                                    </a:solidFill>
                                    <a:ln w="9525" cap="flat" cmpd="sng">
                                      <a:solidFill>
                                        <a:srgbClr val="000000"/>
                                      </a:solidFill>
                                      <a:prstDash val="solid"/>
                                      <a:round/>
                                      <a:headEnd type="none" w="sm" len="sm"/>
                                      <a:tailEnd type="none" w="sm" len="sm"/>
                                    </a:ln>
                                  </wps:spPr>
                                  <wps:txbx>
                                    <w:txbxContent>
                                      <w:p w14:paraId="49B914FE" w14:textId="77777777" w:rsidR="001974E9" w:rsidRDefault="001974E9">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D74487D" id="Rectángulo 2078873414" o:spid="_x0000_s1069" style="position:absolute;margin-left:29pt;margin-top:-29.15pt;width:19.5pt;height:19.1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vOLOwIAAHIEAAAOAAAAZHJzL2Uyb0RvYy54bWysVG1uEzEQ/Y/EHSz/J5vdJk0adVOhliCk&#10;ilYUDjDxerOWvLaxna/jcBYuxrMT0hSQkBD54cx4xjNv5s3s9c2u12wjfVDW1LwcDDmTRthGmVXN&#10;v3xevJlyFiKZhrQ1suZ7GfjN/PWr662bycp2VjfSMwQxYbZ1Ne9idLOiCKKTPYWBddLA2FrfU4Tq&#10;V0XjaYvovS6q4fCy2FrfOG+FDAG3dwcjn+f4bStFfGjbICPTNQe2mE+fz2U6i/k1zVaeXKfEEQb9&#10;A4qelEHSU6g7isTWXv0WqlfC22DbOBC2L2zbKiFzDaimHP5SzVNHTuZa0JzgTm0K/y+s+Lh59Ew1&#10;Na+Gk+l0cjEqR5wZ6sHVJ3Tv+zezWmvLzqxo2daFGV4+uUd/1ALEVP+u9X36R2Vsl9u8P7VZ7iIT&#10;uKxGk8sxyBAwVaNqPMk0FM+PnQ/xvbQ9S0LNPXDk5tLmPkQkhOtPl5QrWK2ahdI6K2ly5K32bEPg&#10;XMcycYwXL7y0YduaX42rMWAQ5q7VFCH2Dp0IZpXTvXgR/Gp5ijrMvz8FTrjuKHSH7DnCYca8XZsG&#10;SGjWSWremYbFvUOTDdaCJzCh50xLLBGE7BdJ6b/7oTJtUGCi5EBCkuJuucusji5SsHS1tM0eVAcn&#10;Fgog7ynER/IY9hLpsQBI/HVNHmD0B4MJuypBDTYmKyOQBMb8uWV5biEjOou9QhMP4m3MW5YKNvbt&#10;OtpWZeqeoRxBY7AzP8clTJtzrmev50/F/AcAAAD//wMAUEsDBBQABgAIAAAAIQDqjOVq3gAAAAkB&#10;AAAPAAAAZHJzL2Rvd25yZXYueG1sTI/NTsMwEITvSLyDtZW4tXaLCiHEqQCJK1J/JNqbE7tJ1Hgd&#10;2U7rvD3LCY47O5r5ptgk27Or8aFzKGG5EMAM1k532Eg47D/nGbAQFWrVOzQSJhNgU97fFSrX7oZb&#10;c93FhlEIhlxJaGMccs5D3RqrwsINBul3dt6qSKdvuPbqRuG25yshnrhVHVJDqwbz0Zr6shuthNN3&#10;6t4n4Y9pW13sYTp+nZpplPJhlt5egUWT4p8ZfvEJHUpiqtyIOrBewjqjKVHCfJ09AiPDyzMJFQkr&#10;sQReFvz/gvIHAAD//wMAUEsBAi0AFAAGAAgAAAAhALaDOJL+AAAA4QEAABMAAAAAAAAAAAAAAAAA&#10;AAAAAFtDb250ZW50X1R5cGVzXS54bWxQSwECLQAUAAYACAAAACEAOP0h/9YAAACUAQAACwAAAAAA&#10;AAAAAAAAAAAvAQAAX3JlbHMvLnJlbHNQSwECLQAUAAYACAAAACEAj37zizsCAAByBAAADgAAAAAA&#10;AAAAAAAAAAAuAgAAZHJzL2Uyb0RvYy54bWxQSwECLQAUAAYACAAAACEA6ozlat4AAAAJAQAADwAA&#10;AAAAAAAAAAAAAACVBAAAZHJzL2Rvd25yZXYueG1sUEsFBgAAAAAEAAQA8wAAAKAFAAAAAA==&#10;" fillcolor="white [3201]">
                            <v:stroke startarrowwidth="narrow" startarrowlength="short" endarrowwidth="narrow" endarrowlength="short" joinstyle="round"/>
                            <v:textbox inset="2.53958mm,1.2694mm,2.53958mm,1.2694mm">
                              <w:txbxContent>
                                <w:p w14:paraId="49B914FE" w14:textId="77777777" w:rsidR="001974E9" w:rsidRDefault="001974E9">
                                  <w:pPr>
                                    <w:textDirection w:val="btLr"/>
                                  </w:pPr>
                                </w:p>
                              </w:txbxContent>
                            </v:textbox>
                          </v:rect>
                        </w:pict>
                      </mc:Fallback>
                    </mc:AlternateContent>
                  </w:r>
                  <w:r w:rsidRPr="00906B49">
                    <w:t>Si                       No</w:t>
                  </w:r>
                  <w:r w:rsidRPr="00906B49">
                    <w:rPr>
                      <w:noProof/>
                      <w:lang w:val="en-US" w:eastAsia="en-US"/>
                    </w:rPr>
                    <mc:AlternateContent>
                      <mc:Choice Requires="wps">
                        <w:drawing>
                          <wp:anchor distT="0" distB="0" distL="114300" distR="114300" simplePos="0" relativeHeight="251658284" behindDoc="0" locked="0" layoutInCell="1" hidden="0" allowOverlap="1" wp14:anchorId="77C8CA6B" wp14:editId="6D0A61C8">
                            <wp:simplePos x="0" y="0"/>
                            <wp:positionH relativeFrom="column">
                              <wp:posOffset>368300</wp:posOffset>
                            </wp:positionH>
                            <wp:positionV relativeFrom="paragraph">
                              <wp:posOffset>-50799</wp:posOffset>
                            </wp:positionV>
                            <wp:extent cx="257175" cy="219075"/>
                            <wp:effectExtent l="0" t="0" r="0" b="0"/>
                            <wp:wrapNone/>
                            <wp:docPr id="2078873428" name="Rectángulo 2078873428"/>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7D6C76B0"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7C8CA6B" id="Rectángulo 2078873428" o:spid="_x0000_s1070" style="position:absolute;margin-left:29pt;margin-top:-4pt;width:20.25pt;height:17.25pt;z-index:2516582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jF1QwIAAH4EAAAOAAAAZHJzL2Uyb0RvYy54bWysVG2O2jAQ/V+pd7D8v4QEWAIirKqlVJVW&#10;XdRtDzA4DrHkr9qGwHF6ll6sY4cC21aqVJUfZiaevHnzZiaL+6OS5MCdF0ZXNB8MKeGamVroXUW/&#10;fF6/KSnxAXQN0mhe0RP39H75+tWis3NemNbImjuCINrPO1vRNgQ7zzLPWq7AD4zlGi8b4xQEdN0u&#10;qx10iK5kVgyHd1lnXG2dYdx7fLrqL+ky4TcNZ+GpaTwPRFYUuYV0unRu45ktFzDfObCtYGca8A8s&#10;FAiNSS9QKwhA9k78BqUEc8abJgyYUZlpGsF4qgGryYe/VPPcguWpFhTH24tM/v/Bso+HjSOirmgx&#10;nJbldDQusGMaFPbqE6r3/Zve7aUhN7coWWf9HN98tht39jyasf5j41T8x8rIsaKToribjRDxVNHR&#10;3XQ2K8tecn4MhGFAMSrzYkIJwwDs5xBtRMyuQNb58J4bRaJRUYecktBwePShD/0ZEvN6I0W9FlIm&#10;J04Rf5COHAD7L0N+Bn8RJTXpKjqbJBqAM9hICMhIWVTF611K9+IN73bbCyqSxt+fgCOvFfi2z54Q&#10;+uKd2esaucO85VC/0zUJJ4uCa1wRGsl4RYnkuFBopLgAQv49DmWTGtWL7ekbEq1w3B5Th8fjCBYf&#10;bU19wrZ7y9YCST6CDxtwOPg5psdlwMRf9+CQjPygcdpm+TiqE5IznkyxXuJub7a3N6BZa3DHUMTe&#10;fAhp42LB2rzdB9OI1LorlTNpHPLU/PNCxi269VPU9bOx/AEAAP//AwBQSwMEFAAGAAgAAAAhAIvx&#10;WhjcAAAABwEAAA8AAABkcnMvZG93bnJldi54bWxMj8FqwzAQRO+F/oPYQm+J3ICD63gd2kKvhaSB&#10;JjfZ2tgm1spYciL/fZVTe1qGGWbeFttgenGl0XWWEV6WCQji2uqOG4TD9+ciA+G8Yq16y4Qwk4Nt&#10;+fhQqFzbG+/ouveNiCXscoXQej/kUrq6JaPc0g7E0Tvb0Sgf5dhIPapbLDe9XCXJWhrVcVxo1UAf&#10;LdWX/WQQTj+he5+T8Rh21cUc5uPXqZknxOen8LYB4Sn4vzDc8SM6lJGpshNrJ3qENIuveITF/Ub/&#10;NUtBVAirdQqyLOR//vIXAAD//wMAUEsBAi0AFAAGAAgAAAAhALaDOJL+AAAA4QEAABMAAAAAAAAA&#10;AAAAAAAAAAAAAFtDb250ZW50X1R5cGVzXS54bWxQSwECLQAUAAYACAAAACEAOP0h/9YAAACUAQAA&#10;CwAAAAAAAAAAAAAAAAAvAQAAX3JlbHMvLnJlbHNQSwECLQAUAAYACAAAACEAxzoxdUMCAAB+BAAA&#10;DgAAAAAAAAAAAAAAAAAuAgAAZHJzL2Uyb0RvYy54bWxQSwECLQAUAAYACAAAACEAi/FaGNwAAAAH&#10;AQAADwAAAAAAAAAAAAAAAACdBAAAZHJzL2Rvd25yZXYueG1sUEsFBgAAAAAEAAQA8wAAAKYFAAAA&#10;AA==&#10;" fillcolor="white [3201]">
                            <v:stroke startarrowwidth="narrow" startarrowlength="short" endarrowwidth="narrow" endarrowlength="short" joinstyle="round"/>
                            <v:textbox inset="2.53958mm,1.2694mm,2.53958mm,1.2694mm">
                              <w:txbxContent>
                                <w:p w14:paraId="7D6C76B0" w14:textId="77777777" w:rsidR="001974E9" w:rsidRDefault="001974E9">
                                  <w:pPr>
                                    <w:textDirection w:val="btLr"/>
                                  </w:pPr>
                                </w:p>
                              </w:txbxContent>
                            </v:textbox>
                          </v:rect>
                        </w:pict>
                      </mc:Fallback>
                    </mc:AlternateContent>
                  </w:r>
                  <w:r w:rsidRPr="00906B49">
                    <w:rPr>
                      <w:noProof/>
                      <w:lang w:val="en-US" w:eastAsia="en-US"/>
                    </w:rPr>
                    <mc:AlternateContent>
                      <mc:Choice Requires="wps">
                        <w:drawing>
                          <wp:anchor distT="0" distB="0" distL="114300" distR="114300" simplePos="0" relativeHeight="251658285" behindDoc="0" locked="0" layoutInCell="1" hidden="0" allowOverlap="1" wp14:anchorId="425619B0" wp14:editId="7C243B4B">
                            <wp:simplePos x="0" y="0"/>
                            <wp:positionH relativeFrom="column">
                              <wp:posOffset>1320800</wp:posOffset>
                            </wp:positionH>
                            <wp:positionV relativeFrom="paragraph">
                              <wp:posOffset>-50799</wp:posOffset>
                            </wp:positionV>
                            <wp:extent cx="257175" cy="219075"/>
                            <wp:effectExtent l="0" t="0" r="0" b="0"/>
                            <wp:wrapNone/>
                            <wp:docPr id="2078873426" name="Rectángulo 2078873426"/>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69C10769"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425619B0" id="Rectángulo 2078873426" o:spid="_x0000_s1071" style="position:absolute;margin-left:104pt;margin-top:-4pt;width:20.25pt;height:17.25pt;z-index:25165828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5iCQwIAAH4EAAAOAAAAZHJzL2Uyb0RvYy54bWysVNuO0zAQfUfiHyy/07TpLY2artCWRUgr&#10;tmLhA6aO01jyDdtt08/hW/gxxk5pu4CEhOiDOxNPzpw5M5PlXackOXDnhdEVHQ2GlHDNTC30rqJf&#10;Pj+8KSjxAXQN0mhe0RP39G71+tXyaEuem9bImjuCINqXR1vRNgRbZplnLVfgB8ZyjZeNcQoCum6X&#10;1Q6OiK5klg+Hs+xoXG2dYdx7fLruL+kq4TcNZ+GpaTwPRFYUuYV0unRu45mtllDuHNhWsDMN+AcW&#10;CoTGpBeoNQQgeyd+g1KCOeNNEwbMqMw0jWA81YDVjIa/VPPcguWpFhTH24tM/v/Bso+HjSOirmg+&#10;nBfFfDzJZ5RoUNirT6je9296t5eG3NyiZEfrS3zz2W7c2fNoxvq7xqn4j5WRrqLTPJ8txjgDp4qO&#10;Z/PFoih6yXkXCMOAfFyM8iklDAOwn0O0ETG7Alnnw3tuFIlGRR1ySkLD4dGHPvRnSMzrjRT1g5Ay&#10;OXGK+L105ADYfxlGZ/AXUVKTY0UX00QDcAYbCQEZKYuqeL1L6V684d1ue0FF0vj7E3DktQbf9tkT&#10;Ql+8M3tdI3coWw71O12TcLIouMYVoZGMV5RIjguFRooLIOTf41A2qVG92J6+IdEK3bZLHZ4kbeOj&#10;ralP2HZv2YNAko/gwwYcDv4I0+MyYOKve3BIRn7QOG2L0SSqE5Izmc6xXuJub7a3N6BZa3DHUMTe&#10;vA9p42LB2rzdB9OI1LorlTNpHPLU/PNCxi269VPU9bOx+gEAAP//AwBQSwMEFAAGAAgAAAAhAGyN&#10;yg7eAAAACQEAAA8AAABkcnMvZG93bnJldi54bWxMj8FqwzAQRO+F/oPYQm+JVNME41oOaaHXQtJA&#10;k5tsKbaJtTKSnMh/382pPe0uM8y+KTfJDuxqfOgdSnhZCmAGG6d7bCUcvj8XObAQFWo1ODQSZhNg&#10;Uz0+lKrQ7oY7c93HllEIhkJJ6GIcC85D0xmrwtKNBkk7O29VpNO3XHt1o3A78EyINbeqR/rQqdF8&#10;dKa57Ccr4fST+vdZ+GPa1Rd7mI9fp3aepHx+Sts3YNGk+GeGOz6hQ0VMtZtQBzZIyEROXaKExX2S&#10;IXvNV8BqWtYr4FXJ/zeofgEAAP//AwBQSwECLQAUAAYACAAAACEAtoM4kv4AAADhAQAAEwAAAAAA&#10;AAAAAAAAAAAAAAAAW0NvbnRlbnRfVHlwZXNdLnhtbFBLAQItABQABgAIAAAAIQA4/SH/1gAAAJQB&#10;AAALAAAAAAAAAAAAAAAAAC8BAABfcmVscy8ucmVsc1BLAQItABQABgAIAAAAIQCzc5iCQwIAAH4E&#10;AAAOAAAAAAAAAAAAAAAAAC4CAABkcnMvZTJvRG9jLnhtbFBLAQItABQABgAIAAAAIQBsjcoO3gAA&#10;AAkBAAAPAAAAAAAAAAAAAAAAAJ0EAABkcnMvZG93bnJldi54bWxQSwUGAAAAAAQABADzAAAAqAUA&#10;AAAA&#10;" fillcolor="white [3201]">
                            <v:stroke startarrowwidth="narrow" startarrowlength="short" endarrowwidth="narrow" endarrowlength="short" joinstyle="round"/>
                            <v:textbox inset="2.53958mm,1.2694mm,2.53958mm,1.2694mm">
                              <w:txbxContent>
                                <w:p w14:paraId="69C10769" w14:textId="77777777" w:rsidR="001974E9" w:rsidRDefault="001974E9">
                                  <w:pPr>
                                    <w:textDirection w:val="btLr"/>
                                  </w:pPr>
                                </w:p>
                              </w:txbxContent>
                            </v:textbox>
                          </v:rect>
                        </w:pict>
                      </mc:Fallback>
                    </mc:AlternateContent>
                  </w:r>
                </w:p>
              </w:tc>
              <w:tc>
                <w:tcPr>
                  <w:tcW w:w="2913" w:type="dxa"/>
                  <w:tcBorders>
                    <w:top w:val="nil"/>
                    <w:left w:val="nil"/>
                    <w:bottom w:val="single" w:sz="4" w:space="0" w:color="000000"/>
                    <w:right w:val="single" w:sz="4" w:space="0" w:color="000000"/>
                  </w:tcBorders>
                  <w:vAlign w:val="center"/>
                </w:tcPr>
                <w:p w14:paraId="0734F244" w14:textId="77777777" w:rsidR="006317CE" w:rsidRPr="00906B49" w:rsidRDefault="006317CE" w:rsidP="00351A3C">
                  <w:pPr>
                    <w:spacing w:line="276" w:lineRule="auto"/>
                    <w:jc w:val="left"/>
                  </w:pPr>
                </w:p>
              </w:tc>
            </w:tr>
            <w:tr w:rsidR="006317CE" w:rsidRPr="00906B49" w14:paraId="7EEFE4F6" w14:textId="77777777" w:rsidTr="002B43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gridAfter w:val="1"/>
                <w:wAfter w:w="48" w:type="dxa"/>
                <w:trHeight w:val="551"/>
              </w:trPr>
              <w:tc>
                <w:tcPr>
                  <w:tcW w:w="10507" w:type="dxa"/>
                  <w:gridSpan w:val="3"/>
                  <w:tcBorders>
                    <w:top w:val="single" w:sz="4" w:space="0" w:color="000000"/>
                    <w:left w:val="single" w:sz="4" w:space="0" w:color="000000"/>
                    <w:bottom w:val="single" w:sz="4" w:space="0" w:color="000000"/>
                    <w:right w:val="single" w:sz="4" w:space="0" w:color="000000"/>
                  </w:tcBorders>
                  <w:shd w:val="clear" w:color="auto" w:fill="BFBFBF"/>
                  <w:vAlign w:val="center"/>
                </w:tcPr>
                <w:p w14:paraId="26B4BE29" w14:textId="77777777" w:rsidR="006317CE" w:rsidRPr="00906B49" w:rsidRDefault="001760FB" w:rsidP="00351A3C">
                  <w:pPr>
                    <w:keepNext/>
                    <w:spacing w:line="276" w:lineRule="auto"/>
                    <w:rPr>
                      <w:b/>
                    </w:rPr>
                  </w:pPr>
                  <w:r w:rsidRPr="00906B49">
                    <w:rPr>
                      <w:b/>
                    </w:rPr>
                    <w:t>2.2 Verificación y trámite de permisos, licencias y autorizaciones:</w:t>
                  </w:r>
                </w:p>
              </w:tc>
            </w:tr>
            <w:tr w:rsidR="006317CE" w:rsidRPr="00906B49" w14:paraId="53B0A107" w14:textId="77777777" w:rsidTr="002B43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PrEx>
              <w:trPr>
                <w:gridAfter w:val="1"/>
                <w:wAfter w:w="48" w:type="dxa"/>
                <w:trHeight w:val="551"/>
              </w:trPr>
              <w:tc>
                <w:tcPr>
                  <w:tcW w:w="10507" w:type="dxa"/>
                  <w:gridSpan w:val="3"/>
                  <w:tcBorders>
                    <w:top w:val="single" w:sz="4" w:space="0" w:color="000000"/>
                    <w:left w:val="single" w:sz="4" w:space="0" w:color="000000"/>
                    <w:bottom w:val="single" w:sz="4" w:space="0" w:color="000000"/>
                    <w:right w:val="single" w:sz="4" w:space="0" w:color="000000"/>
                  </w:tcBorders>
                  <w:vAlign w:val="center"/>
                </w:tcPr>
                <w:tbl>
                  <w:tblPr>
                    <w:tblW w:w="10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427"/>
                    <w:gridCol w:w="3428"/>
                    <w:gridCol w:w="3426"/>
                  </w:tblGrid>
                  <w:tr w:rsidR="006317CE" w:rsidRPr="00906B49" w14:paraId="360C3721" w14:textId="77777777" w:rsidTr="002855E7">
                    <w:tc>
                      <w:tcPr>
                        <w:tcW w:w="3427" w:type="dxa"/>
                      </w:tcPr>
                      <w:p w14:paraId="542FA8CD" w14:textId="77777777" w:rsidR="006317CE" w:rsidRPr="00906B49" w:rsidRDefault="001760FB" w:rsidP="00351A3C">
                        <w:pPr>
                          <w:keepNext/>
                          <w:spacing w:line="276" w:lineRule="auto"/>
                          <w:jc w:val="center"/>
                        </w:pPr>
                        <w:r w:rsidRPr="00906B49">
                          <w:t xml:space="preserve">TIPO DE </w:t>
                        </w:r>
                      </w:p>
                      <w:p w14:paraId="436BAEFE" w14:textId="77777777" w:rsidR="006317CE" w:rsidRPr="00906B49" w:rsidRDefault="001760FB" w:rsidP="00351A3C">
                        <w:pPr>
                          <w:keepNext/>
                          <w:spacing w:line="276" w:lineRule="auto"/>
                          <w:jc w:val="center"/>
                        </w:pPr>
                        <w:r w:rsidRPr="00906B49">
                          <w:t xml:space="preserve">    PERMISO AUTORIZACIÓN o APROBACIÓN</w:t>
                        </w:r>
                      </w:p>
                    </w:tc>
                    <w:tc>
                      <w:tcPr>
                        <w:tcW w:w="3428" w:type="dxa"/>
                      </w:tcPr>
                      <w:p w14:paraId="15251D0B" w14:textId="77777777" w:rsidR="006317CE" w:rsidRPr="00906B49" w:rsidRDefault="001760FB" w:rsidP="00351A3C">
                        <w:pPr>
                          <w:keepNext/>
                          <w:spacing w:line="276" w:lineRule="auto"/>
                          <w:jc w:val="center"/>
                        </w:pPr>
                        <w:r w:rsidRPr="00906B49">
                          <w:t>INSTANCIA ANTE LA QUE SE TRÁMITE</w:t>
                        </w:r>
                      </w:p>
                    </w:tc>
                    <w:tc>
                      <w:tcPr>
                        <w:tcW w:w="3426" w:type="dxa"/>
                      </w:tcPr>
                      <w:p w14:paraId="4BD7EF82" w14:textId="77777777" w:rsidR="006317CE" w:rsidRPr="00906B49" w:rsidRDefault="001760FB" w:rsidP="00351A3C">
                        <w:pPr>
                          <w:keepNext/>
                          <w:spacing w:line="276" w:lineRule="auto"/>
                          <w:jc w:val="center"/>
                        </w:pPr>
                        <w:r w:rsidRPr="00906B49">
                          <w:t>NORMATIVIDAD QUE RIGE EL TRÁMITE</w:t>
                        </w:r>
                      </w:p>
                    </w:tc>
                  </w:tr>
                  <w:tr w:rsidR="006317CE" w:rsidRPr="00906B49" w14:paraId="7B48F4BE" w14:textId="77777777" w:rsidTr="002855E7">
                    <w:tc>
                      <w:tcPr>
                        <w:tcW w:w="3427" w:type="dxa"/>
                      </w:tcPr>
                      <w:p w14:paraId="0DABABDB" w14:textId="77777777" w:rsidR="006317CE" w:rsidRPr="00906B49" w:rsidRDefault="001760FB" w:rsidP="00351A3C">
                        <w:pPr>
                          <w:spacing w:line="276" w:lineRule="auto"/>
                          <w:jc w:val="center"/>
                          <w:rPr>
                            <w:color w:val="0070C0"/>
                          </w:rPr>
                        </w:pPr>
                        <w:r w:rsidRPr="00906B49">
                          <w:t>N/A</w:t>
                        </w:r>
                      </w:p>
                    </w:tc>
                    <w:tc>
                      <w:tcPr>
                        <w:tcW w:w="3428" w:type="dxa"/>
                      </w:tcPr>
                      <w:p w14:paraId="0DECB340" w14:textId="77777777" w:rsidR="006317CE" w:rsidRPr="00906B49" w:rsidRDefault="001760FB" w:rsidP="00351A3C">
                        <w:pPr>
                          <w:spacing w:line="276" w:lineRule="auto"/>
                          <w:jc w:val="center"/>
                        </w:pPr>
                        <w:r w:rsidRPr="00906B49">
                          <w:t>N/A</w:t>
                        </w:r>
                      </w:p>
                    </w:tc>
                    <w:tc>
                      <w:tcPr>
                        <w:tcW w:w="3426" w:type="dxa"/>
                      </w:tcPr>
                      <w:p w14:paraId="4CA544B0" w14:textId="77777777" w:rsidR="006317CE" w:rsidRPr="00906B49" w:rsidRDefault="001760FB" w:rsidP="00351A3C">
                        <w:pPr>
                          <w:spacing w:line="276" w:lineRule="auto"/>
                          <w:jc w:val="center"/>
                        </w:pPr>
                        <w:r w:rsidRPr="00906B49">
                          <w:t>N/A</w:t>
                        </w:r>
                      </w:p>
                    </w:tc>
                  </w:tr>
                </w:tbl>
                <w:p w14:paraId="38E210F0" w14:textId="77777777" w:rsidR="006317CE" w:rsidRPr="00906B49" w:rsidRDefault="006317CE" w:rsidP="00351A3C">
                  <w:pPr>
                    <w:spacing w:line="276" w:lineRule="auto"/>
                  </w:pPr>
                </w:p>
              </w:tc>
            </w:tr>
          </w:tbl>
          <w:p w14:paraId="3A1E5B37" w14:textId="77777777" w:rsidR="006317CE" w:rsidRPr="00906B49" w:rsidRDefault="006317CE" w:rsidP="00351A3C">
            <w:pPr>
              <w:widowControl w:val="0"/>
              <w:pBdr>
                <w:top w:val="nil"/>
                <w:left w:val="nil"/>
                <w:bottom w:val="nil"/>
                <w:right w:val="nil"/>
                <w:between w:val="nil"/>
              </w:pBdr>
              <w:spacing w:line="276" w:lineRule="auto"/>
              <w:jc w:val="left"/>
            </w:pPr>
          </w:p>
          <w:tbl>
            <w:tblPr>
              <w:tblW w:w="10507" w:type="dxa"/>
              <w:tblLayout w:type="fixed"/>
              <w:tblLook w:val="0400" w:firstRow="0" w:lastRow="0" w:firstColumn="0" w:lastColumn="0" w:noHBand="0" w:noVBand="1"/>
            </w:tblPr>
            <w:tblGrid>
              <w:gridCol w:w="10507"/>
            </w:tblGrid>
            <w:tr w:rsidR="006317CE" w:rsidRPr="00906B49" w14:paraId="0332D8BE" w14:textId="77777777" w:rsidTr="004C2C97">
              <w:tc>
                <w:tcPr>
                  <w:tcW w:w="10507" w:type="dxa"/>
                  <w:tcBorders>
                    <w:bottom w:val="single" w:sz="4" w:space="0" w:color="auto"/>
                  </w:tcBorders>
                </w:tcPr>
                <w:p w14:paraId="399E265F" w14:textId="77777777" w:rsidR="006317CE" w:rsidRPr="00906B49" w:rsidRDefault="001760FB" w:rsidP="00351A3C">
                  <w:pPr>
                    <w:keepNext/>
                    <w:spacing w:line="276" w:lineRule="auto"/>
                    <w:jc w:val="left"/>
                    <w:rPr>
                      <w:b/>
                    </w:rPr>
                  </w:pPr>
                  <w:r w:rsidRPr="00906B49">
                    <w:rPr>
                      <w:b/>
                    </w:rPr>
                    <w:t>3. ESPECIFICACIONES Y CONDICIONES TÉCNICAS DE LA CONTRATACIÓN</w:t>
                  </w:r>
                </w:p>
              </w:tc>
            </w:tr>
            <w:tr w:rsidR="006317CE" w:rsidRPr="00906B49" w14:paraId="06D53E53" w14:textId="77777777" w:rsidTr="004C2C97">
              <w:tc>
                <w:tcPr>
                  <w:tcW w:w="10507" w:type="dxa"/>
                  <w:tcBorders>
                    <w:top w:val="single" w:sz="4" w:space="0" w:color="auto"/>
                    <w:left w:val="single" w:sz="4" w:space="0" w:color="auto"/>
                    <w:bottom w:val="single" w:sz="4" w:space="0" w:color="auto"/>
                    <w:right w:val="single" w:sz="4" w:space="0" w:color="auto"/>
                  </w:tcBorders>
                </w:tcPr>
                <w:p w14:paraId="50B19669" w14:textId="77777777" w:rsidR="006317CE" w:rsidRPr="00906B49" w:rsidRDefault="001760FB" w:rsidP="00351A3C">
                  <w:pPr>
                    <w:keepNext/>
                    <w:pBdr>
                      <w:top w:val="single" w:sz="4" w:space="1" w:color="000000"/>
                      <w:bottom w:val="single" w:sz="4" w:space="4" w:color="000000"/>
                    </w:pBdr>
                    <w:shd w:val="clear" w:color="auto" w:fill="BFBFBF"/>
                    <w:spacing w:line="276" w:lineRule="auto"/>
                    <w:ind w:right="-108"/>
                    <w:jc w:val="left"/>
                    <w:rPr>
                      <w:b/>
                    </w:rPr>
                  </w:pPr>
                  <w:r w:rsidRPr="00906B49">
                    <w:rPr>
                      <w:b/>
                      <w:shd w:val="clear" w:color="auto" w:fill="BFBFBF"/>
                    </w:rPr>
                    <w:t xml:space="preserve">3.1 </w:t>
                  </w:r>
                  <w:r w:rsidRPr="00906B49">
                    <w:rPr>
                      <w:b/>
                    </w:rPr>
                    <w:t>Clasificación UNSPSC</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3356"/>
                    <w:gridCol w:w="3357"/>
                    <w:gridCol w:w="3357"/>
                  </w:tblGrid>
                  <w:tr w:rsidR="006317CE" w:rsidRPr="00906B49" w14:paraId="2ADDEE43" w14:textId="77777777" w:rsidTr="006F3200">
                    <w:tc>
                      <w:tcPr>
                        <w:tcW w:w="3356" w:type="dxa"/>
                      </w:tcPr>
                      <w:p w14:paraId="47E42C7D" w14:textId="3D162C4F" w:rsidR="006317CE" w:rsidRPr="00906B49" w:rsidRDefault="001760FB" w:rsidP="00351A3C">
                        <w:pPr>
                          <w:spacing w:line="276" w:lineRule="auto"/>
                          <w:ind w:right="-232"/>
                          <w:jc w:val="center"/>
                          <w:rPr>
                            <w:b/>
                          </w:rPr>
                        </w:pPr>
                        <w:r w:rsidRPr="00906B49">
                          <w:rPr>
                            <w:b/>
                          </w:rPr>
                          <w:t xml:space="preserve">Código </w:t>
                        </w:r>
                        <w:r w:rsidR="00C16B59">
                          <w:rPr>
                            <w:b/>
                          </w:rPr>
                          <w:t>–</w:t>
                        </w:r>
                        <w:r w:rsidRPr="00906B49">
                          <w:rPr>
                            <w:b/>
                          </w:rPr>
                          <w:t xml:space="preserve"> Segmento</w:t>
                        </w:r>
                      </w:p>
                    </w:tc>
                    <w:tc>
                      <w:tcPr>
                        <w:tcW w:w="3357" w:type="dxa"/>
                      </w:tcPr>
                      <w:p w14:paraId="178B88EF" w14:textId="77777777" w:rsidR="006317CE" w:rsidRPr="00906B49" w:rsidRDefault="001760FB" w:rsidP="00351A3C">
                        <w:pPr>
                          <w:spacing w:line="276" w:lineRule="auto"/>
                          <w:ind w:right="-232"/>
                          <w:jc w:val="center"/>
                          <w:rPr>
                            <w:b/>
                          </w:rPr>
                        </w:pPr>
                        <w:r w:rsidRPr="00906B49">
                          <w:rPr>
                            <w:b/>
                          </w:rPr>
                          <w:t>Código – Familia</w:t>
                        </w:r>
                      </w:p>
                    </w:tc>
                    <w:tc>
                      <w:tcPr>
                        <w:tcW w:w="3357" w:type="dxa"/>
                      </w:tcPr>
                      <w:p w14:paraId="5F110447" w14:textId="77777777" w:rsidR="006317CE" w:rsidRPr="00906B49" w:rsidRDefault="001760FB" w:rsidP="00351A3C">
                        <w:pPr>
                          <w:spacing w:line="276" w:lineRule="auto"/>
                          <w:ind w:right="-232"/>
                          <w:jc w:val="center"/>
                          <w:rPr>
                            <w:b/>
                          </w:rPr>
                        </w:pPr>
                        <w:r w:rsidRPr="00906B49">
                          <w:rPr>
                            <w:b/>
                          </w:rPr>
                          <w:t>Código - Clase</w:t>
                        </w:r>
                      </w:p>
                    </w:tc>
                  </w:tr>
                  <w:tr w:rsidR="006317CE" w:rsidRPr="00906B49" w14:paraId="6CC4704B" w14:textId="77777777" w:rsidTr="006F3200">
                    <w:tc>
                      <w:tcPr>
                        <w:tcW w:w="3356" w:type="dxa"/>
                      </w:tcPr>
                      <w:p w14:paraId="1F0A4B58" w14:textId="77777777" w:rsidR="006317CE" w:rsidRPr="00906B49" w:rsidRDefault="001760FB" w:rsidP="00351A3C">
                        <w:pPr>
                          <w:spacing w:line="276" w:lineRule="auto"/>
                          <w:ind w:right="-232"/>
                        </w:pPr>
                        <w:r w:rsidRPr="00906B49">
                          <w:t>95000000</w:t>
                        </w:r>
                      </w:p>
                      <w:p w14:paraId="68F941FD" w14:textId="77777777" w:rsidR="006317CE" w:rsidRPr="00906B49" w:rsidRDefault="001760FB" w:rsidP="00351A3C">
                        <w:pPr>
                          <w:spacing w:line="276" w:lineRule="auto"/>
                          <w:ind w:right="-232"/>
                        </w:pPr>
                        <w:r w:rsidRPr="00906B49">
                          <w:t>Terrenos, Edificios, Estructuras,</w:t>
                        </w:r>
                      </w:p>
                      <w:p w14:paraId="3D656AA4" w14:textId="77777777" w:rsidR="006317CE" w:rsidRPr="00906B49" w:rsidRDefault="001760FB" w:rsidP="00351A3C">
                        <w:pPr>
                          <w:spacing w:line="276" w:lineRule="auto"/>
                          <w:ind w:right="-232"/>
                        </w:pPr>
                        <w:r w:rsidRPr="00906B49">
                          <w:t>Vías</w:t>
                        </w:r>
                      </w:p>
                    </w:tc>
                    <w:tc>
                      <w:tcPr>
                        <w:tcW w:w="3357" w:type="dxa"/>
                      </w:tcPr>
                      <w:p w14:paraId="76B8E659" w14:textId="77777777" w:rsidR="006317CE" w:rsidRPr="00906B49" w:rsidRDefault="001760FB" w:rsidP="00351A3C">
                        <w:pPr>
                          <w:spacing w:line="276" w:lineRule="auto"/>
                          <w:ind w:right="-232"/>
                        </w:pPr>
                        <w:r w:rsidRPr="00906B49">
                          <w:t>95120000</w:t>
                        </w:r>
                      </w:p>
                      <w:p w14:paraId="2E69DD31" w14:textId="77777777" w:rsidR="006317CE" w:rsidRPr="00906B49" w:rsidRDefault="001760FB" w:rsidP="00351A3C">
                        <w:pPr>
                          <w:spacing w:line="276" w:lineRule="auto"/>
                          <w:ind w:right="-232"/>
                        </w:pPr>
                        <w:r w:rsidRPr="00906B49">
                          <w:t>Estructuras y Edificios Permanentes</w:t>
                        </w:r>
                      </w:p>
                    </w:tc>
                    <w:tc>
                      <w:tcPr>
                        <w:tcW w:w="3357" w:type="dxa"/>
                      </w:tcPr>
                      <w:p w14:paraId="2E577A31" w14:textId="77777777" w:rsidR="006317CE" w:rsidRPr="00906B49" w:rsidRDefault="001760FB" w:rsidP="00351A3C">
                        <w:pPr>
                          <w:spacing w:line="276" w:lineRule="auto"/>
                          <w:ind w:right="-232"/>
                        </w:pPr>
                        <w:r w:rsidRPr="00906B49">
                          <w:t>95121700</w:t>
                        </w:r>
                      </w:p>
                      <w:p w14:paraId="6CF77806" w14:textId="77777777" w:rsidR="006317CE" w:rsidRPr="00906B49" w:rsidRDefault="001760FB" w:rsidP="00351A3C">
                        <w:pPr>
                          <w:spacing w:line="276" w:lineRule="auto"/>
                          <w:ind w:right="-232"/>
                        </w:pPr>
                        <w:r w:rsidRPr="00906B49">
                          <w:t>Edificios y Estructuras Públicos</w:t>
                        </w:r>
                      </w:p>
                    </w:tc>
                  </w:tr>
                </w:tbl>
                <w:p w14:paraId="4714DFA9" w14:textId="77777777" w:rsidR="006317CE" w:rsidRPr="00906B49" w:rsidRDefault="006317CE" w:rsidP="00351A3C">
                  <w:pPr>
                    <w:spacing w:line="276" w:lineRule="auto"/>
                    <w:jc w:val="left"/>
                  </w:pPr>
                </w:p>
              </w:tc>
            </w:tr>
          </w:tbl>
          <w:p w14:paraId="3DC4A728" w14:textId="77777777" w:rsidR="006317CE" w:rsidRPr="00906B49" w:rsidRDefault="006317CE" w:rsidP="00351A3C">
            <w:pPr>
              <w:spacing w:line="276" w:lineRule="auto"/>
              <w:ind w:right="-232"/>
            </w:pPr>
          </w:p>
          <w:tbl>
            <w:tblPr>
              <w:tblW w:w="10507" w:type="dxa"/>
              <w:tblLayout w:type="fixed"/>
              <w:tblLook w:val="0400" w:firstRow="0" w:lastRow="0" w:firstColumn="0" w:lastColumn="0" w:noHBand="0" w:noVBand="1"/>
            </w:tblPr>
            <w:tblGrid>
              <w:gridCol w:w="10507"/>
            </w:tblGrid>
            <w:tr w:rsidR="006317CE" w:rsidRPr="00906B49" w14:paraId="440031C5" w14:textId="77777777">
              <w:tc>
                <w:tcPr>
                  <w:tcW w:w="10507" w:type="dxa"/>
                </w:tcPr>
                <w:p w14:paraId="3C4D7B6E" w14:textId="77777777" w:rsidR="006317CE" w:rsidRPr="00906B49" w:rsidRDefault="001760FB" w:rsidP="00351A3C">
                  <w:pPr>
                    <w:keepNext/>
                    <w:pBdr>
                      <w:top w:val="single" w:sz="4" w:space="1" w:color="000000"/>
                      <w:bottom w:val="single" w:sz="4" w:space="1" w:color="000000"/>
                    </w:pBdr>
                    <w:shd w:val="clear" w:color="auto" w:fill="BFBFBF"/>
                    <w:spacing w:line="276" w:lineRule="auto"/>
                    <w:ind w:right="-108" w:hanging="10"/>
                    <w:jc w:val="left"/>
                    <w:rPr>
                      <w:b/>
                    </w:rPr>
                  </w:pPr>
                  <w:r w:rsidRPr="00906B49">
                    <w:rPr>
                      <w:b/>
                      <w:shd w:val="clear" w:color="auto" w:fill="BFBFBF"/>
                    </w:rPr>
                    <w:t xml:space="preserve">3.2 </w:t>
                  </w:r>
                  <w:r w:rsidRPr="00906B49">
                    <w:rPr>
                      <w:b/>
                    </w:rPr>
                    <w:t>Especificaciones técnicas del contrato:</w:t>
                  </w:r>
                </w:p>
                <w:p w14:paraId="0384F2E5" w14:textId="3AA29A5D" w:rsidR="006317CE" w:rsidRPr="00906B49" w:rsidRDefault="001760FB" w:rsidP="00351A3C">
                  <w:pPr>
                    <w:spacing w:line="276" w:lineRule="auto"/>
                  </w:pPr>
                  <w:r w:rsidRPr="00906B49">
                    <w:t>A continuación, se detallan las especificaciones técnicas de</w:t>
                  </w:r>
                  <w:r w:rsidR="00843069" w:rsidRPr="00906B49">
                    <w:t>l predio</w:t>
                  </w:r>
                  <w:r w:rsidRPr="00906B49">
                    <w:t xml:space="preserve"> objeto del convenio</w:t>
                  </w:r>
                  <w:r w:rsidR="001E7B4F">
                    <w:t xml:space="preserve"> </w:t>
                  </w:r>
                  <w:r w:rsidR="00F5522B">
                    <w:t>identificado con</w:t>
                  </w:r>
                  <w:r w:rsidR="001E7B4F">
                    <w:t xml:space="preserve"> en el RT </w:t>
                  </w:r>
                  <w:r w:rsidR="002855E7">
                    <w:t xml:space="preserve">286 </w:t>
                  </w:r>
                  <w:r w:rsidR="0075300F" w:rsidRPr="00906B49">
                    <w:t xml:space="preserve">y </w:t>
                  </w:r>
                  <w:r w:rsidRPr="00906B49">
                    <w:t>se entrega a título de comodato:</w:t>
                  </w:r>
                </w:p>
                <w:p w14:paraId="421BB2EA" w14:textId="77777777" w:rsidR="00843069" w:rsidRPr="00906B49" w:rsidRDefault="00843069" w:rsidP="00351A3C">
                  <w:pPr>
                    <w:spacing w:line="276" w:lineRule="auto"/>
                  </w:pPr>
                </w:p>
                <w:p w14:paraId="4B6BFA5C" w14:textId="74D65C4D" w:rsidR="00960C43" w:rsidRPr="00DF5977" w:rsidRDefault="00843069" w:rsidP="00351A3C">
                  <w:pPr>
                    <w:spacing w:line="276" w:lineRule="auto"/>
                    <w:rPr>
                      <w:b/>
                      <w:bCs/>
                    </w:rPr>
                  </w:pPr>
                  <w:bookmarkStart w:id="5" w:name="_Hlk179882395"/>
                  <w:r w:rsidRPr="00DF5977">
                    <w:rPr>
                      <w:b/>
                      <w:bCs/>
                    </w:rPr>
                    <w:t xml:space="preserve">RT </w:t>
                  </w:r>
                  <w:r w:rsidR="002855E7">
                    <w:rPr>
                      <w:b/>
                      <w:bCs/>
                    </w:rPr>
                    <w:t xml:space="preserve">286 </w:t>
                  </w:r>
                </w:p>
                <w:p w14:paraId="517B3142" w14:textId="77777777" w:rsidR="00186EFF" w:rsidRPr="00156AAB" w:rsidRDefault="00186EFF" w:rsidP="00351A3C">
                  <w:pPr>
                    <w:spacing w:line="276" w:lineRule="auto"/>
                    <w:rPr>
                      <w:b/>
                      <w:bCs/>
                    </w:rPr>
                  </w:pPr>
                </w:p>
                <w:p w14:paraId="1590D36D" w14:textId="5553E5BB" w:rsidR="00777557" w:rsidRPr="00156AAB" w:rsidRDefault="00777557" w:rsidP="00777557">
                  <w:pPr>
                    <w:spacing w:line="276" w:lineRule="auto"/>
                    <w:rPr>
                      <w:b/>
                      <w:bCs/>
                    </w:rPr>
                  </w:pPr>
                  <w:r w:rsidRPr="00156AAB">
                    <w:rPr>
                      <w:b/>
                      <w:bCs/>
                    </w:rPr>
                    <w:t>DETERMINACI</w:t>
                  </w:r>
                  <w:r w:rsidR="006E2AFA">
                    <w:rPr>
                      <w:b/>
                      <w:bCs/>
                    </w:rPr>
                    <w:t>Ó</w:t>
                  </w:r>
                  <w:r w:rsidRPr="00156AAB">
                    <w:rPr>
                      <w:b/>
                      <w:bCs/>
                    </w:rPr>
                    <w:t>N</w:t>
                  </w:r>
                  <w:r w:rsidR="008C5A5A" w:rsidRPr="00156AAB">
                    <w:rPr>
                      <w:b/>
                      <w:bCs/>
                    </w:rPr>
                    <w:t xml:space="preserve"> </w:t>
                  </w:r>
                  <w:r w:rsidRPr="00156AAB">
                    <w:rPr>
                      <w:b/>
                      <w:bCs/>
                    </w:rPr>
                    <w:t>DEL</w:t>
                  </w:r>
                  <w:r w:rsidR="008C5A5A" w:rsidRPr="00156AAB">
                    <w:rPr>
                      <w:b/>
                      <w:bCs/>
                    </w:rPr>
                    <w:t xml:space="preserve"> </w:t>
                  </w:r>
                  <w:r w:rsidRPr="00156AAB">
                    <w:rPr>
                      <w:b/>
                      <w:bCs/>
                    </w:rPr>
                    <w:t>OBJETO:</w:t>
                  </w:r>
                </w:p>
                <w:p w14:paraId="72019281" w14:textId="77777777" w:rsidR="00156AAB" w:rsidRDefault="00156AAB" w:rsidP="00777557">
                  <w:pPr>
                    <w:spacing w:line="276" w:lineRule="auto"/>
                  </w:pPr>
                </w:p>
                <w:p w14:paraId="318A0B01" w14:textId="3193BDAF" w:rsidR="000F17C6" w:rsidRDefault="000F17C6" w:rsidP="000F17C6">
                  <w:pPr>
                    <w:pStyle w:val="Default"/>
                    <w:spacing w:line="276" w:lineRule="auto"/>
                    <w:jc w:val="both"/>
                    <w:rPr>
                      <w:b/>
                      <w:bCs/>
                    </w:rPr>
                  </w:pPr>
                  <w:r w:rsidRPr="00D25FA6">
                    <w:rPr>
                      <w:bCs/>
                    </w:rPr>
                    <w:t xml:space="preserve">Que el INSTITUTO DE DESARROLLO URBANO – IDU adquirió, </w:t>
                  </w:r>
                  <w:r>
                    <w:rPr>
                      <w:bCs/>
                    </w:rPr>
                    <w:t>mediante la Escritura Publica No. 582 del 23 de marzo de 1985, identificado</w:t>
                  </w:r>
                  <w:r w:rsidRPr="00C8057F">
                    <w:rPr>
                      <w:bCs/>
                    </w:rPr>
                    <w:t xml:space="preserve"> con el Folio de Matrícula Inmobiliaria </w:t>
                  </w:r>
                  <w:proofErr w:type="spellStart"/>
                  <w:r w:rsidRPr="00C8057F">
                    <w:rPr>
                      <w:bCs/>
                    </w:rPr>
                    <w:t>Nº</w:t>
                  </w:r>
                  <w:proofErr w:type="spellEnd"/>
                  <w:r w:rsidRPr="00C8057F">
                    <w:rPr>
                      <w:bCs/>
                    </w:rPr>
                    <w:t xml:space="preserve"> 50C-167490 de la Oficina de Registro de Instrumentos Públicos de Bogotá - Zona Centro; con la </w:t>
                  </w:r>
                  <w:r>
                    <w:rPr>
                      <w:bCs/>
                    </w:rPr>
                    <w:t xml:space="preserve">CHIP </w:t>
                  </w:r>
                  <w:r w:rsidRPr="00B70730">
                    <w:rPr>
                      <w:bCs/>
                      <w:lang w:val="es-ES"/>
                    </w:rPr>
                    <w:t>AAA0091FCAW</w:t>
                  </w:r>
                  <w:r>
                    <w:rPr>
                      <w:bCs/>
                      <w:lang w:val="es-ES"/>
                    </w:rPr>
                    <w:t xml:space="preserve">, </w:t>
                  </w:r>
                  <w:r w:rsidRPr="00C8057F">
                    <w:rPr>
                      <w:bCs/>
                    </w:rPr>
                    <w:t xml:space="preserve">y de acuerdo con el Registro Topográfico Número 286. La zona de terreno que se entrega mediante el presente instrumento tiene un área de </w:t>
                  </w:r>
                  <w:r w:rsidR="005C0AEE" w:rsidRPr="00C8057F">
                    <w:rPr>
                      <w:b/>
                      <w:bCs/>
                    </w:rPr>
                    <w:t xml:space="preserve">CIENTO </w:t>
                  </w:r>
                  <w:r w:rsidR="005C0AEE">
                    <w:rPr>
                      <w:b/>
                      <w:bCs/>
                    </w:rPr>
                    <w:t>TRES METROS CUADRADOS CON TR</w:t>
                  </w:r>
                  <w:r w:rsidR="005C0AEE" w:rsidRPr="00C8057F">
                    <w:rPr>
                      <w:b/>
                      <w:bCs/>
                    </w:rPr>
                    <w:t>EINTA</w:t>
                  </w:r>
                  <w:r w:rsidR="005C0AEE">
                    <w:rPr>
                      <w:b/>
                      <w:bCs/>
                    </w:rPr>
                    <w:t xml:space="preserve"> Y NUEVE CENTIMETROS (</w:t>
                  </w:r>
                  <w:r w:rsidR="005C0AEE" w:rsidRPr="00C8057F">
                    <w:rPr>
                      <w:b/>
                      <w:bCs/>
                    </w:rPr>
                    <w:t>10</w:t>
                  </w:r>
                  <w:r w:rsidR="005C0AEE">
                    <w:rPr>
                      <w:b/>
                      <w:bCs/>
                    </w:rPr>
                    <w:t>3</w:t>
                  </w:r>
                  <w:r w:rsidR="005C0AEE" w:rsidRPr="00C8057F">
                    <w:rPr>
                      <w:b/>
                      <w:bCs/>
                    </w:rPr>
                    <w:t>.3</w:t>
                  </w:r>
                  <w:r w:rsidR="005C0AEE">
                    <w:rPr>
                      <w:b/>
                      <w:bCs/>
                    </w:rPr>
                    <w:t>9</w:t>
                  </w:r>
                  <w:r w:rsidR="005C0AEE" w:rsidRPr="00C8057F">
                    <w:rPr>
                      <w:b/>
                      <w:bCs/>
                    </w:rPr>
                    <w:t xml:space="preserve"> M2).</w:t>
                  </w:r>
                </w:p>
                <w:p w14:paraId="1A4FCE71" w14:textId="77777777" w:rsidR="005C0AEE" w:rsidRDefault="005C0AEE" w:rsidP="000F17C6">
                  <w:pPr>
                    <w:pStyle w:val="Default"/>
                    <w:spacing w:line="276" w:lineRule="auto"/>
                    <w:jc w:val="both"/>
                    <w:rPr>
                      <w:b/>
                      <w:bCs/>
                    </w:rPr>
                  </w:pPr>
                </w:p>
                <w:p w14:paraId="5799D7FF" w14:textId="6D0ACB5C" w:rsidR="00BF76EE" w:rsidRPr="000F17C6" w:rsidRDefault="000F17C6" w:rsidP="00473244">
                  <w:pPr>
                    <w:pStyle w:val="Default"/>
                    <w:spacing w:line="276" w:lineRule="auto"/>
                    <w:jc w:val="both"/>
                  </w:pPr>
                  <w:r w:rsidRPr="00C8057F">
                    <w:rPr>
                      <w:b/>
                      <w:bCs/>
                    </w:rPr>
                    <w:lastRenderedPageBreak/>
                    <w:t>LINDEROS:</w:t>
                  </w:r>
                  <w:r w:rsidRPr="00C8057F">
                    <w:rPr>
                      <w:bCs/>
                    </w:rPr>
                    <w:t xml:space="preserve"> El predio objeto del presente </w:t>
                  </w:r>
                  <w:r w:rsidR="005C0AEE">
                    <w:rPr>
                      <w:bCs/>
                    </w:rPr>
                    <w:t>comodato</w:t>
                  </w:r>
                  <w:r w:rsidRPr="00C8057F">
                    <w:rPr>
                      <w:bCs/>
                    </w:rPr>
                    <w:t xml:space="preserve">, se encuentra comprendido dentro de los siguientes linderos: </w:t>
                  </w:r>
                  <w:r w:rsidR="00473244" w:rsidRPr="00C8057F">
                    <w:rPr>
                      <w:bCs/>
                    </w:rPr>
                    <w:t>El predio objeto del presente co</w:t>
                  </w:r>
                  <w:r w:rsidR="00473244">
                    <w:rPr>
                      <w:bCs/>
                    </w:rPr>
                    <w:t>modato</w:t>
                  </w:r>
                  <w:r w:rsidR="00473244" w:rsidRPr="00C8057F">
                    <w:rPr>
                      <w:bCs/>
                    </w:rPr>
                    <w:t xml:space="preserve">, se encuentra comprendido dentro de los siguientes linderos: </w:t>
                  </w:r>
                  <w:r w:rsidR="00473244" w:rsidRPr="00473244">
                    <w:rPr>
                      <w:b/>
                      <w:bCs/>
                      <w:lang w:val="es-ES"/>
                    </w:rPr>
                    <w:t>POR EL NORTE,</w:t>
                  </w:r>
                  <w:r w:rsidR="00473244" w:rsidRPr="00473244">
                    <w:rPr>
                      <w:b/>
                      <w:lang w:val="es-ES"/>
                    </w:rPr>
                    <w:t xml:space="preserve"> </w:t>
                  </w:r>
                  <w:r w:rsidR="00473244" w:rsidRPr="00473244">
                    <w:rPr>
                      <w:bCs/>
                      <w:lang w:val="es-ES"/>
                    </w:rPr>
                    <w:t>puntos A-B en línea recta y longitud de seis (6) metros con cincuenta y ocho (58) centímetros con la calle sesenta y tres (63);</w:t>
                  </w:r>
                  <w:r w:rsidR="00473244" w:rsidRPr="00473244">
                    <w:rPr>
                      <w:b/>
                      <w:lang w:val="es-ES"/>
                    </w:rPr>
                    <w:t xml:space="preserve"> </w:t>
                  </w:r>
                  <w:r w:rsidR="00473244" w:rsidRPr="00473244">
                    <w:rPr>
                      <w:b/>
                      <w:bCs/>
                      <w:lang w:val="es-ES"/>
                    </w:rPr>
                    <w:t>POR EL NORESTE,</w:t>
                  </w:r>
                  <w:r w:rsidR="00473244" w:rsidRPr="00473244">
                    <w:rPr>
                      <w:b/>
                      <w:lang w:val="es-ES"/>
                    </w:rPr>
                    <w:t xml:space="preserve"> </w:t>
                  </w:r>
                  <w:r w:rsidR="00473244" w:rsidRPr="00473244">
                    <w:rPr>
                      <w:bCs/>
                      <w:lang w:val="es-ES"/>
                    </w:rPr>
                    <w:t>puntos B-C en línea curva y longitud de siete (7) metros con veintiún (21) centímetros en parte con la calle sesenta y tres (63) y en parte con la carrera décima (10a.);</w:t>
                  </w:r>
                  <w:r w:rsidR="00473244" w:rsidRPr="00473244">
                    <w:rPr>
                      <w:b/>
                      <w:lang w:val="es-ES"/>
                    </w:rPr>
                    <w:t xml:space="preserve"> </w:t>
                  </w:r>
                  <w:r w:rsidR="00473244" w:rsidRPr="00473244">
                    <w:rPr>
                      <w:b/>
                      <w:bCs/>
                      <w:lang w:val="es-ES"/>
                    </w:rPr>
                    <w:t>POR EL SURESTE,</w:t>
                  </w:r>
                  <w:r w:rsidR="00473244" w:rsidRPr="00473244">
                    <w:rPr>
                      <w:b/>
                      <w:lang w:val="es-ES"/>
                    </w:rPr>
                    <w:t xml:space="preserve"> </w:t>
                  </w:r>
                  <w:r w:rsidR="00473244" w:rsidRPr="00473244">
                    <w:rPr>
                      <w:bCs/>
                      <w:lang w:val="es-ES"/>
                    </w:rPr>
                    <w:t>puntos C-D-E en línea recta oblicua y longitud de siete (7) metros con cuarenta y ocho (48) centímetros, con la carrera décima (10a.);</w:t>
                  </w:r>
                  <w:r w:rsidR="00473244" w:rsidRPr="00473244">
                    <w:rPr>
                      <w:b/>
                      <w:lang w:val="es-ES"/>
                    </w:rPr>
                    <w:t xml:space="preserve"> </w:t>
                  </w:r>
                  <w:r w:rsidR="00473244" w:rsidRPr="00473244">
                    <w:rPr>
                      <w:b/>
                      <w:bCs/>
                      <w:lang w:val="es-ES"/>
                    </w:rPr>
                    <w:t>POR EL SUR,</w:t>
                  </w:r>
                  <w:r w:rsidR="00473244" w:rsidRPr="00473244">
                    <w:rPr>
                      <w:b/>
                      <w:lang w:val="es-ES"/>
                    </w:rPr>
                    <w:t xml:space="preserve"> </w:t>
                  </w:r>
                  <w:r w:rsidR="00473244" w:rsidRPr="00473244">
                    <w:rPr>
                      <w:bCs/>
                      <w:lang w:val="es-ES"/>
                    </w:rPr>
                    <w:t>puntos E-F, en línea recta y longitud de seis (6) metros con sesenta (60) centímetros con propiedad particular;</w:t>
                  </w:r>
                  <w:r w:rsidR="00473244" w:rsidRPr="00473244">
                    <w:rPr>
                      <w:b/>
                      <w:lang w:val="es-ES"/>
                    </w:rPr>
                    <w:t xml:space="preserve"> </w:t>
                  </w:r>
                  <w:r w:rsidR="00473244" w:rsidRPr="00473244">
                    <w:rPr>
                      <w:b/>
                      <w:bCs/>
                      <w:lang w:val="es-ES"/>
                    </w:rPr>
                    <w:t>POR EL OCCIDENTE,</w:t>
                  </w:r>
                  <w:r w:rsidR="00473244" w:rsidRPr="00473244">
                    <w:rPr>
                      <w:b/>
                      <w:lang w:val="es-ES"/>
                    </w:rPr>
                    <w:t xml:space="preserve"> </w:t>
                  </w:r>
                  <w:r w:rsidR="00473244" w:rsidRPr="00473244">
                    <w:rPr>
                      <w:bCs/>
                      <w:lang w:val="es-ES"/>
                    </w:rPr>
                    <w:t>puntos F-G-A, en línea recta, en longitud de doce (12) metros con veintidós (22) centímetros y encierra, con propiedad particular.</w:t>
                  </w:r>
                  <w:bookmarkEnd w:id="5"/>
                </w:p>
              </w:tc>
            </w:tr>
            <w:tr w:rsidR="00256E65" w:rsidRPr="00906B49" w14:paraId="653BFE1E" w14:textId="77777777">
              <w:tc>
                <w:tcPr>
                  <w:tcW w:w="10507" w:type="dxa"/>
                </w:tcPr>
                <w:p w14:paraId="2919FE42" w14:textId="77777777" w:rsidR="00256E65" w:rsidRPr="00906B49" w:rsidRDefault="00256E65" w:rsidP="00351A3C">
                  <w:pPr>
                    <w:keepNext/>
                    <w:pBdr>
                      <w:top w:val="single" w:sz="4" w:space="1" w:color="000000"/>
                      <w:bottom w:val="single" w:sz="4" w:space="1" w:color="000000"/>
                    </w:pBdr>
                    <w:shd w:val="clear" w:color="auto" w:fill="BFBFBF"/>
                    <w:spacing w:line="276" w:lineRule="auto"/>
                    <w:ind w:right="-108" w:hanging="10"/>
                    <w:jc w:val="left"/>
                    <w:rPr>
                      <w:b/>
                      <w:shd w:val="clear" w:color="auto" w:fill="BFBFBF"/>
                    </w:rPr>
                  </w:pPr>
                </w:p>
              </w:tc>
            </w:tr>
          </w:tbl>
          <w:p w14:paraId="56822E21" w14:textId="77777777" w:rsidR="006317CE" w:rsidRPr="00906B49" w:rsidRDefault="006317CE" w:rsidP="00351A3C">
            <w:pPr>
              <w:spacing w:line="276" w:lineRule="auto"/>
              <w:ind w:right="-232"/>
            </w:pPr>
          </w:p>
          <w:tbl>
            <w:tblPr>
              <w:tblW w:w="10507" w:type="dxa"/>
              <w:tblLayout w:type="fixed"/>
              <w:tblLook w:val="0400" w:firstRow="0" w:lastRow="0" w:firstColumn="0" w:lastColumn="0" w:noHBand="0" w:noVBand="1"/>
            </w:tblPr>
            <w:tblGrid>
              <w:gridCol w:w="10507"/>
            </w:tblGrid>
            <w:tr w:rsidR="006317CE" w:rsidRPr="00906B49" w14:paraId="51CC6BB7" w14:textId="77777777">
              <w:tc>
                <w:tcPr>
                  <w:tcW w:w="10507" w:type="dxa"/>
                </w:tcPr>
                <w:p w14:paraId="5B30807A" w14:textId="77777777" w:rsidR="006317CE" w:rsidRPr="00906B49" w:rsidRDefault="001760FB" w:rsidP="00351A3C">
                  <w:pPr>
                    <w:keepNext/>
                    <w:pBdr>
                      <w:top w:val="single" w:sz="4" w:space="1" w:color="000000"/>
                      <w:bottom w:val="single" w:sz="4" w:space="1" w:color="000000"/>
                    </w:pBdr>
                    <w:shd w:val="clear" w:color="auto" w:fill="BFBFBF"/>
                    <w:spacing w:line="276" w:lineRule="auto"/>
                    <w:ind w:right="-108"/>
                    <w:jc w:val="left"/>
                    <w:rPr>
                      <w:b/>
                    </w:rPr>
                  </w:pPr>
                  <w:r w:rsidRPr="00906B49">
                    <w:rPr>
                      <w:b/>
                      <w:shd w:val="clear" w:color="auto" w:fill="BFBFBF"/>
                    </w:rPr>
                    <w:t xml:space="preserve">3.3 </w:t>
                  </w:r>
                  <w:r w:rsidRPr="00906B49">
                    <w:rPr>
                      <w:b/>
                    </w:rPr>
                    <w:t>Plazo total y por actividades o etapas:</w:t>
                  </w:r>
                </w:p>
                <w:p w14:paraId="6EBDB603" w14:textId="1331E835" w:rsidR="006317CE" w:rsidRPr="00906B49" w:rsidRDefault="001760FB" w:rsidP="00351A3C">
                  <w:pPr>
                    <w:spacing w:line="276" w:lineRule="auto"/>
                  </w:pPr>
                  <w:r w:rsidRPr="00906B49">
                    <w:t xml:space="preserve">El plazo de ejecución del presente contrato será </w:t>
                  </w:r>
                  <w:r w:rsidRPr="00F9155D">
                    <w:t xml:space="preserve">de </w:t>
                  </w:r>
                  <w:r w:rsidR="0075300F" w:rsidRPr="00F9155D">
                    <w:t>DOS</w:t>
                  </w:r>
                  <w:r w:rsidRPr="00F9155D">
                    <w:t xml:space="preserve"> (</w:t>
                  </w:r>
                  <w:r w:rsidR="0075300F" w:rsidRPr="00F9155D">
                    <w:t>2</w:t>
                  </w:r>
                  <w:r w:rsidRPr="00F9155D">
                    <w:t xml:space="preserve">) </w:t>
                  </w:r>
                  <w:r w:rsidR="008C5A5A" w:rsidRPr="00F9155D">
                    <w:t>AÑOS</w:t>
                  </w:r>
                  <w:r w:rsidRPr="00F9155D">
                    <w:t xml:space="preserve"> contados</w:t>
                  </w:r>
                  <w:r w:rsidRPr="00906B49">
                    <w:t xml:space="preserve"> a </w:t>
                  </w:r>
                  <w:r w:rsidRPr="0058684A">
                    <w:rPr>
                      <w:highlight w:val="cyan"/>
                    </w:rPr>
                    <w:t>partir de la fecha de su</w:t>
                  </w:r>
                  <w:r w:rsidR="00637097" w:rsidRPr="0058684A">
                    <w:rPr>
                      <w:highlight w:val="cyan"/>
                    </w:rPr>
                    <w:t xml:space="preserve"> entrega  </w:t>
                  </w:r>
                  <w:commentRangeStart w:id="6"/>
                  <w:commentRangeStart w:id="7"/>
                  <w:commentRangeStart w:id="8"/>
                  <w:r w:rsidRPr="00637097">
                    <w:rPr>
                      <w:highlight w:val="yellow"/>
                    </w:rPr>
                    <w:t>,</w:t>
                  </w:r>
                  <w:r w:rsidRPr="00906B49">
                    <w:t xml:space="preserve"> las partes de común acuerdo podrán prorrogar el plazo, siempre y cuando, previamente, el Instituto de Desarrollo Urbano – IDU, así lo viabilice, en concordancia con la normatividad vigente.</w:t>
                  </w:r>
                  <w:commentRangeEnd w:id="6"/>
                  <w:r w:rsidR="00927DEB">
                    <w:rPr>
                      <w:rStyle w:val="Refdecomentario"/>
                    </w:rPr>
                    <w:commentReference w:id="6"/>
                  </w:r>
                  <w:commentRangeEnd w:id="7"/>
                  <w:r w:rsidR="000356C8">
                    <w:rPr>
                      <w:rStyle w:val="Refdecomentario"/>
                    </w:rPr>
                    <w:commentReference w:id="7"/>
                  </w:r>
                  <w:commentRangeEnd w:id="8"/>
                  <w:r w:rsidR="00ED40B0">
                    <w:rPr>
                      <w:rStyle w:val="Refdecomentario"/>
                    </w:rPr>
                    <w:commentReference w:id="8"/>
                  </w:r>
                </w:p>
                <w:p w14:paraId="7EFC8E4B" w14:textId="77777777" w:rsidR="009B5847" w:rsidRPr="007C7B43" w:rsidRDefault="009B5847" w:rsidP="00351A3C">
                  <w:pPr>
                    <w:spacing w:line="276" w:lineRule="auto"/>
                  </w:pPr>
                </w:p>
                <w:p w14:paraId="6990044B" w14:textId="4CFC7DCB" w:rsidR="00AE4F2E" w:rsidRPr="007C7B43" w:rsidRDefault="001760FB" w:rsidP="00AE4F2E">
                  <w:pPr>
                    <w:spacing w:line="276" w:lineRule="auto"/>
                    <w:rPr>
                      <w:b/>
                    </w:rPr>
                  </w:pPr>
                  <w:r w:rsidRPr="007C7B43">
                    <w:rPr>
                      <w:b/>
                    </w:rPr>
                    <w:t>PARÁGRAFO 1°:</w:t>
                  </w:r>
                  <w:r w:rsidRPr="007C7B43">
                    <w:t xml:space="preserve"> </w:t>
                  </w:r>
                  <w:r w:rsidR="00AE4F2E" w:rsidRPr="007C7B43">
                    <w:rPr>
                      <w:rFonts w:eastAsia="Times New Roman"/>
                      <w:lang w:val="es-CO"/>
                    </w:rPr>
                    <w:t>El</w:t>
                  </w:r>
                  <w:r w:rsidR="009B5847" w:rsidRPr="007C7B43">
                    <w:rPr>
                      <w:rFonts w:eastAsia="Times New Roman"/>
                      <w:lang w:val="es-CO"/>
                    </w:rPr>
                    <w:t xml:space="preserve"> predio podrá ser solicitado en un menor plazo al estipulado en el presente </w:t>
                  </w:r>
                  <w:r w:rsidR="0058684A">
                    <w:rPr>
                      <w:rFonts w:eastAsia="Times New Roman"/>
                      <w:lang w:val="es-CO"/>
                    </w:rPr>
                    <w:t xml:space="preserve">contrato de </w:t>
                  </w:r>
                  <w:proofErr w:type="spellStart"/>
                  <w:r w:rsidR="009B5847" w:rsidRPr="007C7B43">
                    <w:rPr>
                      <w:rFonts w:eastAsia="Times New Roman"/>
                      <w:lang w:val="es-CO"/>
                    </w:rPr>
                    <w:t>co</w:t>
                  </w:r>
                  <w:r w:rsidR="00AE4F2E" w:rsidRPr="007C7B43">
                    <w:t>modato</w:t>
                  </w:r>
                  <w:proofErr w:type="spellEnd"/>
                  <w:r w:rsidR="00F9155D" w:rsidRPr="007C7B43">
                    <w:t>.</w:t>
                  </w:r>
                </w:p>
                <w:p w14:paraId="245E5415" w14:textId="4CBAC28F" w:rsidR="00992E39" w:rsidRPr="00906B49" w:rsidRDefault="00AE4F2E" w:rsidP="003F4535">
                  <w:pPr>
                    <w:spacing w:line="276" w:lineRule="auto"/>
                  </w:pPr>
                  <w:r w:rsidRPr="007C7B43">
                    <w:rPr>
                      <w:b/>
                    </w:rPr>
                    <w:t>PARAG</w:t>
                  </w:r>
                  <w:r w:rsidR="001760FB" w:rsidRPr="007C7B43">
                    <w:rPr>
                      <w:b/>
                    </w:rPr>
                    <w:t>RAFO 2°:</w:t>
                  </w:r>
                  <w:r w:rsidR="001760FB" w:rsidRPr="007C7B43">
                    <w:t xml:space="preserve"> El Instituto de Desarrollo Urbano – IDU, se reserva el derecho de terminar el presente </w:t>
                  </w:r>
                  <w:r w:rsidR="008C5A5A" w:rsidRPr="007C7B43">
                    <w:t xml:space="preserve">comodato </w:t>
                  </w:r>
                  <w:r w:rsidR="001760FB" w:rsidRPr="007C7B43">
                    <w:t>de manera anticipada, en cualquier momento y antes del plazo indicado, si así lo considera necesario para el cumplimiento de sus funciones o en atención a las necesidades del servicio. En tal caso, el IDU comunicará su decisión a</w:t>
                  </w:r>
                  <w:r w:rsidR="00C855B8" w:rsidRPr="007C7B43">
                    <w:t>l Instituto Distrital para la Protección de la Niñez y la Juventud – IDIPRON</w:t>
                  </w:r>
                  <w:r w:rsidR="00B03A0C" w:rsidRPr="007C7B43">
                    <w:rPr>
                      <w:lang w:val="es-CO"/>
                    </w:rPr>
                    <w:t xml:space="preserve"> </w:t>
                  </w:r>
                  <w:r w:rsidR="001760FB" w:rsidRPr="007C7B43">
                    <w:t xml:space="preserve">con una antelación mínima de </w:t>
                  </w:r>
                  <w:r w:rsidR="00865018" w:rsidRPr="0058684A">
                    <w:rPr>
                      <w:highlight w:val="cyan"/>
                    </w:rPr>
                    <w:t>noventa</w:t>
                  </w:r>
                  <w:r w:rsidR="001760FB" w:rsidRPr="0058684A">
                    <w:rPr>
                      <w:highlight w:val="cyan"/>
                    </w:rPr>
                    <w:t xml:space="preserve"> (</w:t>
                  </w:r>
                  <w:r w:rsidR="00865018" w:rsidRPr="0058684A">
                    <w:rPr>
                      <w:highlight w:val="cyan"/>
                    </w:rPr>
                    <w:t>9</w:t>
                  </w:r>
                  <w:r w:rsidR="001760FB" w:rsidRPr="0058684A">
                    <w:rPr>
                      <w:highlight w:val="cyan"/>
                    </w:rPr>
                    <w:t>0) días</w:t>
                  </w:r>
                  <w:r w:rsidR="001760FB" w:rsidRPr="007C7B43">
                    <w:t xml:space="preserve"> </w:t>
                  </w:r>
                  <w:commentRangeStart w:id="9"/>
                  <w:commentRangeStart w:id="10"/>
                  <w:r w:rsidR="001760FB" w:rsidRPr="007C7B43">
                    <w:t>calendario</w:t>
                  </w:r>
                  <w:commentRangeEnd w:id="9"/>
                  <w:r w:rsidR="002C5D72">
                    <w:rPr>
                      <w:rStyle w:val="Refdecomentario"/>
                    </w:rPr>
                    <w:commentReference w:id="9"/>
                  </w:r>
                  <w:commentRangeEnd w:id="10"/>
                  <w:r w:rsidR="000356C8">
                    <w:rPr>
                      <w:rStyle w:val="Refdecomentario"/>
                    </w:rPr>
                    <w:commentReference w:id="10"/>
                  </w:r>
                  <w:r w:rsidR="001760FB" w:rsidRPr="007C7B43">
                    <w:t>, sin que ello genere derecho a indemnización alguna a favor de</w:t>
                  </w:r>
                  <w:r w:rsidR="00C855B8" w:rsidRPr="007C7B43">
                    <w:t>l El Instituto Distrital para la Protección de la Niñez y la Juventud – IDIPRON.</w:t>
                  </w:r>
                </w:p>
              </w:tc>
            </w:tr>
          </w:tbl>
          <w:p w14:paraId="2A4D2D43" w14:textId="77777777" w:rsidR="006317CE" w:rsidRPr="00906B49" w:rsidRDefault="006317CE" w:rsidP="00351A3C">
            <w:pPr>
              <w:spacing w:line="276" w:lineRule="auto"/>
              <w:ind w:right="-232"/>
            </w:pPr>
          </w:p>
          <w:tbl>
            <w:tblPr>
              <w:tblW w:w="10507" w:type="dxa"/>
              <w:tblLayout w:type="fixed"/>
              <w:tblLook w:val="0400" w:firstRow="0" w:lastRow="0" w:firstColumn="0" w:lastColumn="0" w:noHBand="0" w:noVBand="1"/>
            </w:tblPr>
            <w:tblGrid>
              <w:gridCol w:w="10507"/>
            </w:tblGrid>
            <w:tr w:rsidR="006317CE" w:rsidRPr="00906B49" w14:paraId="239209BB" w14:textId="77777777">
              <w:tc>
                <w:tcPr>
                  <w:tcW w:w="10507" w:type="dxa"/>
                </w:tcPr>
                <w:p w14:paraId="6DCE3EC0" w14:textId="77777777" w:rsidR="006317CE" w:rsidRPr="00906B49" w:rsidRDefault="001760FB" w:rsidP="00351A3C">
                  <w:pPr>
                    <w:keepNext/>
                    <w:pBdr>
                      <w:top w:val="single" w:sz="4" w:space="1" w:color="000000"/>
                      <w:bottom w:val="single" w:sz="4" w:space="1" w:color="000000"/>
                    </w:pBdr>
                    <w:shd w:val="clear" w:color="auto" w:fill="BFBFBF"/>
                    <w:spacing w:line="276" w:lineRule="auto"/>
                    <w:ind w:right="-108"/>
                    <w:jc w:val="left"/>
                    <w:rPr>
                      <w:b/>
                    </w:rPr>
                  </w:pPr>
                  <w:r w:rsidRPr="00906B49">
                    <w:rPr>
                      <w:b/>
                    </w:rPr>
                    <w:t>3.4 Obligaciones técnicas específicas del contratista:</w:t>
                  </w:r>
                </w:p>
                <w:p w14:paraId="7B3B6A3C" w14:textId="77777777" w:rsidR="00976020" w:rsidRPr="007C7B43" w:rsidRDefault="00976020" w:rsidP="00351A3C">
                  <w:pPr>
                    <w:spacing w:line="276" w:lineRule="auto"/>
                    <w:ind w:right="48" w:hanging="2"/>
                    <w:rPr>
                      <w:color w:val="000000"/>
                      <w:lang w:val="es-CO"/>
                    </w:rPr>
                  </w:pPr>
                </w:p>
                <w:p w14:paraId="74CCFEBE" w14:textId="5375D63F" w:rsidR="00976020" w:rsidRPr="007C7B43" w:rsidRDefault="001760FB" w:rsidP="00B03A0C">
                  <w:pPr>
                    <w:spacing w:line="276" w:lineRule="auto"/>
                    <w:ind w:right="48" w:hanging="2"/>
                    <w:rPr>
                      <w:color w:val="000000"/>
                      <w:lang w:val="es-CO"/>
                    </w:rPr>
                  </w:pPr>
                  <w:r w:rsidRPr="007C7B43">
                    <w:rPr>
                      <w:b/>
                      <w:bCs/>
                      <w:color w:val="000000"/>
                      <w:lang w:val="es-CO"/>
                    </w:rPr>
                    <w:t>3.4.1</w:t>
                  </w:r>
                  <w:r w:rsidRPr="007C7B43">
                    <w:rPr>
                      <w:color w:val="000000"/>
                      <w:lang w:val="es-CO"/>
                    </w:rPr>
                    <w:t xml:space="preserve"> </w:t>
                  </w:r>
                  <w:r w:rsidR="00C855B8" w:rsidRPr="007C7B43">
                    <w:rPr>
                      <w:b/>
                      <w:bCs/>
                    </w:rPr>
                    <w:t>El Instituto Distrital para la Protección de la Niñez y la Juventud – IDIPRON</w:t>
                  </w:r>
                  <w:r w:rsidR="00976020" w:rsidRPr="007C7B43">
                    <w:rPr>
                      <w:color w:val="000000"/>
                      <w:lang w:val="es-CO"/>
                    </w:rPr>
                    <w:t>, para el cumplimiento del contrato de comodato desarrollará las siguientes obligaciones:</w:t>
                  </w:r>
                </w:p>
                <w:p w14:paraId="67063BC5" w14:textId="77777777" w:rsidR="006317CE" w:rsidRPr="007C7B43" w:rsidRDefault="006317CE" w:rsidP="00351A3C">
                  <w:pPr>
                    <w:spacing w:line="276" w:lineRule="auto"/>
                    <w:ind w:left="644"/>
                  </w:pPr>
                </w:p>
                <w:p w14:paraId="1EAEC4DF" w14:textId="77777777" w:rsidR="003208F4" w:rsidRPr="007C7B43" w:rsidRDefault="003208F4" w:rsidP="00351A3C">
                  <w:pPr>
                    <w:numPr>
                      <w:ilvl w:val="0"/>
                      <w:numId w:val="17"/>
                    </w:numPr>
                    <w:spacing w:line="276" w:lineRule="auto"/>
                    <w:rPr>
                      <w:lang w:val="es-MX"/>
                    </w:rPr>
                  </w:pPr>
                  <w:r w:rsidRPr="007C7B43">
                    <w:rPr>
                      <w:lang w:val="es-MX"/>
                    </w:rPr>
                    <w:t>Recibir el inmueble objeto del comodato, a través de acta de entrega dentro de los diez (10) días hábiles siguientes a la suscripción del mismo.</w:t>
                  </w:r>
                </w:p>
                <w:p w14:paraId="31C3502A" w14:textId="77777777" w:rsidR="003208F4" w:rsidRPr="007C7B43" w:rsidRDefault="003208F4" w:rsidP="00351A3C">
                  <w:pPr>
                    <w:numPr>
                      <w:ilvl w:val="0"/>
                      <w:numId w:val="17"/>
                    </w:numPr>
                    <w:spacing w:line="276" w:lineRule="auto"/>
                    <w:rPr>
                      <w:lang w:val="es-MX"/>
                    </w:rPr>
                  </w:pPr>
                  <w:r w:rsidRPr="007C7B43">
                    <w:rPr>
                      <w:lang w:val="es-MX"/>
                    </w:rPr>
                    <w:t>Utilizar el inmueble dado en comodato conforme al uso legítimo autorizado.</w:t>
                  </w:r>
                </w:p>
                <w:p w14:paraId="2CE73B18" w14:textId="77777777" w:rsidR="003208F4" w:rsidRPr="00906B49" w:rsidRDefault="003208F4" w:rsidP="00351A3C">
                  <w:pPr>
                    <w:numPr>
                      <w:ilvl w:val="0"/>
                      <w:numId w:val="17"/>
                    </w:numPr>
                    <w:spacing w:line="276" w:lineRule="auto"/>
                    <w:rPr>
                      <w:lang w:val="es-MX"/>
                    </w:rPr>
                  </w:pPr>
                  <w:r w:rsidRPr="00906B49">
                    <w:rPr>
                      <w:lang w:val="es-MX"/>
                    </w:rPr>
                    <w:t>Conservar el bien inmueble recibido en comodato, haciéndose responsable de cualquier deterioro que no provenga de la naturaleza.</w:t>
                  </w:r>
                </w:p>
                <w:p w14:paraId="3DD2C769" w14:textId="77777777" w:rsidR="003208F4" w:rsidRPr="00906B49" w:rsidRDefault="003208F4" w:rsidP="00351A3C">
                  <w:pPr>
                    <w:numPr>
                      <w:ilvl w:val="0"/>
                      <w:numId w:val="17"/>
                    </w:numPr>
                    <w:spacing w:line="276" w:lineRule="auto"/>
                    <w:rPr>
                      <w:lang w:val="es-MX"/>
                    </w:rPr>
                  </w:pPr>
                  <w:r w:rsidRPr="00906B49">
                    <w:rPr>
                      <w:lang w:val="es-MX"/>
                    </w:rPr>
                    <w:t>Destinar el inmueble al uso exclusivo autorizado en el comodato.</w:t>
                  </w:r>
                </w:p>
                <w:p w14:paraId="5A38C9C1" w14:textId="77777777" w:rsidR="003208F4" w:rsidRPr="00906B49" w:rsidRDefault="003208F4" w:rsidP="00351A3C">
                  <w:pPr>
                    <w:pStyle w:val="Prrafodelista"/>
                    <w:numPr>
                      <w:ilvl w:val="0"/>
                      <w:numId w:val="17"/>
                    </w:numPr>
                    <w:spacing w:line="276" w:lineRule="auto"/>
                  </w:pPr>
                  <w:r w:rsidRPr="00906B49">
                    <w:rPr>
                      <w:lang w:val="es-MX"/>
                    </w:rPr>
                    <w:t>Asumir todos los gastos inherentes a la conservación del inmueble, a partir de la entrega real y material.</w:t>
                  </w:r>
                </w:p>
                <w:p w14:paraId="4FA0DD4F" w14:textId="77777777" w:rsidR="003208F4" w:rsidRPr="00906B49" w:rsidRDefault="003208F4" w:rsidP="00351A3C">
                  <w:pPr>
                    <w:pStyle w:val="Prrafodelista"/>
                    <w:numPr>
                      <w:ilvl w:val="0"/>
                      <w:numId w:val="17"/>
                    </w:numPr>
                    <w:spacing w:line="276" w:lineRule="auto"/>
                  </w:pPr>
                  <w:commentRangeStart w:id="11"/>
                  <w:commentRangeStart w:id="12"/>
                  <w:r w:rsidRPr="00906B49">
                    <w:lastRenderedPageBreak/>
                    <w:t xml:space="preserve">Asumir el pago de la totalidad de los servicios públicos, administración (si aplica) y vigilancia del inmueble objeto del presente contrato, </w:t>
                  </w:r>
                  <w:r w:rsidRPr="00906B49">
                    <w:rPr>
                      <w:lang w:val="es-MX"/>
                    </w:rPr>
                    <w:t>a partir de la entrega real y material.</w:t>
                  </w:r>
                  <w:commentRangeEnd w:id="11"/>
                  <w:r w:rsidR="00927DEB">
                    <w:rPr>
                      <w:rStyle w:val="Refdecomentario"/>
                    </w:rPr>
                    <w:commentReference w:id="11"/>
                  </w:r>
                  <w:commentRangeEnd w:id="12"/>
                  <w:r w:rsidR="000356C8">
                    <w:rPr>
                      <w:rStyle w:val="Refdecomentario"/>
                    </w:rPr>
                    <w:commentReference w:id="12"/>
                  </w:r>
                </w:p>
                <w:p w14:paraId="695704A0" w14:textId="77777777" w:rsidR="003208F4" w:rsidRPr="00906B49" w:rsidRDefault="003208F4" w:rsidP="00351A3C">
                  <w:pPr>
                    <w:pStyle w:val="Prrafodelista"/>
                    <w:numPr>
                      <w:ilvl w:val="0"/>
                      <w:numId w:val="17"/>
                    </w:numPr>
                    <w:spacing w:line="276" w:lineRule="auto"/>
                  </w:pPr>
                  <w:r w:rsidRPr="00906B49">
                    <w:t>En caso de presentarse un daño de cualquier tipo sobre el bien entregado en comodato que genere responsabilidad extracontractual en relación con el mismo, será el comodatario quien tenga a su cargo el pago de valores que esta situación genere.</w:t>
                  </w:r>
                </w:p>
                <w:p w14:paraId="4A5961AA" w14:textId="00E9D3D0" w:rsidR="003208F4" w:rsidRPr="00906B49" w:rsidRDefault="003208F4" w:rsidP="00351A3C">
                  <w:pPr>
                    <w:pStyle w:val="Prrafodelista"/>
                    <w:numPr>
                      <w:ilvl w:val="0"/>
                      <w:numId w:val="17"/>
                    </w:numPr>
                    <w:spacing w:line="276" w:lineRule="auto"/>
                  </w:pPr>
                  <w:r w:rsidRPr="00906B49">
                    <w:rPr>
                      <w:lang w:val="es-MX"/>
                    </w:rPr>
                    <w:t>Restituir el bien inmueble en perfecto estado, e</w:t>
                  </w:r>
                  <w:r w:rsidRPr="00906B49">
                    <w:t xml:space="preserve">n las mismas condiciones en que fue recibido, mediante acta de </w:t>
                  </w:r>
                  <w:r w:rsidR="0083188F">
                    <w:t xml:space="preserve">restitución, </w:t>
                  </w:r>
                  <w:r w:rsidRPr="00906B49">
                    <w:t>entrega</w:t>
                  </w:r>
                  <w:r w:rsidR="0083188F">
                    <w:t xml:space="preserve"> y terminación</w:t>
                  </w:r>
                  <w:r w:rsidRPr="00906B49">
                    <w:t xml:space="preserve"> salvo el deterioro normal por el uso y goce legítimos</w:t>
                  </w:r>
                  <w:r w:rsidR="006E2AFA">
                    <w:t xml:space="preserve">, de conformidad con las instrucciones incluidas en este estudio para </w:t>
                  </w:r>
                  <w:r w:rsidR="0083188F">
                    <w:t xml:space="preserve">tales </w:t>
                  </w:r>
                  <w:r w:rsidR="006E2AFA">
                    <w:t xml:space="preserve">efectos </w:t>
                  </w:r>
                  <w:r w:rsidR="0083188F">
                    <w:t xml:space="preserve">en el numeral 3.4.4. </w:t>
                  </w:r>
                </w:p>
                <w:p w14:paraId="6204940B" w14:textId="77777777" w:rsidR="003208F4" w:rsidRPr="00906B49" w:rsidRDefault="003208F4" w:rsidP="00351A3C">
                  <w:pPr>
                    <w:numPr>
                      <w:ilvl w:val="0"/>
                      <w:numId w:val="17"/>
                    </w:numPr>
                    <w:spacing w:line="276" w:lineRule="auto"/>
                    <w:rPr>
                      <w:lang w:val="es-MX"/>
                    </w:rPr>
                  </w:pPr>
                  <w:r w:rsidRPr="00906B49">
                    <w:rPr>
                      <w:lang w:val="es-MX"/>
                    </w:rPr>
                    <w:t>Informar al IDU los deterioros que sufra el bien y las causas de estos.</w:t>
                  </w:r>
                </w:p>
                <w:p w14:paraId="64B0494E" w14:textId="77777777" w:rsidR="003208F4" w:rsidRPr="00906B49" w:rsidRDefault="003208F4" w:rsidP="00351A3C">
                  <w:pPr>
                    <w:numPr>
                      <w:ilvl w:val="0"/>
                      <w:numId w:val="17"/>
                    </w:numPr>
                    <w:spacing w:line="276" w:lineRule="auto"/>
                    <w:rPr>
                      <w:lang w:val="es-MX"/>
                    </w:rPr>
                  </w:pPr>
                  <w:r w:rsidRPr="00906B49">
                    <w:rPr>
                      <w:lang w:val="es-MX"/>
                    </w:rPr>
                    <w:t>Informar al IDU sobre las acciones de terceros que se presenten sobre el inmueble entregado en comodato.</w:t>
                  </w:r>
                </w:p>
                <w:p w14:paraId="59F910F9" w14:textId="77777777" w:rsidR="003208F4" w:rsidRPr="00906B49" w:rsidRDefault="003208F4" w:rsidP="00351A3C">
                  <w:pPr>
                    <w:pStyle w:val="Prrafodelista"/>
                    <w:numPr>
                      <w:ilvl w:val="0"/>
                      <w:numId w:val="17"/>
                    </w:numPr>
                    <w:spacing w:line="276" w:lineRule="auto"/>
                  </w:pPr>
                  <w:r w:rsidRPr="00906B49">
                    <w:t>Permitir el ingreso al personal del IDU, al inmueble recibido.</w:t>
                  </w:r>
                </w:p>
                <w:p w14:paraId="430CFFEA" w14:textId="77777777" w:rsidR="003208F4" w:rsidRPr="00906B49" w:rsidRDefault="003208F4" w:rsidP="00351A3C">
                  <w:pPr>
                    <w:pStyle w:val="Prrafodelista"/>
                    <w:numPr>
                      <w:ilvl w:val="0"/>
                      <w:numId w:val="17"/>
                    </w:numPr>
                    <w:spacing w:line="276" w:lineRule="auto"/>
                  </w:pPr>
                  <w:r w:rsidRPr="00906B49">
                    <w:t>Prestar colaboración al IDU con el objeto de verificar el cumplimiento de las anteriores obligaciones.</w:t>
                  </w:r>
                </w:p>
                <w:p w14:paraId="64C29D94" w14:textId="762E9F9C" w:rsidR="003208F4" w:rsidRPr="00906B49" w:rsidRDefault="003208F4" w:rsidP="00351A3C">
                  <w:pPr>
                    <w:numPr>
                      <w:ilvl w:val="0"/>
                      <w:numId w:val="17"/>
                    </w:numPr>
                    <w:spacing w:after="80" w:line="276" w:lineRule="auto"/>
                    <w:ind w:left="714" w:hanging="357"/>
                    <w:rPr>
                      <w:lang w:val="es-MX"/>
                    </w:rPr>
                  </w:pPr>
                  <w:r w:rsidRPr="00906B49">
                    <w:rPr>
                      <w:lang w:val="es-MX"/>
                    </w:rPr>
                    <w:t xml:space="preserve">Las demás obligaciones </w:t>
                  </w:r>
                  <w:r w:rsidR="00E649FE" w:rsidRPr="00906B49">
                    <w:rPr>
                      <w:lang w:val="es-MX"/>
                    </w:rPr>
                    <w:t>que,</w:t>
                  </w:r>
                  <w:r w:rsidRPr="00906B49">
                    <w:rPr>
                      <w:lang w:val="es-MX"/>
                    </w:rPr>
                    <w:t xml:space="preserve"> por la esencia y naturaleza del comodato, sean necesarias para el cumplimiento del objeto del presente comodato.</w:t>
                  </w:r>
                </w:p>
                <w:p w14:paraId="35033688" w14:textId="77777777" w:rsidR="00101FF4" w:rsidRPr="00906B49" w:rsidRDefault="00101FF4" w:rsidP="00351A3C">
                  <w:pPr>
                    <w:numPr>
                      <w:ilvl w:val="0"/>
                      <w:numId w:val="17"/>
                    </w:numPr>
                    <w:spacing w:after="80" w:line="276" w:lineRule="auto"/>
                    <w:ind w:left="714" w:hanging="357"/>
                    <w:rPr>
                      <w:lang w:val="es-MX"/>
                    </w:rPr>
                  </w:pPr>
                  <w:r w:rsidRPr="00906B49">
                    <w:rPr>
                      <w:lang w:val="es-MX"/>
                    </w:rPr>
                    <w:t xml:space="preserve">Constituir las garantías correspondientes en las condiciones requeridas por el IDU. </w:t>
                  </w:r>
                </w:p>
                <w:p w14:paraId="290766CC" w14:textId="6519A23D" w:rsidR="00D67AA4" w:rsidRPr="008C5A5A" w:rsidRDefault="003208F4" w:rsidP="003F4535">
                  <w:pPr>
                    <w:numPr>
                      <w:ilvl w:val="0"/>
                      <w:numId w:val="17"/>
                    </w:numPr>
                    <w:spacing w:after="80" w:line="276" w:lineRule="auto"/>
                    <w:ind w:left="714" w:hanging="357"/>
                    <w:rPr>
                      <w:lang w:val="es-MX"/>
                    </w:rPr>
                  </w:pPr>
                  <w:r w:rsidRPr="00906B49">
                    <w:rPr>
                      <w:lang w:val="es-MX"/>
                    </w:rPr>
                    <w:t>Cumplir con todos los requisitos de perfeccionamiento y legalización del contrato de comodato en los términos señalados en el presente documento.</w:t>
                  </w:r>
                </w:p>
                <w:p w14:paraId="1CF8FE4B" w14:textId="77777777" w:rsidR="003208F4" w:rsidRPr="00906B49" w:rsidRDefault="003208F4" w:rsidP="00351A3C">
                  <w:pPr>
                    <w:numPr>
                      <w:ilvl w:val="0"/>
                      <w:numId w:val="17"/>
                    </w:numPr>
                    <w:spacing w:after="80" w:line="276" w:lineRule="auto"/>
                    <w:ind w:left="714" w:hanging="357"/>
                    <w:rPr>
                      <w:lang w:val="es-MX"/>
                    </w:rPr>
                  </w:pPr>
                  <w:r w:rsidRPr="00906B49">
                    <w:rPr>
                      <w:lang w:val="es-MX"/>
                    </w:rPr>
                    <w:t>Entregar un informe trimestral al IDU, sobre los gastos de administración del inmueble, como pago de servicios públicos, vigilancia, mantenimiento y demás costos.</w:t>
                  </w:r>
                </w:p>
                <w:p w14:paraId="0A673AE3" w14:textId="77777777" w:rsidR="001B0C29" w:rsidRPr="00906B49" w:rsidRDefault="001B0C29" w:rsidP="00351A3C">
                  <w:pPr>
                    <w:spacing w:after="80" w:line="276" w:lineRule="auto"/>
                    <w:rPr>
                      <w:lang w:val="es-MX"/>
                    </w:rPr>
                  </w:pPr>
                </w:p>
                <w:p w14:paraId="1740536C" w14:textId="77777777" w:rsidR="003208F4" w:rsidRPr="00906B49" w:rsidRDefault="003208F4" w:rsidP="00351A3C">
                  <w:pPr>
                    <w:spacing w:line="276" w:lineRule="auto"/>
                  </w:pPr>
                  <w:r w:rsidRPr="00906B49">
                    <w:rPr>
                      <w:b/>
                      <w:bCs/>
                    </w:rPr>
                    <w:t>PARÁGRAFO:</w:t>
                  </w:r>
                  <w:r w:rsidRPr="00906B49">
                    <w:t xml:space="preserve"> El Comodatario, no podrá celebrar contratos o convenios de manera individual o colectiva con terceros que implique reconocimiento, tenencia, posesión o dominio a cualquier título, sobre el inmueble, entregada a título de comodato por el IDU.</w:t>
                  </w:r>
                </w:p>
                <w:p w14:paraId="19CD175A" w14:textId="4B711654" w:rsidR="003208F4" w:rsidRPr="00906B49" w:rsidRDefault="0083188F" w:rsidP="00351A3C">
                  <w:pPr>
                    <w:pStyle w:val="Ttulo2"/>
                    <w:keepLines/>
                    <w:spacing w:before="200" w:after="120" w:line="276" w:lineRule="auto"/>
                    <w:ind w:left="0" w:firstLine="0"/>
                    <w:rPr>
                      <w:bCs/>
                      <w:sz w:val="22"/>
                      <w:szCs w:val="22"/>
                      <w:lang w:val="es-CO"/>
                    </w:rPr>
                  </w:pPr>
                  <w:bookmarkStart w:id="13" w:name="_Toc528230421"/>
                  <w:bookmarkStart w:id="14" w:name="_Toc528231805"/>
                  <w:bookmarkStart w:id="15" w:name="_Toc528231920"/>
                  <w:bookmarkStart w:id="16" w:name="_Toc528592540"/>
                  <w:bookmarkStart w:id="17" w:name="_Toc528592749"/>
                  <w:bookmarkStart w:id="18" w:name="_Toc528596691"/>
                  <w:r>
                    <w:rPr>
                      <w:bCs/>
                      <w:sz w:val="22"/>
                      <w:szCs w:val="22"/>
                      <w:lang w:val="es-CO"/>
                    </w:rPr>
                    <w:t xml:space="preserve">3.4.2 </w:t>
                  </w:r>
                  <w:r w:rsidR="003208F4" w:rsidRPr="00906B49">
                    <w:rPr>
                      <w:bCs/>
                      <w:sz w:val="22"/>
                      <w:szCs w:val="22"/>
                      <w:lang w:val="es-CO"/>
                    </w:rPr>
                    <w:t xml:space="preserve">OBLIGACIONES DEL </w:t>
                  </w:r>
                  <w:bookmarkEnd w:id="13"/>
                  <w:bookmarkEnd w:id="14"/>
                  <w:bookmarkEnd w:id="15"/>
                  <w:bookmarkEnd w:id="16"/>
                  <w:bookmarkEnd w:id="17"/>
                  <w:bookmarkEnd w:id="18"/>
                  <w:r w:rsidR="003208F4" w:rsidRPr="00906B49">
                    <w:rPr>
                      <w:bCs/>
                      <w:sz w:val="22"/>
                      <w:szCs w:val="22"/>
                      <w:lang w:val="es-CO"/>
                    </w:rPr>
                    <w:t>IDU:</w:t>
                  </w:r>
                </w:p>
                <w:p w14:paraId="6C058540" w14:textId="77777777" w:rsidR="003208F4" w:rsidRPr="0058684A" w:rsidRDefault="003208F4" w:rsidP="00351A3C">
                  <w:pPr>
                    <w:pStyle w:val="Sinespaciado"/>
                    <w:numPr>
                      <w:ilvl w:val="0"/>
                      <w:numId w:val="18"/>
                    </w:numPr>
                    <w:spacing w:line="276" w:lineRule="auto"/>
                    <w:jc w:val="both"/>
                    <w:rPr>
                      <w:color w:val="auto"/>
                      <w:sz w:val="22"/>
                      <w:szCs w:val="22"/>
                      <w:lang w:val="es-MX" w:eastAsia="en-US"/>
                    </w:rPr>
                  </w:pPr>
                  <w:r w:rsidRPr="0058684A">
                    <w:rPr>
                      <w:color w:val="auto"/>
                      <w:sz w:val="22"/>
                      <w:szCs w:val="22"/>
                      <w:lang w:val="es-MX" w:eastAsia="en-US"/>
                    </w:rPr>
                    <w:t>Entregar el bien objeto del contrato libre de restricciones y gravámenes que impidan el desarrollo del fin propuesto en el acuerdo jurídico</w:t>
                  </w:r>
                </w:p>
                <w:p w14:paraId="2AD5D2E0" w14:textId="33C6C8E8" w:rsidR="003208F4" w:rsidRPr="0058684A" w:rsidRDefault="003208F4" w:rsidP="00351A3C">
                  <w:pPr>
                    <w:pStyle w:val="Sinespaciado"/>
                    <w:numPr>
                      <w:ilvl w:val="0"/>
                      <w:numId w:val="18"/>
                    </w:numPr>
                    <w:spacing w:line="276" w:lineRule="auto"/>
                    <w:jc w:val="both"/>
                    <w:rPr>
                      <w:color w:val="auto"/>
                      <w:sz w:val="22"/>
                      <w:szCs w:val="22"/>
                      <w:lang w:val="es-MX" w:eastAsia="en-US"/>
                    </w:rPr>
                  </w:pPr>
                  <w:r w:rsidRPr="0058684A">
                    <w:rPr>
                      <w:color w:val="auto"/>
                      <w:sz w:val="22"/>
                      <w:szCs w:val="22"/>
                      <w:lang w:val="es-MX" w:eastAsia="en-US"/>
                    </w:rPr>
                    <w:t xml:space="preserve">Entregar el inmueble objeto del presente comodato, a través de acta de entrega y recibo del bien inmueble objeto del comodato con respectivo inventario, la entrega se efectuará dentro de los diez (10) días hábiles siguientes a la suscripción del presente contrato. </w:t>
                  </w:r>
                </w:p>
                <w:p w14:paraId="6C1647C4" w14:textId="4C83BDE4" w:rsidR="00865018" w:rsidRPr="0058684A" w:rsidRDefault="00865018" w:rsidP="00351A3C">
                  <w:pPr>
                    <w:pStyle w:val="Sinespaciado"/>
                    <w:numPr>
                      <w:ilvl w:val="0"/>
                      <w:numId w:val="18"/>
                    </w:numPr>
                    <w:spacing w:line="276" w:lineRule="auto"/>
                    <w:jc w:val="both"/>
                    <w:rPr>
                      <w:color w:val="auto"/>
                      <w:sz w:val="22"/>
                      <w:szCs w:val="22"/>
                      <w:highlight w:val="cyan"/>
                      <w:lang w:val="es-MX" w:eastAsia="en-US"/>
                    </w:rPr>
                  </w:pPr>
                  <w:r w:rsidRPr="0058684A">
                    <w:rPr>
                      <w:color w:val="auto"/>
                      <w:sz w:val="22"/>
                      <w:szCs w:val="22"/>
                      <w:highlight w:val="cyan"/>
                      <w:lang w:val="es-MX" w:eastAsia="en-US"/>
                    </w:rPr>
                    <w:t>El IDU no se hace responsable de ninguna de las estructuras físicas incorporadas en el predio en el desarrollo del contrato de comodato.</w:t>
                  </w:r>
                </w:p>
                <w:p w14:paraId="6807A122" w14:textId="5DC2E925" w:rsidR="003208F4" w:rsidRPr="00906B49" w:rsidRDefault="003208F4" w:rsidP="00351A3C">
                  <w:pPr>
                    <w:pStyle w:val="Sinespaciado"/>
                    <w:numPr>
                      <w:ilvl w:val="0"/>
                      <w:numId w:val="18"/>
                    </w:numPr>
                    <w:spacing w:line="276" w:lineRule="auto"/>
                    <w:jc w:val="both"/>
                    <w:rPr>
                      <w:color w:val="auto"/>
                      <w:sz w:val="22"/>
                      <w:szCs w:val="22"/>
                      <w:lang w:val="es-MX" w:eastAsia="en-US"/>
                    </w:rPr>
                  </w:pPr>
                  <w:r w:rsidRPr="00906B49">
                    <w:rPr>
                      <w:color w:val="auto"/>
                      <w:sz w:val="22"/>
                      <w:szCs w:val="22"/>
                      <w:lang w:val="es-MX" w:eastAsia="en-US"/>
                    </w:rPr>
                    <w:t xml:space="preserve">Recibir el inmueble objeto del presente comodato dentro de los </w:t>
                  </w:r>
                  <w:r w:rsidR="006E3972">
                    <w:rPr>
                      <w:color w:val="auto"/>
                      <w:sz w:val="22"/>
                      <w:szCs w:val="22"/>
                      <w:lang w:val="es-MX" w:eastAsia="en-US"/>
                    </w:rPr>
                    <w:t>quince (</w:t>
                  </w:r>
                  <w:r w:rsidRPr="00906B49">
                    <w:rPr>
                      <w:color w:val="auto"/>
                      <w:sz w:val="22"/>
                      <w:szCs w:val="22"/>
                      <w:lang w:val="es-MX" w:eastAsia="en-US"/>
                    </w:rPr>
                    <w:t>15</w:t>
                  </w:r>
                  <w:r w:rsidR="006E3972">
                    <w:rPr>
                      <w:color w:val="auto"/>
                      <w:sz w:val="22"/>
                      <w:szCs w:val="22"/>
                      <w:lang w:val="es-MX" w:eastAsia="en-US"/>
                    </w:rPr>
                    <w:t>)</w:t>
                  </w:r>
                  <w:r w:rsidRPr="00906B49">
                    <w:rPr>
                      <w:color w:val="auto"/>
                      <w:sz w:val="22"/>
                      <w:szCs w:val="22"/>
                      <w:lang w:val="es-MX" w:eastAsia="en-US"/>
                    </w:rPr>
                    <w:t xml:space="preserve"> días posteriores a la terminación del contrato. </w:t>
                  </w:r>
                </w:p>
                <w:p w14:paraId="07BD7351" w14:textId="66ED2538" w:rsidR="003208F4" w:rsidRPr="0058684A" w:rsidRDefault="003208F4" w:rsidP="00351A3C">
                  <w:pPr>
                    <w:pStyle w:val="Sinespaciado"/>
                    <w:numPr>
                      <w:ilvl w:val="0"/>
                      <w:numId w:val="18"/>
                    </w:numPr>
                    <w:spacing w:line="276" w:lineRule="auto"/>
                    <w:jc w:val="both"/>
                    <w:rPr>
                      <w:color w:val="auto"/>
                      <w:sz w:val="22"/>
                      <w:szCs w:val="22"/>
                      <w:highlight w:val="cyan"/>
                      <w:lang w:val="es-MX" w:eastAsia="en-US"/>
                    </w:rPr>
                  </w:pPr>
                  <w:r w:rsidRPr="0058684A">
                    <w:rPr>
                      <w:color w:val="auto"/>
                      <w:sz w:val="22"/>
                      <w:szCs w:val="22"/>
                      <w:highlight w:val="cyan"/>
                      <w:lang w:val="es-MX" w:eastAsia="en-US"/>
                    </w:rPr>
                    <w:t xml:space="preserve">Efectuar visitas periódicas </w:t>
                  </w:r>
                  <w:r w:rsidR="0058684A" w:rsidRPr="0058684A">
                    <w:rPr>
                      <w:color w:val="auto"/>
                      <w:sz w:val="22"/>
                      <w:szCs w:val="22"/>
                      <w:highlight w:val="cyan"/>
                      <w:lang w:val="es-MX" w:eastAsia="en-US"/>
                    </w:rPr>
                    <w:t>de manera coordinada con el IDIPRON con mínimo cinco (5) días de antelación, para la</w:t>
                  </w:r>
                  <w:r w:rsidRPr="0058684A">
                    <w:rPr>
                      <w:color w:val="auto"/>
                      <w:sz w:val="22"/>
                      <w:szCs w:val="22"/>
                      <w:highlight w:val="cyan"/>
                      <w:lang w:val="es-MX" w:eastAsia="en-US"/>
                    </w:rPr>
                    <w:t xml:space="preserve"> verificación del estado y uso del </w:t>
                  </w:r>
                  <w:commentRangeStart w:id="19"/>
                  <w:commentRangeStart w:id="20"/>
                  <w:r w:rsidRPr="0058684A">
                    <w:rPr>
                      <w:color w:val="auto"/>
                      <w:sz w:val="22"/>
                      <w:szCs w:val="22"/>
                      <w:highlight w:val="cyan"/>
                      <w:lang w:val="es-MX" w:eastAsia="en-US"/>
                    </w:rPr>
                    <w:t>inmueble</w:t>
                  </w:r>
                  <w:commentRangeEnd w:id="19"/>
                  <w:r w:rsidR="00930C43" w:rsidRPr="0058684A">
                    <w:rPr>
                      <w:rStyle w:val="Refdecomentario"/>
                      <w:rFonts w:eastAsia="Arial"/>
                      <w:color w:val="auto"/>
                      <w:highlight w:val="cyan"/>
                      <w:lang w:val="es-ES"/>
                    </w:rPr>
                    <w:commentReference w:id="19"/>
                  </w:r>
                  <w:commentRangeEnd w:id="20"/>
                  <w:r w:rsidR="000C2017" w:rsidRPr="0058684A">
                    <w:rPr>
                      <w:rStyle w:val="Refdecomentario"/>
                      <w:rFonts w:eastAsia="Arial"/>
                      <w:color w:val="auto"/>
                      <w:highlight w:val="cyan"/>
                      <w:lang w:val="es-ES"/>
                    </w:rPr>
                    <w:commentReference w:id="20"/>
                  </w:r>
                  <w:r w:rsidRPr="0058684A">
                    <w:rPr>
                      <w:color w:val="auto"/>
                      <w:sz w:val="22"/>
                      <w:szCs w:val="22"/>
                      <w:highlight w:val="cyan"/>
                      <w:lang w:val="es-MX" w:eastAsia="en-US"/>
                    </w:rPr>
                    <w:t>.</w:t>
                  </w:r>
                </w:p>
                <w:p w14:paraId="09FD955D" w14:textId="77777777" w:rsidR="003208F4" w:rsidRPr="00906B49" w:rsidRDefault="003208F4" w:rsidP="00351A3C">
                  <w:pPr>
                    <w:pStyle w:val="Sinespaciado"/>
                    <w:numPr>
                      <w:ilvl w:val="0"/>
                      <w:numId w:val="18"/>
                    </w:numPr>
                    <w:spacing w:line="276" w:lineRule="auto"/>
                    <w:jc w:val="both"/>
                    <w:rPr>
                      <w:color w:val="auto"/>
                      <w:sz w:val="22"/>
                      <w:szCs w:val="22"/>
                      <w:lang w:val="es-MX" w:eastAsia="en-US"/>
                    </w:rPr>
                  </w:pPr>
                  <w:r w:rsidRPr="00906B49">
                    <w:rPr>
                      <w:color w:val="auto"/>
                      <w:sz w:val="22"/>
                      <w:szCs w:val="22"/>
                      <w:lang w:val="es-MX" w:eastAsia="en-US"/>
                    </w:rPr>
                    <w:t>Facilitar toda la información predial y cartográfica existente del predio.</w:t>
                  </w:r>
                </w:p>
                <w:p w14:paraId="6057C755" w14:textId="77777777" w:rsidR="003208F4" w:rsidRPr="00906B49" w:rsidRDefault="003208F4" w:rsidP="00351A3C">
                  <w:pPr>
                    <w:pStyle w:val="Sinespaciado"/>
                    <w:numPr>
                      <w:ilvl w:val="0"/>
                      <w:numId w:val="18"/>
                    </w:numPr>
                    <w:spacing w:line="276" w:lineRule="auto"/>
                    <w:jc w:val="both"/>
                    <w:rPr>
                      <w:color w:val="auto"/>
                      <w:sz w:val="22"/>
                      <w:szCs w:val="22"/>
                      <w:lang w:val="es-MX" w:eastAsia="en-US"/>
                    </w:rPr>
                  </w:pPr>
                  <w:r w:rsidRPr="00906B49">
                    <w:rPr>
                      <w:color w:val="auto"/>
                      <w:sz w:val="22"/>
                      <w:szCs w:val="22"/>
                      <w:lang w:val="es-MX" w:eastAsia="en-US"/>
                    </w:rPr>
                    <w:t>Designar un (1) supervisor para el comodato.</w:t>
                  </w:r>
                </w:p>
                <w:p w14:paraId="2286EAB6" w14:textId="77777777" w:rsidR="003208F4" w:rsidRPr="00906B49" w:rsidRDefault="003208F4" w:rsidP="00351A3C">
                  <w:pPr>
                    <w:pStyle w:val="Sinespaciado"/>
                    <w:numPr>
                      <w:ilvl w:val="0"/>
                      <w:numId w:val="18"/>
                    </w:numPr>
                    <w:spacing w:line="276" w:lineRule="auto"/>
                    <w:jc w:val="both"/>
                    <w:rPr>
                      <w:color w:val="auto"/>
                      <w:sz w:val="22"/>
                      <w:szCs w:val="22"/>
                      <w:lang w:val="es-MX" w:eastAsia="en-US"/>
                    </w:rPr>
                  </w:pPr>
                  <w:r w:rsidRPr="00906B49">
                    <w:rPr>
                      <w:color w:val="auto"/>
                      <w:sz w:val="22"/>
                      <w:szCs w:val="22"/>
                      <w:lang w:val="es-MX" w:eastAsia="en-US"/>
                    </w:rPr>
                    <w:lastRenderedPageBreak/>
                    <w:t>Las demás obligaciones que, por la esencia y naturaleza del comodato, sean necesarias para el cumplimiento del objeto del presente comodato.</w:t>
                  </w:r>
                </w:p>
                <w:p w14:paraId="1994FC87" w14:textId="77777777" w:rsidR="003208F4" w:rsidRPr="00906B49" w:rsidRDefault="003208F4" w:rsidP="00351A3C">
                  <w:pPr>
                    <w:pStyle w:val="Sinespaciado"/>
                    <w:spacing w:line="276" w:lineRule="auto"/>
                    <w:jc w:val="both"/>
                    <w:rPr>
                      <w:color w:val="auto"/>
                      <w:sz w:val="22"/>
                      <w:szCs w:val="22"/>
                      <w:lang w:val="es-MX"/>
                    </w:rPr>
                  </w:pPr>
                </w:p>
                <w:p w14:paraId="03A89233" w14:textId="2537E1EE" w:rsidR="003208F4" w:rsidRPr="00906B49" w:rsidRDefault="0083188F" w:rsidP="00351A3C">
                  <w:pPr>
                    <w:spacing w:line="276" w:lineRule="auto"/>
                    <w:rPr>
                      <w:b/>
                    </w:rPr>
                  </w:pPr>
                  <w:r>
                    <w:rPr>
                      <w:b/>
                    </w:rPr>
                    <w:t xml:space="preserve">3.4.3 </w:t>
                  </w:r>
                  <w:r w:rsidR="003208F4" w:rsidRPr="00906B49">
                    <w:rPr>
                      <w:b/>
                    </w:rPr>
                    <w:t xml:space="preserve">CAUSALES DE TERMINACIÓN DEL PRESENTE CONTRATO DE COMODATO </w:t>
                  </w:r>
                </w:p>
                <w:p w14:paraId="74FD691E" w14:textId="77777777" w:rsidR="003208F4" w:rsidRPr="00906B49" w:rsidRDefault="003208F4" w:rsidP="00351A3C">
                  <w:pPr>
                    <w:spacing w:line="276" w:lineRule="auto"/>
                    <w:jc w:val="left"/>
                    <w:rPr>
                      <w:shd w:val="clear" w:color="auto" w:fill="BFBFBF" w:themeFill="background1" w:themeFillShade="BF"/>
                    </w:rPr>
                  </w:pPr>
                </w:p>
                <w:p w14:paraId="38B6A5C0" w14:textId="6ADAC4BA" w:rsidR="003208F4" w:rsidRPr="00906B49" w:rsidRDefault="003208F4" w:rsidP="00351A3C">
                  <w:pPr>
                    <w:pStyle w:val="Textoindependiente"/>
                    <w:tabs>
                      <w:tab w:val="left" w:pos="0"/>
                      <w:tab w:val="left" w:pos="142"/>
                      <w:tab w:val="left" w:pos="709"/>
                    </w:tabs>
                    <w:spacing w:line="276" w:lineRule="auto"/>
                    <w:rPr>
                      <w:rFonts w:ascii="Arial" w:hAnsi="Arial" w:cs="Arial"/>
                      <w:color w:val="000000" w:themeColor="text1"/>
                      <w:sz w:val="22"/>
                      <w:szCs w:val="22"/>
                    </w:rPr>
                  </w:pPr>
                  <w:r w:rsidRPr="00906B49">
                    <w:rPr>
                      <w:rFonts w:ascii="Arial" w:hAnsi="Arial" w:cs="Arial"/>
                      <w:color w:val="000000" w:themeColor="text1"/>
                      <w:sz w:val="22"/>
                      <w:szCs w:val="22"/>
                    </w:rPr>
                    <w:t xml:space="preserve">Las Partes declaran que el presente Contrato de Comodato terminará y se iniciará su </w:t>
                  </w:r>
                  <w:r w:rsidR="00E649FE">
                    <w:rPr>
                      <w:rFonts w:ascii="Arial" w:hAnsi="Arial" w:cs="Arial"/>
                      <w:color w:val="000000" w:themeColor="text1"/>
                      <w:sz w:val="22"/>
                      <w:szCs w:val="22"/>
                    </w:rPr>
                    <w:t>restitución</w:t>
                  </w:r>
                  <w:r w:rsidRPr="00906B49">
                    <w:rPr>
                      <w:rFonts w:ascii="Arial" w:hAnsi="Arial" w:cs="Arial"/>
                      <w:color w:val="000000" w:themeColor="text1"/>
                      <w:sz w:val="22"/>
                      <w:szCs w:val="22"/>
                    </w:rPr>
                    <w:t xml:space="preserve"> cuando ocurra cualquiera de las siguientes causas:</w:t>
                  </w:r>
                </w:p>
                <w:p w14:paraId="52018859" w14:textId="77777777" w:rsidR="003208F4" w:rsidRPr="00906B49" w:rsidRDefault="003208F4" w:rsidP="00351A3C">
                  <w:pPr>
                    <w:spacing w:line="276" w:lineRule="auto"/>
                    <w:jc w:val="left"/>
                    <w:rPr>
                      <w:shd w:val="clear" w:color="auto" w:fill="BFBFBF" w:themeFill="background1" w:themeFillShade="BF"/>
                    </w:rPr>
                  </w:pPr>
                </w:p>
                <w:p w14:paraId="1FD890C1" w14:textId="77777777" w:rsidR="003208F4" w:rsidRPr="00906B49" w:rsidRDefault="003208F4" w:rsidP="00351A3C">
                  <w:pPr>
                    <w:pStyle w:val="Prrafodelista"/>
                    <w:numPr>
                      <w:ilvl w:val="0"/>
                      <w:numId w:val="19"/>
                    </w:numPr>
                    <w:spacing w:after="160" w:line="276" w:lineRule="auto"/>
                  </w:pPr>
                  <w:r w:rsidRPr="00906B49">
                    <w:t xml:space="preserve">Las partes de común acuerdo así lo manifiesten por escrito; </w:t>
                  </w:r>
                </w:p>
                <w:p w14:paraId="52360E75" w14:textId="77777777" w:rsidR="003208F4" w:rsidRPr="00906B49" w:rsidRDefault="003208F4" w:rsidP="00351A3C">
                  <w:pPr>
                    <w:pStyle w:val="Prrafodelista"/>
                    <w:numPr>
                      <w:ilvl w:val="0"/>
                      <w:numId w:val="19"/>
                    </w:numPr>
                    <w:spacing w:after="160" w:line="276" w:lineRule="auto"/>
                  </w:pPr>
                  <w:r w:rsidRPr="00906B49">
                    <w:t xml:space="preserve">Por incumplimiento de cualquiera de las obligaciones contraídas por alguna de las partes; </w:t>
                  </w:r>
                </w:p>
                <w:p w14:paraId="7BC70967" w14:textId="77777777" w:rsidR="00D67AA4" w:rsidRPr="00906B49" w:rsidRDefault="003208F4" w:rsidP="00351A3C">
                  <w:pPr>
                    <w:pStyle w:val="Prrafodelista"/>
                    <w:numPr>
                      <w:ilvl w:val="0"/>
                      <w:numId w:val="19"/>
                    </w:numPr>
                    <w:spacing w:after="160" w:line="276" w:lineRule="auto"/>
                  </w:pPr>
                  <w:r w:rsidRPr="00906B49">
                    <w:t>Por fuerza mayor o caso fortuito debidamente demostrados, que impidan su ejecución;</w:t>
                  </w:r>
                </w:p>
                <w:p w14:paraId="7ED5903E" w14:textId="75A04D8C" w:rsidR="003208F4" w:rsidRPr="00906B49" w:rsidRDefault="00B8378B" w:rsidP="00351A3C">
                  <w:pPr>
                    <w:pStyle w:val="Prrafodelista"/>
                    <w:numPr>
                      <w:ilvl w:val="0"/>
                      <w:numId w:val="19"/>
                    </w:numPr>
                    <w:spacing w:after="160" w:line="276" w:lineRule="auto"/>
                  </w:pPr>
                  <w:r w:rsidRPr="00906B49">
                    <w:t xml:space="preserve">En caso de que los inmuebles sean requeridos para los proyectos construcción de infraestructura vial u otros que necesite el distrito. </w:t>
                  </w:r>
                </w:p>
                <w:p w14:paraId="72695A55" w14:textId="1A7C61BD" w:rsidR="00F0322E" w:rsidRPr="00F0322E" w:rsidRDefault="003208F4" w:rsidP="00F0322E">
                  <w:pPr>
                    <w:pStyle w:val="Prrafodelista"/>
                    <w:numPr>
                      <w:ilvl w:val="0"/>
                      <w:numId w:val="19"/>
                    </w:numPr>
                    <w:spacing w:after="160" w:line="276" w:lineRule="auto"/>
                  </w:pPr>
                  <w:r w:rsidRPr="00F0322E">
                    <w:t>Por vencimiento del plazo establecido</w:t>
                  </w:r>
                  <w:r w:rsidR="00F0322E" w:rsidRPr="00F0322E">
                    <w:t>.</w:t>
                  </w:r>
                </w:p>
                <w:p w14:paraId="74A00E71" w14:textId="179EBF16" w:rsidR="00B8378B" w:rsidRDefault="003208F4" w:rsidP="00F0322E">
                  <w:pPr>
                    <w:pStyle w:val="Prrafodelista"/>
                    <w:numPr>
                      <w:ilvl w:val="0"/>
                      <w:numId w:val="19"/>
                    </w:numPr>
                    <w:spacing w:after="160" w:line="276" w:lineRule="auto"/>
                  </w:pPr>
                  <w:r w:rsidRPr="00F0322E">
                    <w:t>Cuando se presenten las causales de terminación del contrato de comodato establecidas en los artículos 2205 y ss. del Código civil.</w:t>
                  </w:r>
                </w:p>
                <w:p w14:paraId="2C453F52" w14:textId="43E8160C" w:rsidR="00E649FE" w:rsidRPr="00E649FE" w:rsidRDefault="0083188F" w:rsidP="00E649FE">
                  <w:pPr>
                    <w:spacing w:after="160" w:line="276" w:lineRule="auto"/>
                    <w:rPr>
                      <w:b/>
                      <w:bCs/>
                    </w:rPr>
                  </w:pPr>
                  <w:r>
                    <w:rPr>
                      <w:b/>
                      <w:bCs/>
                    </w:rPr>
                    <w:t xml:space="preserve">3.4.4 </w:t>
                  </w:r>
                  <w:r w:rsidR="00E649FE" w:rsidRPr="00E649FE">
                    <w:rPr>
                      <w:b/>
                      <w:bCs/>
                    </w:rPr>
                    <w:t>RESTITUCION DEL INMUEBLE</w:t>
                  </w:r>
                </w:p>
                <w:p w14:paraId="6C4EB0D1" w14:textId="77777777" w:rsidR="00E649FE" w:rsidRPr="00E05E32" w:rsidRDefault="00E649FE" w:rsidP="00E649FE">
                  <w:r w:rsidRPr="00E05E32">
                    <w:t>Una vez finalizado el plazo del contrato o cuando ocurra una de las causales de terminación anticipada, se procederá al cierre de las obligaciones de la siguiente manera:</w:t>
                  </w:r>
                </w:p>
                <w:p w14:paraId="21E22E33" w14:textId="77777777" w:rsidR="00E649FE" w:rsidRDefault="00E649FE" w:rsidP="00E649FE"/>
                <w:p w14:paraId="7D132022" w14:textId="77777777" w:rsidR="00E649FE" w:rsidRPr="00E05E32" w:rsidRDefault="00E649FE" w:rsidP="00E649FE">
                  <w:r>
                    <w:t xml:space="preserve">El COMODATARIO </w:t>
                  </w:r>
                  <w:r w:rsidRPr="00E05E32">
                    <w:t>deberá restituir el bien inmueble a EL COMODANTE dentro de los quince (15) días posteriores a la fecha de terminación.</w:t>
                  </w:r>
                </w:p>
                <w:p w14:paraId="61C4AEBD" w14:textId="77777777" w:rsidR="00E649FE" w:rsidRPr="00E05E32" w:rsidRDefault="00E649FE" w:rsidP="00E649FE"/>
                <w:p w14:paraId="51706233" w14:textId="77777777" w:rsidR="00E649FE" w:rsidRDefault="00E649FE" w:rsidP="00E649FE">
                  <w:r w:rsidRPr="00E05E32">
                    <w:t>La entrega y recibo del inmueble se formalizará</w:t>
                  </w:r>
                  <w:r>
                    <w:t xml:space="preserve"> mediante la suscripción de un </w:t>
                  </w:r>
                  <w:r w:rsidRPr="00E05E32">
                    <w:t>Act</w:t>
                  </w:r>
                  <w:r>
                    <w:t>a de Restitución a Satisfacción</w:t>
                  </w:r>
                  <w:r w:rsidRPr="00E05E32">
                    <w:t>. En dicha acta, la supervisión del IDU dejará constancia del estado en que se recibe el bien, verificando que se encuentre en las mismas condiciones en que fue entregado, salvo el deterioro normal por el uso y goce legítimos.</w:t>
                  </w:r>
                </w:p>
                <w:p w14:paraId="5F741AB0" w14:textId="77777777" w:rsidR="00E649FE" w:rsidRDefault="00E649FE" w:rsidP="00E649FE"/>
                <w:p w14:paraId="4054D252" w14:textId="05E3E359" w:rsidR="006E2AFA" w:rsidRDefault="006E2AFA" w:rsidP="006E2AFA">
                  <w:r w:rsidRPr="00E05E32">
                    <w:t>En el Acta de Restitución se dejará constancia del estado en que se devuelve el inmueble y del cumplimiento final de las obligaciones a cargo del COMODATARIO</w:t>
                  </w:r>
                  <w:r>
                    <w:t>.</w:t>
                  </w:r>
                </w:p>
                <w:p w14:paraId="0E52C1AA" w14:textId="1220148A" w:rsidR="006E2AFA" w:rsidRDefault="006E2AFA" w:rsidP="006E2AFA">
                  <w:r>
                    <w:t>En el acta se dejará constancia de la terminación a satisfacción del contrato suscrito.</w:t>
                  </w:r>
                </w:p>
                <w:p w14:paraId="2EB6FD6C" w14:textId="77777777" w:rsidR="006E2AFA" w:rsidRPr="006E2AFA" w:rsidRDefault="006E2AFA" w:rsidP="006E2AFA"/>
                <w:p w14:paraId="6631E7AF" w14:textId="2A38EA77" w:rsidR="006317CE" w:rsidRPr="00F0322E" w:rsidRDefault="0083188F" w:rsidP="00F0322E">
                  <w:pPr>
                    <w:pStyle w:val="Sinespaciado"/>
                    <w:spacing w:line="276" w:lineRule="auto"/>
                    <w:jc w:val="both"/>
                    <w:rPr>
                      <w:color w:val="auto"/>
                      <w:sz w:val="22"/>
                      <w:szCs w:val="22"/>
                      <w:lang w:val="es-MX"/>
                    </w:rPr>
                  </w:pPr>
                  <w:r>
                    <w:rPr>
                      <w:b/>
                      <w:bCs/>
                      <w:color w:val="auto"/>
                      <w:sz w:val="22"/>
                      <w:szCs w:val="22"/>
                      <w:lang w:val="es-MX"/>
                    </w:rPr>
                    <w:t xml:space="preserve">3.4.5 </w:t>
                  </w:r>
                  <w:r w:rsidR="00F0322E" w:rsidRPr="00351A3C">
                    <w:rPr>
                      <w:b/>
                      <w:bCs/>
                      <w:color w:val="auto"/>
                      <w:sz w:val="22"/>
                      <w:szCs w:val="22"/>
                      <w:lang w:val="es-MX"/>
                    </w:rPr>
                    <w:t>CLAUSULA DE INDENMIDAD:</w:t>
                  </w:r>
                  <w:r w:rsidR="00F0322E" w:rsidRPr="00906B49">
                    <w:rPr>
                      <w:color w:val="auto"/>
                      <w:sz w:val="22"/>
                      <w:szCs w:val="22"/>
                      <w:lang w:val="es-MX"/>
                    </w:rPr>
                    <w:t xml:space="preserve"> El COMODANTE y el COMODATARIO, están en la obligación de mantenerse libres de cualquier daño y perjuicio originado en reclamaciones de terceros y que se deriven de sus actuaciones o de las de sus subcontratistas o dependientes.</w:t>
                  </w:r>
                </w:p>
              </w:tc>
            </w:tr>
          </w:tbl>
          <w:p w14:paraId="348C06A7" w14:textId="77777777" w:rsidR="006317CE" w:rsidRPr="00906B49" w:rsidRDefault="006317CE" w:rsidP="00351A3C">
            <w:pPr>
              <w:spacing w:line="276" w:lineRule="auto"/>
              <w:rPr>
                <w:b/>
                <w:shd w:val="clear" w:color="auto" w:fill="BFBFBF"/>
              </w:rPr>
            </w:pPr>
          </w:p>
          <w:tbl>
            <w:tblPr>
              <w:tblW w:w="10507" w:type="dxa"/>
              <w:tblLayout w:type="fixed"/>
              <w:tblLook w:val="0400" w:firstRow="0" w:lastRow="0" w:firstColumn="0" w:lastColumn="0" w:noHBand="0" w:noVBand="1"/>
            </w:tblPr>
            <w:tblGrid>
              <w:gridCol w:w="10507"/>
            </w:tblGrid>
            <w:tr w:rsidR="006317CE" w:rsidRPr="00906B49" w14:paraId="4300B208" w14:textId="77777777">
              <w:trPr>
                <w:trHeight w:val="468"/>
              </w:trPr>
              <w:tc>
                <w:tcPr>
                  <w:tcW w:w="10507" w:type="dxa"/>
                </w:tcPr>
                <w:p w14:paraId="7AE80596" w14:textId="77777777" w:rsidR="006317CE" w:rsidRPr="00906B49" w:rsidRDefault="001760FB" w:rsidP="00046138">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spacing w:line="276" w:lineRule="auto"/>
                    <w:ind w:right="-108"/>
                    <w:jc w:val="left"/>
                    <w:rPr>
                      <w:b/>
                    </w:rPr>
                  </w:pPr>
                  <w:r w:rsidRPr="00906B49">
                    <w:rPr>
                      <w:b/>
                      <w:shd w:val="clear" w:color="auto" w:fill="BFBFBF"/>
                    </w:rPr>
                    <w:t xml:space="preserve">3.5 </w:t>
                  </w:r>
                  <w:r w:rsidRPr="00906B49">
                    <w:rPr>
                      <w:b/>
                    </w:rPr>
                    <w:t>Lugar de ejecución del convenio.</w:t>
                  </w:r>
                </w:p>
                <w:p w14:paraId="322B524A" w14:textId="77777777" w:rsidR="006317CE" w:rsidRPr="00906B49" w:rsidRDefault="001760FB" w:rsidP="00351A3C">
                  <w:pPr>
                    <w:spacing w:line="276" w:lineRule="auto"/>
                  </w:pPr>
                  <w:r w:rsidRPr="00906B49">
                    <w:t xml:space="preserve">El lugar de ejecución será en la ciudad de Bogotá D.C. </w:t>
                  </w:r>
                </w:p>
              </w:tc>
            </w:tr>
          </w:tbl>
          <w:p w14:paraId="0CBAABE2" w14:textId="77777777" w:rsidR="006317CE" w:rsidRPr="00906B49" w:rsidRDefault="006317CE" w:rsidP="00351A3C">
            <w:pPr>
              <w:spacing w:line="276" w:lineRule="auto"/>
              <w:rPr>
                <w:i/>
                <w:color w:val="0070C0"/>
              </w:rPr>
            </w:pPr>
          </w:p>
          <w:tbl>
            <w:tblPr>
              <w:tblW w:w="10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5253"/>
              <w:gridCol w:w="5254"/>
            </w:tblGrid>
            <w:tr w:rsidR="006317CE" w:rsidRPr="00906B49" w14:paraId="4AF811B1" w14:textId="77777777">
              <w:tc>
                <w:tcPr>
                  <w:tcW w:w="10507" w:type="dxa"/>
                  <w:gridSpan w:val="2"/>
                  <w:tcBorders>
                    <w:bottom w:val="single" w:sz="4" w:space="0" w:color="000000"/>
                  </w:tcBorders>
                  <w:shd w:val="clear" w:color="auto" w:fill="BFBFBF"/>
                </w:tcPr>
                <w:p w14:paraId="7060C1CF" w14:textId="77777777" w:rsidR="006317CE" w:rsidRPr="00906B49" w:rsidRDefault="001760FB" w:rsidP="00351A3C">
                  <w:pPr>
                    <w:keepNext/>
                    <w:spacing w:line="276" w:lineRule="auto"/>
                    <w:rPr>
                      <w:b/>
                    </w:rPr>
                  </w:pPr>
                  <w:r w:rsidRPr="00906B49">
                    <w:rPr>
                      <w:b/>
                    </w:rPr>
                    <w:t>3.6 Visitas.</w:t>
                  </w:r>
                </w:p>
              </w:tc>
            </w:tr>
            <w:tr w:rsidR="006317CE" w:rsidRPr="00906B49" w14:paraId="0D043A82" w14:textId="77777777">
              <w:trPr>
                <w:trHeight w:val="660"/>
              </w:trPr>
              <w:tc>
                <w:tcPr>
                  <w:tcW w:w="10507" w:type="dxa"/>
                  <w:gridSpan w:val="2"/>
                  <w:tcBorders>
                    <w:top w:val="single" w:sz="4" w:space="0" w:color="000000"/>
                    <w:left w:val="single" w:sz="4" w:space="0" w:color="000000"/>
                    <w:bottom w:val="single" w:sz="4" w:space="0" w:color="000000"/>
                    <w:right w:val="single" w:sz="4" w:space="0" w:color="000000"/>
                  </w:tcBorders>
                  <w:vAlign w:val="center"/>
                </w:tcPr>
                <w:p w14:paraId="29CB97EE" w14:textId="77777777" w:rsidR="006317CE" w:rsidRDefault="001760FB" w:rsidP="00351A3C">
                  <w:pPr>
                    <w:spacing w:line="276" w:lineRule="auto"/>
                    <w:rPr>
                      <w:color w:val="000000"/>
                    </w:rPr>
                  </w:pPr>
                  <w:r w:rsidRPr="00906B49">
                    <w:rPr>
                      <w:color w:val="000000"/>
                    </w:rPr>
                    <w:lastRenderedPageBreak/>
                    <w:t>¿Requiere programar visita de los interesados al lugar de ejecución del convenio?</w:t>
                  </w:r>
                </w:p>
                <w:p w14:paraId="02905D22" w14:textId="7F4D8134" w:rsidR="00EF671D" w:rsidRPr="00906B49" w:rsidRDefault="00EF671D" w:rsidP="00351A3C">
                  <w:pPr>
                    <w:spacing w:line="276" w:lineRule="auto"/>
                    <w:rPr>
                      <w:color w:val="000000"/>
                    </w:rPr>
                  </w:pPr>
                  <w:r w:rsidRPr="00906B49">
                    <w:rPr>
                      <w:noProof/>
                      <w:lang w:val="en-US" w:eastAsia="en-US"/>
                    </w:rPr>
                    <mc:AlternateContent>
                      <mc:Choice Requires="wps">
                        <w:drawing>
                          <wp:anchor distT="0" distB="0" distL="114300" distR="114300" simplePos="0" relativeHeight="251658286" behindDoc="0" locked="0" layoutInCell="1" hidden="0" allowOverlap="1" wp14:anchorId="15039B98" wp14:editId="05406116">
                            <wp:simplePos x="0" y="0"/>
                            <wp:positionH relativeFrom="column">
                              <wp:posOffset>2527935</wp:posOffset>
                            </wp:positionH>
                            <wp:positionV relativeFrom="paragraph">
                              <wp:posOffset>104140</wp:posOffset>
                            </wp:positionV>
                            <wp:extent cx="209550" cy="190500"/>
                            <wp:effectExtent l="0" t="0" r="0" b="0"/>
                            <wp:wrapNone/>
                            <wp:docPr id="2078873416" name="Rectángulo 2078873416"/>
                            <wp:cNvGraphicFramePr/>
                            <a:graphic xmlns:a="http://schemas.openxmlformats.org/drawingml/2006/main">
                              <a:graphicData uri="http://schemas.microsoft.com/office/word/2010/wordprocessingShape">
                                <wps:wsp>
                                  <wps:cNvSpPr/>
                                  <wps:spPr>
                                    <a:xfrm>
                                      <a:off x="0" y="0"/>
                                      <a:ext cx="209550" cy="190500"/>
                                    </a:xfrm>
                                    <a:prstGeom prst="rect">
                                      <a:avLst/>
                                    </a:prstGeom>
                                    <a:solidFill>
                                      <a:schemeClr val="lt1"/>
                                    </a:solidFill>
                                    <a:ln w="9525" cap="flat" cmpd="sng">
                                      <a:solidFill>
                                        <a:srgbClr val="000000"/>
                                      </a:solidFill>
                                      <a:prstDash val="solid"/>
                                      <a:round/>
                                      <a:headEnd type="none" w="sm" len="sm"/>
                                      <a:tailEnd type="none" w="sm" len="sm"/>
                                    </a:ln>
                                  </wps:spPr>
                                  <wps:txbx>
                                    <w:txbxContent>
                                      <w:p w14:paraId="77F043C2" w14:textId="77777777" w:rsidR="001974E9" w:rsidRDefault="001974E9">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5039B98" id="Rectángulo 2078873416" o:spid="_x0000_s1072" style="position:absolute;left:0;text-align:left;margin-left:199.05pt;margin-top:8.2pt;width:16.5pt;height:1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OemOgIAAHIEAAAOAAAAZHJzL2Uyb0RvYy54bWysVN2u0zAMvkfiHaLcs7Zj3dmqdUfojCGk&#10;I5g48ABemraR8keSrdvj8Cy8GE42th1AQkLsIrNjx/7sz+7i/qAk2XPnhdE1LUY5JVwz0wjd1fTL&#10;5/WrGSU+gG5AGs1reuSe3i9fvlgMtuJj0xvZcEcwiPbVYGvah2CrLPOs5wr8yFiu0dgapyCg6rqs&#10;cTBgdCWzcZ5Ps8G4xjrDuPd4uzoZ6TLFb1vOwse29TwQWVPEFtLp0rmNZ7ZcQNU5sL1gZxjwDygU&#10;CI1JL6FWEIDsnPgtlBLMGW/aMGJGZaZtBeOpBqymyH+p5qkHy1Mt2BxvL23y/y8s+7DfOCKamo7z&#10;u9ns7vWkmFKiQSFXn7B737/pbicNubFiywbrK3z5ZDfurHkUY/2H1qn4j5WRQ2rz8dJmfgiE4eU4&#10;n5clksHQVMzzMk80ZNfH1vnwjhtFolBThzhSc2H/6AMmRNefLjGXN1I0ayFlUuLk8AfpyB6QcxmK&#10;yDG+eOYlNRlqOi/HJcIAnLtWQkBRWeyE111K9+yFd932EjVPvz8FjrhW4PtT9hThNGPO7HSDSKDq&#10;OTRvdUPC0WKTNa4FjWC8okRyXCIUkl8AIf/uh5VJjQVGSk4kRCkctofE6mQag8WrrWmOSLW3bC0Q&#10;5CP4sAGHw15gelwATPx1Bw7ByPcaJ2xeTGJ3QlIm5R2yRNytZXtrAc16g3uFTTyJDyFtWSxYmze7&#10;YFqRqLtCOYPGwU78nJcwbs6tnryun4rlDwAAAP//AwBQSwMEFAAGAAgAAAAhANgyC0TdAAAACQEA&#10;AA8AAABkcnMvZG93bnJldi54bWxMj0FPwzAMhe9I/IfISNxYWjZNozSdAIkr0sYktlvamLZa41RJ&#10;uqX/HnOCm/3e0/PncpvsIC7oQ+9IQb7IQCA1zvTUKjh8vj9sQISoyejBESqYMcC2ur0pdWHclXZ4&#10;2cdWcAmFQivoYhwLKUPTodVh4UYk9r6dtzry6ltpvL5yuR3kY5atpdU98YVOj/jWYXPeT1bB6Sv1&#10;r3Pmj2lXn+1hPn6c2nlS6v4uvTyDiJjiXxh+8RkdKmaq3UQmiEHB8mmTc5SN9QoEB1bLnIWaBxZk&#10;Vcr/H1Q/AAAA//8DAFBLAQItABQABgAIAAAAIQC2gziS/gAAAOEBAAATAAAAAAAAAAAAAAAAAAAA&#10;AABbQ29udGVudF9UeXBlc10ueG1sUEsBAi0AFAAGAAgAAAAhADj9If/WAAAAlAEAAAsAAAAAAAAA&#10;AAAAAAAALwEAAF9yZWxzLy5yZWxzUEsBAi0AFAAGAAgAAAAhAIVc56Y6AgAAcgQAAA4AAAAAAAAA&#10;AAAAAAAALgIAAGRycy9lMm9Eb2MueG1sUEsBAi0AFAAGAAgAAAAhANgyC0TdAAAACQEAAA8AAAAA&#10;AAAAAAAAAAAAlAQAAGRycy9kb3ducmV2LnhtbFBLBQYAAAAABAAEAPMAAACeBQAAAAA=&#10;" fillcolor="white [3201]">
                            <v:stroke startarrowwidth="narrow" startarrowlength="short" endarrowwidth="narrow" endarrowlength="short" joinstyle="round"/>
                            <v:textbox inset="2.53958mm,1.2694mm,2.53958mm,1.2694mm">
                              <w:txbxContent>
                                <w:p w14:paraId="77F043C2" w14:textId="77777777" w:rsidR="001974E9" w:rsidRDefault="001974E9">
                                  <w:pPr>
                                    <w:textDirection w:val="btLr"/>
                                  </w:pPr>
                                </w:p>
                              </w:txbxContent>
                            </v:textbox>
                          </v:rect>
                        </w:pict>
                      </mc:Fallback>
                    </mc:AlternateContent>
                  </w:r>
                  <w:r w:rsidRPr="00906B49">
                    <w:rPr>
                      <w:noProof/>
                      <w:lang w:val="en-US" w:eastAsia="en-US"/>
                    </w:rPr>
                    <mc:AlternateContent>
                      <mc:Choice Requires="wps">
                        <w:drawing>
                          <wp:anchor distT="0" distB="0" distL="114300" distR="114300" simplePos="0" relativeHeight="251658312" behindDoc="0" locked="0" layoutInCell="1" hidden="0" allowOverlap="1" wp14:anchorId="277F8C7C" wp14:editId="21A7215E">
                            <wp:simplePos x="0" y="0"/>
                            <wp:positionH relativeFrom="column">
                              <wp:posOffset>3721100</wp:posOffset>
                            </wp:positionH>
                            <wp:positionV relativeFrom="paragraph">
                              <wp:posOffset>69215</wp:posOffset>
                            </wp:positionV>
                            <wp:extent cx="220980" cy="236220"/>
                            <wp:effectExtent l="0" t="0" r="26670" b="11430"/>
                            <wp:wrapNone/>
                            <wp:docPr id="1145344738" name="Rectángulo 1145344738"/>
                            <wp:cNvGraphicFramePr/>
                            <a:graphic xmlns:a="http://schemas.openxmlformats.org/drawingml/2006/main">
                              <a:graphicData uri="http://schemas.microsoft.com/office/word/2010/wordprocessingShape">
                                <wps:wsp>
                                  <wps:cNvSpPr/>
                                  <wps:spPr>
                                    <a:xfrm>
                                      <a:off x="0" y="0"/>
                                      <a:ext cx="220980" cy="236220"/>
                                    </a:xfrm>
                                    <a:prstGeom prst="rect">
                                      <a:avLst/>
                                    </a:prstGeom>
                                    <a:solidFill>
                                      <a:srgbClr val="FFFFFF"/>
                                    </a:solidFill>
                                    <a:ln w="9525" cap="flat" cmpd="sng">
                                      <a:solidFill>
                                        <a:srgbClr val="000000"/>
                                      </a:solidFill>
                                      <a:prstDash val="solid"/>
                                      <a:round/>
                                      <a:headEnd type="none" w="sm" len="sm"/>
                                      <a:tailEnd type="none" w="sm" len="sm"/>
                                    </a:ln>
                                  </wps:spPr>
                                  <wps:txbx>
                                    <w:txbxContent>
                                      <w:p w14:paraId="110703CB" w14:textId="77777777" w:rsidR="001974E9" w:rsidRDefault="001974E9" w:rsidP="00351A3C">
                                        <w:pPr>
                                          <w:textDirection w:val="btLr"/>
                                        </w:pPr>
                                        <w:r>
                                          <w:rPr>
                                            <w:color w:val="000000"/>
                                            <w:sz w:val="24"/>
                                          </w:rPr>
                                          <w:t>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77F8C7C" id="Rectángulo 1145344738" o:spid="_x0000_s1073" style="position:absolute;left:0;text-align:left;margin-left:293pt;margin-top:5.45pt;width:17.4pt;height:18.6pt;z-index:251658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RSOMwIAAHMEAAAOAAAAZHJzL2Uyb0RvYy54bWysVG2O2jAQ/V+pd7D8vySEsLtEhFW1lKrS&#10;qou67QEGx0ks+au2gXCcnqUX69hQYNtKlarmh5nxjMdv3vMwvx+UJDvuvDC6puNRTgnXzDRCdzX9&#10;8nn15o4SH0A3II3mNT1wT+8Xr1/N97bihemNbLgjWET7am9r2odgqyzzrOcK/MhYrjHYGqcgoOu6&#10;rHGwx+pKZkWe32R74xrrDOPe4+7yGKSLVL9tOQtPbet5ILKmiC2k1aV1E9dsMYeqc2B7wU4w4B9Q&#10;KBAaLz2XWkIAsnXit1JKMGe8acOIGZWZthWMpx6wm3H+SzfPPVieekFyvD3T5P9fWfZxt3ZENKjd&#10;uJxOyvJ2goppUKjVJ2Tv+zfdbaUhV1GkbG99hSef7dqdPI9m7H9onYq/2BkZEs2HM818CIThZlHk&#10;szsUg2GomNygG2XILoet8+E9N4pEo6YOcSRyYffowzH1Z0q8yxspmpWQMjmu2zxIR3aAiq/Sd6r+&#10;Ik1qsq/pbFpMEQfgw2slBDSVRSq87tJ9L07468J5+v5UOAJbgu+PAFKFmAaVM1vdJKvn0LzTDQkH&#10;iyxrnAsawXhFieQ4RWikvABC/j0PeZMa6YuaHFWIVhg2Q5K1vI3F4tbGNAfU2lu2EgjyEXxYg8PX&#10;PsbrcQLw4q9bcAhGftD4xGbjMrITklNOb3OUzF1HNtcR0Kw3OFhI4tF8CGnMYuvavN0G04qk3QXK&#10;CTS+7KT+aQrj6Fz7KevyX7H4AQAA//8DAFBLAwQUAAYACAAAACEAswhVC9wAAAAJAQAADwAAAGRy&#10;cy9kb3ducmV2LnhtbEyPy07DMBBF90j8gzVIbBB1WiCkIU4FkViCRMoHTONpEuFHFDsP/p5hBcvR&#10;vbpzTnFYrREzjaH3TsF2k4Ag13jdu1bB5/H1NgMRIjqNxjtS8E0BDuXlRYG59ov7oLmOreARF3JU&#10;0MU45FKGpiOLYeMHcpyd/Wgx8jm2Uo+48Lg1cpckqbTYO/7Q4UBVR81XPVkFx3DXV2TqxzDP9dtL&#10;Nd3YBd+Vur5an59ARFrjXxl+8RkdSmY6+cnpIIyChyxll8hBsgfBhXSXsMtJwX22BVkW8r9B+QMA&#10;AP//AwBQSwECLQAUAAYACAAAACEAtoM4kv4AAADhAQAAEwAAAAAAAAAAAAAAAAAAAAAAW0NvbnRl&#10;bnRfVHlwZXNdLnhtbFBLAQItABQABgAIAAAAIQA4/SH/1gAAAJQBAAALAAAAAAAAAAAAAAAAAC8B&#10;AABfcmVscy8ucmVsc1BLAQItABQABgAIAAAAIQAjRRSOMwIAAHMEAAAOAAAAAAAAAAAAAAAAAC4C&#10;AABkcnMvZTJvRG9jLnhtbFBLAQItABQABgAIAAAAIQCzCFUL3AAAAAkBAAAPAAAAAAAAAAAAAAAA&#10;AI0EAABkcnMvZG93bnJldi54bWxQSwUGAAAAAAQABADzAAAAlgUAAAAA&#10;">
                            <v:stroke startarrowwidth="narrow" startarrowlength="short" endarrowwidth="narrow" endarrowlength="short" joinstyle="round"/>
                            <v:textbox inset="2.53958mm,1.2694mm,2.53958mm,1.2694mm">
                              <w:txbxContent>
                                <w:p w14:paraId="110703CB" w14:textId="77777777" w:rsidR="001974E9" w:rsidRDefault="001974E9" w:rsidP="00351A3C">
                                  <w:pPr>
                                    <w:textDirection w:val="btLr"/>
                                  </w:pPr>
                                  <w:r>
                                    <w:rPr>
                                      <w:color w:val="000000"/>
                                      <w:sz w:val="24"/>
                                    </w:rPr>
                                    <w:t>x</w:t>
                                  </w:r>
                                </w:p>
                              </w:txbxContent>
                            </v:textbox>
                          </v:rect>
                        </w:pict>
                      </mc:Fallback>
                    </mc:AlternateContent>
                  </w:r>
                </w:p>
                <w:p w14:paraId="77518264" w14:textId="374C1B9B" w:rsidR="006317CE" w:rsidRPr="00906B49" w:rsidRDefault="001760FB" w:rsidP="00351A3C">
                  <w:pPr>
                    <w:spacing w:line="276" w:lineRule="auto"/>
                    <w:rPr>
                      <w:i/>
                      <w:color w:val="0070C0"/>
                    </w:rPr>
                  </w:pPr>
                  <w:r w:rsidRPr="00906B49">
                    <w:t xml:space="preserve">                                                           Si                        No     </w:t>
                  </w:r>
                </w:p>
              </w:tc>
            </w:tr>
            <w:tr w:rsidR="006317CE" w:rsidRPr="00906B49" w14:paraId="1ED8607B" w14:textId="77777777">
              <w:trPr>
                <w:trHeight w:val="983"/>
              </w:trPr>
              <w:tc>
                <w:tcPr>
                  <w:tcW w:w="10507" w:type="dxa"/>
                  <w:gridSpan w:val="2"/>
                  <w:tcBorders>
                    <w:top w:val="single" w:sz="4" w:space="0" w:color="000000"/>
                    <w:left w:val="single" w:sz="4" w:space="0" w:color="000000"/>
                    <w:bottom w:val="single" w:sz="4" w:space="0" w:color="000000"/>
                    <w:right w:val="single" w:sz="4" w:space="0" w:color="000000"/>
                  </w:tcBorders>
                  <w:vAlign w:val="center"/>
                </w:tcPr>
                <w:p w14:paraId="7645414C" w14:textId="7311C24D" w:rsidR="006317CE" w:rsidRPr="00906B49" w:rsidRDefault="001760FB" w:rsidP="00351A3C">
                  <w:pPr>
                    <w:spacing w:line="276" w:lineRule="auto"/>
                    <w:rPr>
                      <w:color w:val="000000"/>
                    </w:rPr>
                  </w:pPr>
                  <w:r w:rsidRPr="00906B49">
                    <w:rPr>
                      <w:color w:val="000000"/>
                    </w:rPr>
                    <w:t>En el marco de la verificación y evaluación de las ofertas ¿se requiere visita del IDU para verificación de información a las instalaciones o sedes del Proponente o cualquier otro aspecto de las ofertas?</w:t>
                  </w:r>
                </w:p>
                <w:p w14:paraId="59E70A07" w14:textId="0039D252" w:rsidR="006317CE" w:rsidRPr="00906B49" w:rsidRDefault="001C7A82" w:rsidP="00351A3C">
                  <w:pPr>
                    <w:spacing w:line="276" w:lineRule="auto"/>
                    <w:rPr>
                      <w:color w:val="000000"/>
                    </w:rPr>
                  </w:pPr>
                  <w:r w:rsidRPr="00906B49">
                    <w:rPr>
                      <w:noProof/>
                      <w:lang w:val="en-US" w:eastAsia="en-US"/>
                    </w:rPr>
                    <mc:AlternateContent>
                      <mc:Choice Requires="wps">
                        <w:drawing>
                          <wp:anchor distT="0" distB="0" distL="114300" distR="114300" simplePos="0" relativeHeight="251658289" behindDoc="0" locked="0" layoutInCell="1" hidden="0" allowOverlap="1" wp14:anchorId="4C4FA215" wp14:editId="4286F890">
                            <wp:simplePos x="0" y="0"/>
                            <wp:positionH relativeFrom="column">
                              <wp:posOffset>2481580</wp:posOffset>
                            </wp:positionH>
                            <wp:positionV relativeFrom="paragraph">
                              <wp:posOffset>65405</wp:posOffset>
                            </wp:positionV>
                            <wp:extent cx="257175" cy="219075"/>
                            <wp:effectExtent l="0" t="0" r="0" b="0"/>
                            <wp:wrapNone/>
                            <wp:docPr id="2078873458" name="Rectángulo 2078873458"/>
                            <wp:cNvGraphicFramePr/>
                            <a:graphic xmlns:a="http://schemas.openxmlformats.org/drawingml/2006/main">
                              <a:graphicData uri="http://schemas.microsoft.com/office/word/2010/wordprocessingShape">
                                <wps:wsp>
                                  <wps:cNvSpPr/>
                                  <wps:spPr>
                                    <a:xfrm>
                                      <a:off x="0" y="0"/>
                                      <a:ext cx="257175" cy="219075"/>
                                    </a:xfrm>
                                    <a:prstGeom prst="rect">
                                      <a:avLst/>
                                    </a:prstGeom>
                                    <a:solidFill>
                                      <a:schemeClr val="lt1"/>
                                    </a:solidFill>
                                    <a:ln w="9525" cap="flat" cmpd="sng">
                                      <a:solidFill>
                                        <a:srgbClr val="000000"/>
                                      </a:solidFill>
                                      <a:prstDash val="solid"/>
                                      <a:round/>
                                      <a:headEnd type="none" w="sm" len="sm"/>
                                      <a:tailEnd type="none" w="sm" len="sm"/>
                                    </a:ln>
                                  </wps:spPr>
                                  <wps:txbx>
                                    <w:txbxContent>
                                      <w:p w14:paraId="19B1C3C7" w14:textId="77777777" w:rsidR="001974E9" w:rsidRDefault="001974E9">
                                        <w:pP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C4FA215" id="Rectángulo 2078873458" o:spid="_x0000_s1074" style="position:absolute;left:0;text-align:left;margin-left:195.4pt;margin-top:5.15pt;width:20.25pt;height:17.25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URZNQIAAHIEAAAOAAAAZHJzL2Uyb0RvYy54bWysVO2uEjEQ/W/iOzT9L/shCGxYbsxFjMmN&#10;l3j1AYZud7dJv2wLC4/js/hiTgsCV01MjPwo0870zJkznV3cHZQke+68MLqmxSinhGtmGqG7mn75&#10;vH41o8QH0A1Io3lNj9zTu+XLF4vBVrw0vZENdwRBtK8GW9M+BFtlmWc9V+BHxnKNztY4BQG3rssa&#10;BwOiK5mVef4mG4xrrDOMe4+nq5OTLhN+23IWHtvW80BkTZFbSKtL6zau2XIBVefA9oKdacA/sFAg&#10;NCa9QK0gANk58RuUEswZb9owYkZlpm0F46kGrKbIf6nmqQfLUy0ojrcXmfz/g2Uf9xtHRFPTMp/O&#10;ZtPX4wl2TIPCXn1C9b5/091OGnLjRckG6yu8+WQ37rzzaMb6D61T8R8rI4ck8/EiMz8EwvCwnEyL&#10;6YQShq6ymOdoI0p2vWydD++5USQaNXXII4kL+wcfTqE/Q2Iub6Ro1kLKtIkvh99LR/aAPZehOIM/&#10;i5KaDDWdT8pIA/DdtRICmsqiEl53Kd2zG9512wtqnn5/Ao68VuD7U/aEEMOgcmanm2T1HJp3uiHh&#10;aFFkjWNBIxmvKJEchwiNFBdAyL/HoWxSo3qxJacmRCsctofU1fEsgsWjrWmO2Gpv2VogyQfwYQMO&#10;H3uB6XEAMPHXHTgkIz9ofGHzYhzVCWkznkxzHB9369neekCz3uBcoYgn8z6kKYula/N2F0wrUuuu&#10;VM6k8WGn5p+HME7O7T5FXT8Vyx8AAAD//wMAUEsDBBQABgAIAAAAIQCMk5jn3QAAAAkBAAAPAAAA&#10;ZHJzL2Rvd25yZXYueG1sTI/BTsMwEETvSPyDtUjcqF1SoRLiVIDEFamlUtubEy9J1HgdxU7r/D3L&#10;CW6zmtHsm2KTXC8uOIbOk4blQoFAqr3tqNGw//p4WIMI0ZA1vSfUMGOATXl7U5jc+itt8bKLjeAS&#10;CrnR0MY45FKGukVnwsIPSOx9+9GZyOfYSDuaK5e7Xj4q9SSd6Yg/tGbA9xbr825yGk6H1L3Najym&#10;bXV2+/n4eWrmSev7u/T6AiJiin9h+MVndCiZqfIT2SB6DdmzYvTIhspAcGCVLVlULFZrkGUh/y8o&#10;fwAAAP//AwBQSwECLQAUAAYACAAAACEAtoM4kv4AAADhAQAAEwAAAAAAAAAAAAAAAAAAAAAAW0Nv&#10;bnRlbnRfVHlwZXNdLnhtbFBLAQItABQABgAIAAAAIQA4/SH/1gAAAJQBAAALAAAAAAAAAAAAAAAA&#10;AC8BAABfcmVscy8ucmVsc1BLAQItABQABgAIAAAAIQCBtURZNQIAAHIEAAAOAAAAAAAAAAAAAAAA&#10;AC4CAABkcnMvZTJvRG9jLnhtbFBLAQItABQABgAIAAAAIQCMk5jn3QAAAAkBAAAPAAAAAAAAAAAA&#10;AAAAAI8EAABkcnMvZG93bnJldi54bWxQSwUGAAAAAAQABADzAAAAmQUAAAAA&#10;" fillcolor="white [3201]">
                            <v:stroke startarrowwidth="narrow" startarrowlength="short" endarrowwidth="narrow" endarrowlength="short" joinstyle="round"/>
                            <v:textbox inset="2.53958mm,1.2694mm,2.53958mm,1.2694mm">
                              <w:txbxContent>
                                <w:p w14:paraId="19B1C3C7" w14:textId="77777777" w:rsidR="001974E9" w:rsidRDefault="001974E9">
                                  <w:pPr>
                                    <w:textDirection w:val="btLr"/>
                                  </w:pPr>
                                </w:p>
                              </w:txbxContent>
                            </v:textbox>
                          </v:rect>
                        </w:pict>
                      </mc:Fallback>
                    </mc:AlternateContent>
                  </w:r>
                  <w:r w:rsidR="002B551F" w:rsidRPr="00906B49">
                    <w:rPr>
                      <w:noProof/>
                      <w:lang w:val="en-US" w:eastAsia="en-US"/>
                    </w:rPr>
                    <mc:AlternateContent>
                      <mc:Choice Requires="wps">
                        <w:drawing>
                          <wp:anchor distT="0" distB="0" distL="114300" distR="114300" simplePos="0" relativeHeight="251658288" behindDoc="0" locked="0" layoutInCell="1" hidden="0" allowOverlap="1" wp14:anchorId="05D1B3F8" wp14:editId="58F1F042">
                            <wp:simplePos x="0" y="0"/>
                            <wp:positionH relativeFrom="column">
                              <wp:posOffset>3656965</wp:posOffset>
                            </wp:positionH>
                            <wp:positionV relativeFrom="paragraph">
                              <wp:posOffset>32385</wp:posOffset>
                            </wp:positionV>
                            <wp:extent cx="257175" cy="257175"/>
                            <wp:effectExtent l="0" t="0" r="0" b="0"/>
                            <wp:wrapNone/>
                            <wp:docPr id="2078873413" name="Rectángulo 2078873413"/>
                            <wp:cNvGraphicFramePr/>
                            <a:graphic xmlns:a="http://schemas.openxmlformats.org/drawingml/2006/main">
                              <a:graphicData uri="http://schemas.microsoft.com/office/word/2010/wordprocessingShape">
                                <wps:wsp>
                                  <wps:cNvSpPr/>
                                  <wps:spPr>
                                    <a:xfrm>
                                      <a:off x="0" y="0"/>
                                      <a:ext cx="257175" cy="257175"/>
                                    </a:xfrm>
                                    <a:prstGeom prst="rect">
                                      <a:avLst/>
                                    </a:prstGeom>
                                    <a:solidFill>
                                      <a:srgbClr val="FFFFFF"/>
                                    </a:solidFill>
                                    <a:ln w="9525" cap="flat" cmpd="sng">
                                      <a:solidFill>
                                        <a:srgbClr val="000000"/>
                                      </a:solidFill>
                                      <a:prstDash val="solid"/>
                                      <a:round/>
                                      <a:headEnd type="none" w="sm" len="sm"/>
                                      <a:tailEnd type="none" w="sm" len="sm"/>
                                    </a:ln>
                                  </wps:spPr>
                                  <wps:txbx>
                                    <w:txbxContent>
                                      <w:p w14:paraId="5CB6D6AB" w14:textId="77777777" w:rsidR="001974E9" w:rsidRDefault="001974E9">
                                        <w:pPr>
                                          <w:textDirection w:val="btLr"/>
                                        </w:pPr>
                                        <w:r>
                                          <w:rPr>
                                            <w:color w:val="000000"/>
                                            <w:sz w:val="24"/>
                                          </w:rPr>
                                          <w:t>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5D1B3F8" id="Rectángulo 2078873413" o:spid="_x0000_s1075" style="position:absolute;left:0;text-align:left;margin-left:287.95pt;margin-top:2.55pt;width:20.25pt;height:20.25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WU0MwIAAHMEAAAOAAAAZHJzL2Uyb0RvYy54bWysVG2O0zAQ/Y/EHSz/p0m7LW2jpiu0pQhp&#10;BRULB5g6TmLJX9hukx6Hs3Axxk5pu4CEhMgPd+wZP795M9PVfa8kOXLnhdElHY9ySrhmphK6KemX&#10;z9tXC0p8AF2BNJqX9MQ9vV+/fLHqbMEnpjWy4o4giPZFZ0vahmCLLPOs5Qr8yFiu0VkbpyDg1jVZ&#10;5aBDdCWzSZ6/zjrjKusM497j6WZw0nXCr2vOwse69jwQWVLkFtLq0rqPa7ZeQdE4sK1gZxrwDywU&#10;CI2PXqA2EIAcnPgNSgnmjDd1GDGjMlPXgvGUA2Yzzn/J5qkFy1MuKI63F5n8/4NlH447R0RV0kk+&#10;Xyzmd9PxHSUaFNbqE6r3/ZtuDtKQGy9K1llf4M0nu3PnnUcz5t/XTsVfzIz0SebTRWbeB8LwcDKb&#10;j+czShi6zjaiZNfL1vnwjhtFolFShzySuHB89GEI/RkS3/JGimorpEwb1+wfpCNHwIpv0xeLjOjP&#10;wqQmXUmXs0nkAdh4tYSAprIohddNeu/ZDX8LnKfvT8CR2AZ8OxBICEOTOXPQFTKBouVQvdUVCSeL&#10;KmucCxrJeEWJ5DhFaKS4AEL+PQ4zkxoTjDUZqhCt0O/7VNbpMoLFo72pTlhrb9lWIMlH8GEHDrt9&#10;jM/jBODDXw/gkIx8r7HFluNpVCekzXQ2z3F+3K1nf+sBzVqDg4UiDuZDSGMWE9bmzSGYWqTaXamc&#10;SWNnp/qcpzCOzu0+RV3/K9Y/AAAA//8DAFBLAwQUAAYACAAAACEAVmYxud0AAAAIAQAADwAAAGRy&#10;cy9kb3ducmV2LnhtbEyPzU7DMBCE70i8g7VIXBB1Ak1KQ5wKInGkEikP4MbbJCJeR7Hzw9uznOA2&#10;qxnNfJsfVtuLGUffOVIQbyIQSLUzHTUKPk9v908gfNBkdO8IFXyjh0NxfZXrzLiFPnCuQiO4hHym&#10;FbQhDJmUvm7Rar9xAxJ7FzdaHfgcG2lGvXC57eVDFKXS6o54odUDli3WX9VkFZz8Y1diX+38PFfv&#10;r+V0Zxd9VOr2Zn15BhFwDX9h+MVndCiY6ewmMl70CpJdsucoixgE+2mcbkGcFWyTFGSRy/8PFD8A&#10;AAD//wMAUEsBAi0AFAAGAAgAAAAhALaDOJL+AAAA4QEAABMAAAAAAAAAAAAAAAAAAAAAAFtDb250&#10;ZW50X1R5cGVzXS54bWxQSwECLQAUAAYACAAAACEAOP0h/9YAAACUAQAACwAAAAAAAAAAAAAAAAAv&#10;AQAAX3JlbHMvLnJlbHNQSwECLQAUAAYACAAAACEAH4llNDMCAABzBAAADgAAAAAAAAAAAAAAAAAu&#10;AgAAZHJzL2Uyb0RvYy54bWxQSwECLQAUAAYACAAAACEAVmYxud0AAAAIAQAADwAAAAAAAAAAAAAA&#10;AACNBAAAZHJzL2Rvd25yZXYueG1sUEsFBgAAAAAEAAQA8wAAAJcFAAAAAA==&#10;">
                            <v:stroke startarrowwidth="narrow" startarrowlength="short" endarrowwidth="narrow" endarrowlength="short" joinstyle="round"/>
                            <v:textbox inset="2.53958mm,1.2694mm,2.53958mm,1.2694mm">
                              <w:txbxContent>
                                <w:p w14:paraId="5CB6D6AB" w14:textId="77777777" w:rsidR="001974E9" w:rsidRDefault="001974E9">
                                  <w:pPr>
                                    <w:textDirection w:val="btLr"/>
                                  </w:pPr>
                                  <w:r>
                                    <w:rPr>
                                      <w:color w:val="000000"/>
                                      <w:sz w:val="24"/>
                                    </w:rPr>
                                    <w:t>x</w:t>
                                  </w:r>
                                </w:p>
                              </w:txbxContent>
                            </v:textbox>
                          </v:rect>
                        </w:pict>
                      </mc:Fallback>
                    </mc:AlternateContent>
                  </w:r>
                </w:p>
                <w:p w14:paraId="0F788D7B" w14:textId="77777777" w:rsidR="006317CE" w:rsidRPr="00906B49" w:rsidRDefault="001760FB" w:rsidP="00351A3C">
                  <w:pPr>
                    <w:spacing w:line="276" w:lineRule="auto"/>
                  </w:pPr>
                  <w:r w:rsidRPr="00906B49">
                    <w:rPr>
                      <w:b/>
                    </w:rPr>
                    <w:t xml:space="preserve">                                                          </w:t>
                  </w:r>
                  <w:r w:rsidRPr="00906B49">
                    <w:t xml:space="preserve">Si                        No              </w:t>
                  </w:r>
                </w:p>
              </w:tc>
            </w:tr>
            <w:tr w:rsidR="006317CE" w:rsidRPr="00906B49" w14:paraId="2F1FC34E" w14:textId="77777777">
              <w:tc>
                <w:tcPr>
                  <w:tcW w:w="10506" w:type="dxa"/>
                  <w:gridSpan w:val="2"/>
                  <w:tcBorders>
                    <w:bottom w:val="single" w:sz="4" w:space="0" w:color="000000"/>
                  </w:tcBorders>
                  <w:shd w:val="clear" w:color="auto" w:fill="BFBFBF"/>
                </w:tcPr>
                <w:p w14:paraId="6DFA1C62" w14:textId="77777777" w:rsidR="006317CE" w:rsidRPr="00906B49" w:rsidRDefault="001760FB" w:rsidP="00351A3C">
                  <w:pPr>
                    <w:keepNext/>
                    <w:spacing w:line="276" w:lineRule="auto"/>
                    <w:rPr>
                      <w:b/>
                    </w:rPr>
                  </w:pPr>
                  <w:r w:rsidRPr="00906B49">
                    <w:rPr>
                      <w:noProof/>
                      <w:lang w:val="en-US" w:eastAsia="en-US"/>
                    </w:rPr>
                    <mc:AlternateContent>
                      <mc:Choice Requires="wps">
                        <w:drawing>
                          <wp:anchor distT="0" distB="0" distL="114300" distR="114300" simplePos="0" relativeHeight="251658287" behindDoc="0" locked="0" layoutInCell="1" hidden="0" allowOverlap="1" wp14:anchorId="549AF289" wp14:editId="57575473">
                            <wp:simplePos x="0" y="0"/>
                            <wp:positionH relativeFrom="column">
                              <wp:posOffset>5905500</wp:posOffset>
                            </wp:positionH>
                            <wp:positionV relativeFrom="paragraph">
                              <wp:posOffset>1193800</wp:posOffset>
                            </wp:positionV>
                            <wp:extent cx="257175" cy="219075"/>
                            <wp:effectExtent l="0" t="0" r="0" b="0"/>
                            <wp:wrapNone/>
                            <wp:docPr id="2078873402" name="Rectángulo 2078873402"/>
                            <wp:cNvGraphicFramePr/>
                            <a:graphic xmlns:a="http://schemas.openxmlformats.org/drawingml/2006/main">
                              <a:graphicData uri="http://schemas.microsoft.com/office/word/2010/wordprocessingShape">
                                <wps:wsp>
                                  <wps:cNvSpPr/>
                                  <wps:spPr>
                                    <a:xfrm>
                                      <a:off x="5222175" y="3675225"/>
                                      <a:ext cx="247650" cy="209550"/>
                                    </a:xfrm>
                                    <a:prstGeom prst="rect">
                                      <a:avLst/>
                                    </a:prstGeom>
                                    <a:solidFill>
                                      <a:schemeClr val="lt1"/>
                                    </a:solidFill>
                                    <a:ln w="9525" cap="flat" cmpd="sng">
                                      <a:solidFill>
                                        <a:srgbClr val="000000"/>
                                      </a:solidFill>
                                      <a:prstDash val="solid"/>
                                      <a:round/>
                                      <a:headEnd type="none" w="sm" len="sm"/>
                                      <a:tailEnd type="none" w="sm" len="sm"/>
                                    </a:ln>
                                  </wps:spPr>
                                  <wps:txbx>
                                    <w:txbxContent>
                                      <w:p w14:paraId="2422D6B3"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549AF289" id="Rectángulo 2078873402" o:spid="_x0000_s1076" style="position:absolute;left:0;text-align:left;margin-left:465pt;margin-top:94pt;width:20.25pt;height:17.25pt;z-index:25165828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dmjQgIAAH4EAAAOAAAAZHJzL2Uyb0RvYy54bWysVNuO0zAQfUfiHyy/01y26SVqukJbipBW&#10;bMXCB0wdJ7Hk2MZ2b5/Dt/BjjJ3SdgEJCdEHdyaenDlzZiaL+2MvyZ5bJ7SqaDZKKeGK6VqotqJf&#10;Pq/fzChxHlQNUite0RN39H75+tXiYEqe607LmluCIMqVB1PRzntTJoljHe/BjbThCi8bbXvw6No2&#10;qS0cEL2XSZ6mk+SgbW2sZtw5fLoaLuky4jcNZ/6paRz3RFYUufl42nhuw5ksF1C2Fkwn2JkG/AOL&#10;HoTCpBeoFXggOyt+g+oFs9rpxo+Y7hPdNILxWANWk6W/VPPcgeGxFhTHmYtM7v/Bso/7jSWirmie&#10;Tmez6d04zSlR0GOvPqF637+pdic1ublFyQ7Glfjms9nYs+fQDPUfG9uHf6yMHCta5HmeTQtKThW9&#10;m0zRLQbJ+dEThgH5eDopsDEMA/J0XqCNiMkVyFjn33Pdk2BU1CKnKDTsH50fQn+GhLxOS1GvhZTR&#10;CVPEH6Qle8D+S5+dwV9ESUUOFZ0XSI0wwBlsJHg0e4OqONXGdC/ecLbdXlDT+PsTcOC1AtcN2SPC&#10;ULzVO1Ujdyg7DvU7VRN/Mii4whWhgYzrKZEcFwqNGOdByL/HoWxSoXqhPUNDguWP22Ps8KBteLTV&#10;9Qnb7gxbCyT5CM5vwOLgZ5gelwETf92BRTLyg8Jpm2fjoI6PzriYptgxe3uzvb0BxTqNO4YiDuaD&#10;jxsXClb67c7rRsTWXamcSeOQx+afFzJs0a0fo66fjeUPAAAA//8DAFBLAwQUAAYACAAAACEAVM4F&#10;VeAAAAALAQAADwAAAGRycy9kb3ducmV2LnhtbEyPwU7DMBBE70j8g7VI3KhNUCFN41SAxBWppRLt&#10;zYndJGq8jmyndf6e5QS3Hc1o9k25SXZgF+ND71DC40IAM9g43WMrYf/18ZADC1GhVoNDI2E2ATbV&#10;7U2pCu2uuDWXXWwZlWAolIQuxrHgPDSdsSos3GiQvJPzVkWSvuXaqyuV24FnQjxzq3qkD50azXtn&#10;mvNushKO36l/m4U/pG19tvv58Hls50nK+7v0ugYWTYp/YfjFJ3SoiKl2E+rABgmrJ0FbIhl5Tgcl&#10;Vi9iCayWkGXZEnhV8v8bqh8AAAD//wMAUEsBAi0AFAAGAAgAAAAhALaDOJL+AAAA4QEAABMAAAAA&#10;AAAAAAAAAAAAAAAAAFtDb250ZW50X1R5cGVzXS54bWxQSwECLQAUAAYACAAAACEAOP0h/9YAAACU&#10;AQAACwAAAAAAAAAAAAAAAAAvAQAAX3JlbHMvLnJlbHNQSwECLQAUAAYACAAAACEAXMnZo0ICAAB+&#10;BAAADgAAAAAAAAAAAAAAAAAuAgAAZHJzL2Uyb0RvYy54bWxQSwECLQAUAAYACAAAACEAVM4FVeAA&#10;AAALAQAADwAAAAAAAAAAAAAAAACcBAAAZHJzL2Rvd25yZXYueG1sUEsFBgAAAAAEAAQA8wAAAKkF&#10;AAAAAA==&#10;" fillcolor="white [3201]">
                            <v:stroke startarrowwidth="narrow" startarrowlength="short" endarrowwidth="narrow" endarrowlength="short" joinstyle="round"/>
                            <v:textbox inset="2.53958mm,1.2694mm,2.53958mm,1.2694mm">
                              <w:txbxContent>
                                <w:p w14:paraId="2422D6B3" w14:textId="77777777" w:rsidR="001974E9" w:rsidRDefault="001974E9">
                                  <w:pPr>
                                    <w:textDirection w:val="btLr"/>
                                  </w:pPr>
                                </w:p>
                              </w:txbxContent>
                            </v:textbox>
                          </v:rect>
                        </w:pict>
                      </mc:Fallback>
                    </mc:AlternateContent>
                  </w:r>
                  <w:r w:rsidRPr="00906B49">
                    <w:rPr>
                      <w:b/>
                    </w:rPr>
                    <w:t>3.7 Aval.</w:t>
                  </w:r>
                </w:p>
              </w:tc>
            </w:tr>
            <w:tr w:rsidR="006317CE" w:rsidRPr="00906B49" w14:paraId="03DFF560" w14:textId="77777777">
              <w:trPr>
                <w:trHeight w:val="793"/>
              </w:trPr>
              <w:tc>
                <w:tcPr>
                  <w:tcW w:w="10506" w:type="dxa"/>
                  <w:gridSpan w:val="2"/>
                  <w:tcBorders>
                    <w:top w:val="single" w:sz="4" w:space="0" w:color="000000"/>
                    <w:left w:val="single" w:sz="4" w:space="0" w:color="000000"/>
                    <w:bottom w:val="single" w:sz="4" w:space="0" w:color="000000"/>
                    <w:right w:val="single" w:sz="4" w:space="0" w:color="000000"/>
                  </w:tcBorders>
                  <w:vAlign w:val="center"/>
                </w:tcPr>
                <w:p w14:paraId="709449CB" w14:textId="396559FB" w:rsidR="006317CE" w:rsidRPr="00906B49" w:rsidRDefault="001760FB" w:rsidP="00351A3C">
                  <w:pPr>
                    <w:spacing w:line="276" w:lineRule="auto"/>
                    <w:rPr>
                      <w:color w:val="000000"/>
                    </w:rPr>
                  </w:pPr>
                  <w:r w:rsidRPr="00906B49">
                    <w:rPr>
                      <w:color w:val="000000"/>
                    </w:rPr>
                    <w:t>Para las contrataciones que impliquen el desarrollo de actividades catalogadas como ejercicio de ingeniería, las ofertas deberán contar con el respectivo Aval (en caso de requerirse, marcar con una X) el (los) profesional (es) que pueden avalar la propuesta:</w:t>
                  </w:r>
                </w:p>
              </w:tc>
            </w:tr>
            <w:tr w:rsidR="006317CE" w:rsidRPr="00906B49" w14:paraId="79371816" w14:textId="77777777">
              <w:trPr>
                <w:trHeight w:val="478"/>
              </w:trPr>
              <w:tc>
                <w:tcPr>
                  <w:tcW w:w="5253" w:type="dxa"/>
                  <w:tcBorders>
                    <w:top w:val="single" w:sz="4" w:space="0" w:color="000000"/>
                    <w:left w:val="single" w:sz="4" w:space="0" w:color="000000"/>
                    <w:bottom w:val="single" w:sz="4" w:space="0" w:color="000000"/>
                    <w:right w:val="single" w:sz="4" w:space="0" w:color="000000"/>
                  </w:tcBorders>
                  <w:vAlign w:val="center"/>
                </w:tcPr>
                <w:p w14:paraId="41D50478" w14:textId="77777777" w:rsidR="006317CE" w:rsidRPr="00906B49" w:rsidRDefault="001760FB" w:rsidP="00351A3C">
                  <w:pPr>
                    <w:spacing w:line="276" w:lineRule="auto"/>
                    <w:rPr>
                      <w:color w:val="000000"/>
                    </w:rPr>
                  </w:pPr>
                  <w:r w:rsidRPr="00906B49">
                    <w:rPr>
                      <w:color w:val="000000"/>
                    </w:rPr>
                    <w:t xml:space="preserve">N/A </w:t>
                  </w:r>
                </w:p>
              </w:tc>
              <w:tc>
                <w:tcPr>
                  <w:tcW w:w="5253" w:type="dxa"/>
                  <w:tcBorders>
                    <w:top w:val="single" w:sz="4" w:space="0" w:color="000000"/>
                    <w:left w:val="single" w:sz="4" w:space="0" w:color="000000"/>
                    <w:bottom w:val="single" w:sz="4" w:space="0" w:color="000000"/>
                    <w:right w:val="single" w:sz="4" w:space="0" w:color="000000"/>
                  </w:tcBorders>
                  <w:vAlign w:val="center"/>
                </w:tcPr>
                <w:p w14:paraId="241949F6" w14:textId="77777777" w:rsidR="006317CE" w:rsidRPr="00906B49" w:rsidRDefault="001760FB" w:rsidP="00351A3C">
                  <w:pPr>
                    <w:spacing w:line="276" w:lineRule="auto"/>
                    <w:rPr>
                      <w:color w:val="000000"/>
                    </w:rPr>
                  </w:pPr>
                  <w:r w:rsidRPr="00906B49">
                    <w:rPr>
                      <w:color w:val="000000"/>
                    </w:rPr>
                    <w:t xml:space="preserve">Arquitecto  </w:t>
                  </w:r>
                  <w:r w:rsidRPr="00906B49">
                    <w:rPr>
                      <w:noProof/>
                      <w:lang w:val="en-US" w:eastAsia="en-US"/>
                    </w:rPr>
                    <mc:AlternateContent>
                      <mc:Choice Requires="wps">
                        <w:drawing>
                          <wp:anchor distT="0" distB="0" distL="114300" distR="114300" simplePos="0" relativeHeight="251658290" behindDoc="0" locked="0" layoutInCell="1" hidden="0" allowOverlap="1" wp14:anchorId="64B48D92" wp14:editId="7DA81298">
                            <wp:simplePos x="0" y="0"/>
                            <wp:positionH relativeFrom="column">
                              <wp:posOffset>2489200</wp:posOffset>
                            </wp:positionH>
                            <wp:positionV relativeFrom="paragraph">
                              <wp:posOffset>0</wp:posOffset>
                            </wp:positionV>
                            <wp:extent cx="257175" cy="219075"/>
                            <wp:effectExtent l="0" t="0" r="0" b="0"/>
                            <wp:wrapNone/>
                            <wp:docPr id="2078873430" name="Rectángulo 2078873430"/>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305C7DCF"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4B48D92" id="Rectángulo 2078873430" o:spid="_x0000_s1077" style="position:absolute;left:0;text-align:left;margin-left:196pt;margin-top:0;width:20.25pt;height:17.25pt;z-index:25165829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VRXQwIAAH4EAAAOAAAAZHJzL2Uyb0RvYy54bWysVG2O2jAQ/V+pd7D8vwQCLAERVtVSqkqr&#10;Luq2Bxgch1jyV21DwnF6ll6sY4cC21aqVJUfZiaevHnzZibL+05JcuTOC6NLOhoMKeGamUrofUm/&#10;fN68KSjxAXQF0mhe0hP39H71+tWytQuem8bIijuCINovWlvSJgS7yDLPGq7AD4zlGi9r4xQEdN0+&#10;qxy0iK5klg+Hd1lrXGWdYdx7fLruL+kq4dc1Z+Gprj0PRJYUuYV0unTu4pmtlrDYO7CNYGca8A8s&#10;FAiNSS9QawhADk78BqUEc8abOgyYUZmpa8F4qgGrGQ1/qea5ActTLSiOtxeZ/P+DZR+PW0dEVdJ8&#10;OCuK2XgyRpk0KOzVJ1Tv+ze9P0hDbm5Rstb6Bb75bLfu7Hk0Y/1d7VT8x8pIV9Jpnt/NxzgDp5KO&#10;72bzeVH0kvMuEIYB+bgY5VNKGAZgP4doI2J2BbLOh/fcKBKNkjrklISG46MPfejPkJjXGymqjZAy&#10;OXGK+IN05AjYfxlGZ/AXUVKTtqTzaaIBOIO1hICMlEVVvN6ndC/e8G6/u6Aiafz9CTjyWoNv+uwJ&#10;oS/emYOukDssGg7VO12RcLIouMYVoZGMV5RIjguFRooLIOTf41A2qVG92J6+IdEK3a5LHZ6m8uOj&#10;nalO2HZv2UYgyUfwYQsOB3+E6XEZMPHXAzgkIz9onLb5aBLVCcmZTGdYL3G3N7vbG9CsMbhjKGJv&#10;PoS0cbFgbd4egqlFat2Vypk0Dnlq/nkh4xbd+inq+tlY/QAAAP//AwBQSwMEFAAGAAgAAAAhAIZ/&#10;amTdAAAABwEAAA8AAABkcnMvZG93bnJldi54bWxMj0FPwzAMhe9I/IfISNxYSrchKE0nQOKKtDGJ&#10;7ZY2pq3WOFWSbum/x5zgYun5We99LjfJDuKMPvSOFNwvMhBIjTM9tQr2n+93jyBC1GT04AgVzBhg&#10;U11flbow7kJbPO9iKziEQqEVdDGOhZSh6dDqsHAjEnvfzlsdWfpWGq8vHG4HmWfZg7S6J27o9Ihv&#10;HTan3WQVHL9S/zpn/pC29cnu58PHsZ0npW5v0ssziIgp/h3DLz6jQ8VMtZvIBDEoWD7l/EtUwJPt&#10;1TJfg6h5v1qDrEr5n7/6AQAA//8DAFBLAQItABQABgAIAAAAIQC2gziS/gAAAOEBAAATAAAAAAAA&#10;AAAAAAAAAAAAAABbQ29udGVudF9UeXBlc10ueG1sUEsBAi0AFAAGAAgAAAAhADj9If/WAAAAlAEA&#10;AAsAAAAAAAAAAAAAAAAALwEAAF9yZWxzLy5yZWxzUEsBAi0AFAAGAAgAAAAhAJWZVFdDAgAAfgQA&#10;AA4AAAAAAAAAAAAAAAAALgIAAGRycy9lMm9Eb2MueG1sUEsBAi0AFAAGAAgAAAAhAIZ/amTdAAAA&#10;BwEAAA8AAAAAAAAAAAAAAAAAnQQAAGRycy9kb3ducmV2LnhtbFBLBQYAAAAABAAEAPMAAACnBQAA&#10;AAA=&#10;" fillcolor="white [3201]">
                            <v:stroke startarrowwidth="narrow" startarrowlength="short" endarrowwidth="narrow" endarrowlength="short" joinstyle="round"/>
                            <v:textbox inset="2.53958mm,1.2694mm,2.53958mm,1.2694mm">
                              <w:txbxContent>
                                <w:p w14:paraId="305C7DCF" w14:textId="77777777" w:rsidR="001974E9" w:rsidRDefault="001974E9">
                                  <w:pPr>
                                    <w:textDirection w:val="btLr"/>
                                  </w:pPr>
                                </w:p>
                              </w:txbxContent>
                            </v:textbox>
                          </v:rect>
                        </w:pict>
                      </mc:Fallback>
                    </mc:AlternateContent>
                  </w:r>
                </w:p>
              </w:tc>
            </w:tr>
            <w:tr w:rsidR="006317CE" w:rsidRPr="00906B49" w14:paraId="414ACEE7" w14:textId="77777777">
              <w:trPr>
                <w:trHeight w:val="414"/>
              </w:trPr>
              <w:tc>
                <w:tcPr>
                  <w:tcW w:w="5253" w:type="dxa"/>
                  <w:tcBorders>
                    <w:top w:val="single" w:sz="4" w:space="0" w:color="000000"/>
                    <w:left w:val="single" w:sz="4" w:space="0" w:color="000000"/>
                    <w:bottom w:val="single" w:sz="4" w:space="0" w:color="000000"/>
                    <w:right w:val="single" w:sz="4" w:space="0" w:color="000000"/>
                  </w:tcBorders>
                  <w:vAlign w:val="center"/>
                </w:tcPr>
                <w:p w14:paraId="51A40D43" w14:textId="77777777" w:rsidR="006317CE" w:rsidRPr="00906B49" w:rsidRDefault="001760FB" w:rsidP="00351A3C">
                  <w:pPr>
                    <w:spacing w:line="276" w:lineRule="auto"/>
                    <w:rPr>
                      <w:color w:val="000000"/>
                    </w:rPr>
                  </w:pPr>
                  <w:r w:rsidRPr="00906B49">
                    <w:rPr>
                      <w:color w:val="000000"/>
                    </w:rPr>
                    <w:t>Ingeniero Civil </w:t>
                  </w:r>
                  <w:r w:rsidRPr="00906B49">
                    <w:rPr>
                      <w:noProof/>
                      <w:lang w:val="en-US" w:eastAsia="en-US"/>
                    </w:rPr>
                    <mc:AlternateContent>
                      <mc:Choice Requires="wps">
                        <w:drawing>
                          <wp:anchor distT="0" distB="0" distL="114300" distR="114300" simplePos="0" relativeHeight="251658291" behindDoc="0" locked="0" layoutInCell="1" hidden="0" allowOverlap="1" wp14:anchorId="33DE5B63" wp14:editId="7464BCB4">
                            <wp:simplePos x="0" y="0"/>
                            <wp:positionH relativeFrom="column">
                              <wp:posOffset>2451100</wp:posOffset>
                            </wp:positionH>
                            <wp:positionV relativeFrom="paragraph">
                              <wp:posOffset>0</wp:posOffset>
                            </wp:positionV>
                            <wp:extent cx="257175" cy="219075"/>
                            <wp:effectExtent l="0" t="0" r="0" b="0"/>
                            <wp:wrapNone/>
                            <wp:docPr id="2078873421" name="Rectángulo 2078873421"/>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7DFD1BF6"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3DE5B63" id="Rectángulo 2078873421" o:spid="_x0000_s1078" style="position:absolute;left:0;text-align:left;margin-left:193pt;margin-top:0;width:20.25pt;height:17.25pt;z-index:25165829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gFRAIAAH4EAAAOAAAAZHJzL2Uyb0RvYy54bWysVG2O2jAQ/V+pd7D8v4QEWAIirKqlVJVW&#10;XdRtDzA4DrHkr9qGwHF6ll6sY4cC21aqVJUfZiaevHnzZiaL+6OS5MCdF0ZXNB8MKeGamVroXUW/&#10;fF6/KSnxAXQN0mhe0RP39H75+tWis3NemNbImjuCINrPO1vRNgQ7zzLPWq7AD4zlGi8b4xQEdN0u&#10;qx10iK5kVgyHd1lnXG2dYdx7fLrqL+ky4TcNZ+GpaTwPRFYUuYV0unRu45ktFzDfObCtYGca8A8s&#10;FAiNSS9QKwhA9k78BqUEc8abJgyYUZlpGsF4qgGryYe/VPPcguWpFhTH24tM/v/Bso+HjSOirmgx&#10;nJbldDQucko0KOzVJ1Tv+ze920tDbm5Rss76Ob75bDfu7Hk0Y/3Hxqn4j5WRY0UnRXE3G+EMnCo6&#10;upvOZmXZS86PgTAMKEZlXkwoYRiA/RyijYjZFcg6H95zo0g0KuqQUxIaDo8+9KE/Q2Jeb6So10LK&#10;5MQp4g/SkQNg/2XIz+AvoqQmXUVnk0QDcAYbCQEZKYuqeL1L6V684d1ue0FF0vj7E3DktQLf9tkT&#10;Ql+8M3tdI3eYtxzqd7om4WRRcI0rQiMZryiRHBcKjRQXQMi/x6FsUqN6sT19Q6IVjttj6vCkiGDx&#10;0dbUJ2y7t2wtkOQj+LABh4OPve9wGTDx1z04JCM/aJy2WT6O6oTkjCdTrJe425vt7Q1o1hrcMRSx&#10;Nx9C2rhYsDZv98E0IrXuSuVMGoc8Nf+8kHGLbv0Udf1sLH8AAAD//wMAUEsDBBQABgAIAAAAIQAZ&#10;t6zs3QAAAAcBAAAPAAAAZHJzL2Rvd25yZXYueG1sTI9BT8MwDIXvSPyHyEjcWMrYqqk0nQCJK9LG&#10;JLZb2pi2WuNUSbql/x5zgoul52e997ncJjuIC/rQO1LwuMhAIDXO9NQqOHy+P2xAhKjJ6MERKpgx&#10;wLa6vSl1YdyVdnjZx1ZwCIVCK+hiHAspQ9Oh1WHhRiT2vp23OrL0rTReXzncDnKZZbm0uidu6PSI&#10;bx025/1kFZy+Uv86Z/6YdvXZHubjx6mdJ6Xu79LLM4iIKf4dwy8+o0PFTLWbyAQxKHja5PxLVMCT&#10;7dUyX4Ooeb9ag6xK+Z+/+gEAAP//AwBQSwECLQAUAAYACAAAACEAtoM4kv4AAADhAQAAEwAAAAAA&#10;AAAAAAAAAAAAAAAAW0NvbnRlbnRfVHlwZXNdLnhtbFBLAQItABQABgAIAAAAIQA4/SH/1gAAAJQB&#10;AAALAAAAAAAAAAAAAAAAAC8BAABfcmVscy8ucmVsc1BLAQItABQABgAIAAAAIQD+2UgFRAIAAH4E&#10;AAAOAAAAAAAAAAAAAAAAAC4CAABkcnMvZTJvRG9jLnhtbFBLAQItABQABgAIAAAAIQAZt6zs3QAA&#10;AAcBAAAPAAAAAAAAAAAAAAAAAJ4EAABkcnMvZG93bnJldi54bWxQSwUGAAAAAAQABADzAAAAqAUA&#10;AAAA&#10;" fillcolor="white [3201]">
                            <v:stroke startarrowwidth="narrow" startarrowlength="short" endarrowwidth="narrow" endarrowlength="short" joinstyle="round"/>
                            <v:textbox inset="2.53958mm,1.2694mm,2.53958mm,1.2694mm">
                              <w:txbxContent>
                                <w:p w14:paraId="7DFD1BF6" w14:textId="77777777" w:rsidR="001974E9" w:rsidRDefault="001974E9">
                                  <w:pPr>
                                    <w:textDirection w:val="btLr"/>
                                  </w:pPr>
                                </w:p>
                              </w:txbxContent>
                            </v:textbox>
                          </v:rect>
                        </w:pict>
                      </mc:Fallback>
                    </mc:AlternateContent>
                  </w:r>
                </w:p>
              </w:tc>
              <w:tc>
                <w:tcPr>
                  <w:tcW w:w="5253" w:type="dxa"/>
                  <w:tcBorders>
                    <w:top w:val="single" w:sz="4" w:space="0" w:color="000000"/>
                    <w:left w:val="single" w:sz="4" w:space="0" w:color="000000"/>
                    <w:bottom w:val="single" w:sz="4" w:space="0" w:color="000000"/>
                    <w:right w:val="single" w:sz="4" w:space="0" w:color="000000"/>
                  </w:tcBorders>
                  <w:vAlign w:val="center"/>
                </w:tcPr>
                <w:p w14:paraId="1D9D9431" w14:textId="77777777" w:rsidR="006317CE" w:rsidRPr="00906B49" w:rsidRDefault="001760FB" w:rsidP="00351A3C">
                  <w:pPr>
                    <w:spacing w:line="276" w:lineRule="auto"/>
                    <w:rPr>
                      <w:color w:val="000000"/>
                    </w:rPr>
                  </w:pPr>
                  <w:r w:rsidRPr="00906B49">
                    <w:rPr>
                      <w:color w:val="000000"/>
                    </w:rPr>
                    <w:t>Ingeniero de Transporte y Vías</w:t>
                  </w:r>
                </w:p>
              </w:tc>
            </w:tr>
            <w:tr w:rsidR="006317CE" w:rsidRPr="00906B49" w14:paraId="3631A52B" w14:textId="77777777">
              <w:trPr>
                <w:trHeight w:val="420"/>
              </w:trPr>
              <w:tc>
                <w:tcPr>
                  <w:tcW w:w="10506" w:type="dxa"/>
                  <w:gridSpan w:val="2"/>
                  <w:tcBorders>
                    <w:top w:val="single" w:sz="4" w:space="0" w:color="000000"/>
                    <w:left w:val="single" w:sz="4" w:space="0" w:color="000000"/>
                    <w:bottom w:val="single" w:sz="4" w:space="0" w:color="000000"/>
                    <w:right w:val="single" w:sz="4" w:space="0" w:color="000000"/>
                  </w:tcBorders>
                  <w:vAlign w:val="center"/>
                </w:tcPr>
                <w:p w14:paraId="6DF0491C" w14:textId="77777777" w:rsidR="006317CE" w:rsidRPr="00906B49" w:rsidRDefault="001760FB" w:rsidP="00351A3C">
                  <w:pPr>
                    <w:spacing w:line="276" w:lineRule="auto"/>
                    <w:rPr>
                      <w:color w:val="000000"/>
                    </w:rPr>
                  </w:pPr>
                  <w:r w:rsidRPr="00906B49">
                    <w:t xml:space="preserve">Otro:                         Cuál:                                                                                                                                                                                                                                                                                                                                                                                        </w:t>
                  </w:r>
                  <w:r w:rsidRPr="00906B49">
                    <w:rPr>
                      <w:noProof/>
                      <w:lang w:val="en-US" w:eastAsia="en-US"/>
                    </w:rPr>
                    <mc:AlternateContent>
                      <mc:Choice Requires="wps">
                        <w:drawing>
                          <wp:anchor distT="0" distB="0" distL="114300" distR="114300" simplePos="0" relativeHeight="251658292" behindDoc="0" locked="0" layoutInCell="1" hidden="0" allowOverlap="1" wp14:anchorId="57A83A21" wp14:editId="6BCADDD3">
                            <wp:simplePos x="0" y="0"/>
                            <wp:positionH relativeFrom="column">
                              <wp:posOffset>2451100</wp:posOffset>
                            </wp:positionH>
                            <wp:positionV relativeFrom="paragraph">
                              <wp:posOffset>-571499</wp:posOffset>
                            </wp:positionV>
                            <wp:extent cx="257175" cy="219075"/>
                            <wp:effectExtent l="0" t="0" r="0" b="0"/>
                            <wp:wrapNone/>
                            <wp:docPr id="2078873465" name="Rectángulo 2078873465"/>
                            <wp:cNvGraphicFramePr/>
                            <a:graphic xmlns:a="http://schemas.openxmlformats.org/drawingml/2006/main">
                              <a:graphicData uri="http://schemas.microsoft.com/office/word/2010/wordprocessingShape">
                                <wps:wsp>
                                  <wps:cNvSpPr/>
                                  <wps:spPr>
                                    <a:xfrm>
                                      <a:off x="5222175" y="3675225"/>
                                      <a:ext cx="247650" cy="209550"/>
                                    </a:xfrm>
                                    <a:prstGeom prst="rect">
                                      <a:avLst/>
                                    </a:prstGeom>
                                    <a:solidFill>
                                      <a:schemeClr val="lt1"/>
                                    </a:solidFill>
                                    <a:ln w="9525" cap="flat" cmpd="sng">
                                      <a:solidFill>
                                        <a:srgbClr val="000000"/>
                                      </a:solidFill>
                                      <a:prstDash val="solid"/>
                                      <a:round/>
                                      <a:headEnd type="none" w="sm" len="sm"/>
                                      <a:tailEnd type="none" w="sm" len="sm"/>
                                    </a:ln>
                                  </wps:spPr>
                                  <wps:txbx>
                                    <w:txbxContent>
                                      <w:p w14:paraId="4F6F7D87" w14:textId="77777777" w:rsidR="001974E9" w:rsidRDefault="001974E9">
                                        <w:pPr>
                                          <w:textDirection w:val="btLr"/>
                                        </w:pPr>
                                        <w:r>
                                          <w:rPr>
                                            <w:color w:val="000000"/>
                                            <w:sz w:val="16"/>
                                          </w:rPr>
                                          <w:t>x</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57A83A21" id="Rectángulo 2078873465" o:spid="_x0000_s1079" style="position:absolute;left:0;text-align:left;margin-left:193pt;margin-top:-45pt;width:20.25pt;height:17.25pt;z-index:2516582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eP/QwIAAH4EAAAOAAAAZHJzL2Uyb0RvYy54bWysVG2O0zAQ/Y/EHSz/p0nTph9R0xXasghp&#10;xVYsHGDqOI0lxza226TH4SxcjLFT2i4gISH6w52JJ2/evJnJ6q5vJTly64RWJR2PUkq4YroSal/S&#10;L58f3iwocR5UBVIrXtITd/Ru/frVqjMFz3SjZcUtQRDlis6UtPHeFEniWMNbcCNtuMLLWtsWPLp2&#10;n1QWOkRvZZKl6SzptK2M1Yw7h083wyVdR/y65sw/1bXjnsiSIjcfTxvPXTiT9QqKvQXTCHamAf/A&#10;ogWhMOkFagMeyMGK36Bawax2uvYjpttE17VgPNaA1YzTX6p5bsDwWAuK48xFJvf/YNnH49YSUZU0&#10;S+eLxXwyneWUKGixV59Qve/f1P4gNbm5Rck64wp889ls7dlzaIb6+9q24R8rI31J8yzLxnNEPJV0&#10;Mpujmw+S894ThgHZdD7LsTEMA7J0maONiMkVyFjn33PdkmCU1CKnKDQcH50fQn+GhLxOS1E9CCmj&#10;E6aI30tLjoD9l358Bn8RJRXpSrrMkRphgDNYS/BotgZVcWof0714w9n97oKaxt+fgAOvDbhmyB4R&#10;huKtPqgKuUPRcKjeqYr4k0HBFa4IDWRcS4nkuFBoxDgPQv49DmWTCtUL7RkaEizf7/rY4XwSwMKj&#10;na5O2HZn2INAko/g/BYsDv4Y0+MyYOKvB7BIRn5QOG3L8TSo46Mzzecpdsze3uxub0CxRuOOoYiD&#10;ee/jxoWClX578LoWsXVXKmfSOOSx+eeFDFt068eo62dj/QMAAP//AwBQSwMEFAAGAAgAAAAhAHBj&#10;nqngAAAACwEAAA8AAABkcnMvZG93bnJldi54bWxMj8FOwzAQRO9I/IO1SNxam0KiEuJUgMQVqaUS&#10;7c2JTRI1Xke20zp/z3Kit92d0eybcpPswM7Gh96hhIelAGawcbrHVsL+62OxBhaiQq0Gh0bCbAJs&#10;qtubUhXaXXBrzrvYMgrBUCgJXYxjwXloOmNVWLrRIGk/zlsVafUt115dKNwOfCVEzq3qkT50ajTv&#10;nWlOu8lKOH6n/m0W/pC29cnu58PnsZ0nKe/v0usLsGhS/DfDHz6hQ0VMtZtQBzZIeFzn1CVKWDwL&#10;GsjxtMozYDVdsiwDXpX8ukP1CwAA//8DAFBLAQItABQABgAIAAAAIQC2gziS/gAAAOEBAAATAAAA&#10;AAAAAAAAAAAAAAAAAABbQ29udGVudF9UeXBlc10ueG1sUEsBAi0AFAAGAAgAAAAhADj9If/WAAAA&#10;lAEAAAsAAAAAAAAAAAAAAAAALwEAAF9yZWxzLy5yZWxzUEsBAi0AFAAGAAgAAAAhAEA14/9DAgAA&#10;fgQAAA4AAAAAAAAAAAAAAAAALgIAAGRycy9lMm9Eb2MueG1sUEsBAi0AFAAGAAgAAAAhAHBjnqng&#10;AAAACwEAAA8AAAAAAAAAAAAAAAAAnQQAAGRycy9kb3ducmV2LnhtbFBLBQYAAAAABAAEAPMAAACq&#10;BQAAAAA=&#10;" fillcolor="white [3201]">
                            <v:stroke startarrowwidth="narrow" startarrowlength="short" endarrowwidth="narrow" endarrowlength="short" joinstyle="round"/>
                            <v:textbox inset="2.53958mm,1.2694mm,2.53958mm,1.2694mm">
                              <w:txbxContent>
                                <w:p w14:paraId="4F6F7D87" w14:textId="77777777" w:rsidR="001974E9" w:rsidRDefault="001974E9">
                                  <w:pPr>
                                    <w:textDirection w:val="btLr"/>
                                  </w:pPr>
                                  <w:r>
                                    <w:rPr>
                                      <w:color w:val="000000"/>
                                      <w:sz w:val="16"/>
                                    </w:rPr>
                                    <w:t>x</w:t>
                                  </w:r>
                                </w:p>
                              </w:txbxContent>
                            </v:textbox>
                          </v:rect>
                        </w:pict>
                      </mc:Fallback>
                    </mc:AlternateContent>
                  </w:r>
                  <w:r w:rsidRPr="00906B49">
                    <w:rPr>
                      <w:noProof/>
                      <w:lang w:val="en-US" w:eastAsia="en-US"/>
                    </w:rPr>
                    <mc:AlternateContent>
                      <mc:Choice Requires="wps">
                        <w:drawing>
                          <wp:anchor distT="0" distB="0" distL="114300" distR="114300" simplePos="0" relativeHeight="251658293" behindDoc="0" locked="0" layoutInCell="1" hidden="0" allowOverlap="1" wp14:anchorId="60ACDFB0" wp14:editId="630E3C7A">
                            <wp:simplePos x="0" y="0"/>
                            <wp:positionH relativeFrom="column">
                              <wp:posOffset>1866900</wp:posOffset>
                            </wp:positionH>
                            <wp:positionV relativeFrom="paragraph">
                              <wp:posOffset>0</wp:posOffset>
                            </wp:positionV>
                            <wp:extent cx="3971925" cy="209550"/>
                            <wp:effectExtent l="0" t="0" r="0" b="0"/>
                            <wp:wrapNone/>
                            <wp:docPr id="2078873411" name="Rectángulo 2078873411"/>
                            <wp:cNvGraphicFramePr/>
                            <a:graphic xmlns:a="http://schemas.openxmlformats.org/drawingml/2006/main">
                              <a:graphicData uri="http://schemas.microsoft.com/office/word/2010/wordprocessingShape">
                                <wps:wsp>
                                  <wps:cNvSpPr/>
                                  <wps:spPr>
                                    <a:xfrm>
                                      <a:off x="3364800" y="3679988"/>
                                      <a:ext cx="3962400"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52643D19"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0ACDFB0" id="Rectángulo 2078873411" o:spid="_x0000_s1080" style="position:absolute;left:0;text-align:left;margin-left:147pt;margin-top:0;width:312.75pt;height:16.5pt;z-index:25165829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fgQgIAAH8EAAAOAAAAZHJzL2Uyb0RvYy54bWysVNuO0zAQfUfiHyy/06RtelXTFdqyCGnF&#10;Vix8wNRxGku+YbtN+jl8Cz/G2CltF5CQEH1wZ+LJmTNnZrK665QkR+68MLqkw0FOCdfMVELvS/rl&#10;88ObOSU+gK5AGs1LeuKe3q1fv1q1dslHpjGy4o4giPbL1pa0CcEus8yzhivwA2O5xsvaOAUBXbfP&#10;KgctoiuZjfJ8mrXGVdYZxr3Hp5v+kq4Tfl1zFp7q2vNAZEmRW0inS+cuntl6Bcu9A9sIdqYB/8BC&#10;gdCY9AK1gQDk4MRvUEowZ7ypw4AZlZm6FoynGrCaYf5LNc8NWJ5qQXG8vcjk/x8s+3jcOiKqko7y&#10;2Xw+GxfDISUaFPbqE6r3/ZveH6QhN7coWWv9Et98tlt39jyasf6udir+Y2WkK+l4PC3mOQp/Qns6&#10;Wyzm815y3gXCYsBiOipiAMMIbGg+msSA7IpknQ/vuVEkGiV1SCopDcdHH/rQnyExsTdSVA9CyuTE&#10;MeL30pEj4ADIMDyDv4iSmrQlXUwwNWGAQ1hLCGgqi7J4vU/pXrzh3X53QUXS+PsTcOS1Ad/02RNC&#10;X70zB10hd1g2HKp3uiLhZFFxjTtCIxmvKJEcNwqNFBdAyL/HoWxSo3qxP31HohW6XZdaPCkiWHy0&#10;M9UJ++4texBI8hF82ILDycfmt7gNmPjrARySkR80jttiWER1QnKKySx2zN3e7G5vQLPG4JKhiL15&#10;H9LKxYK1eXsIphapdVcqZ9I45an5542Ma3Trp6jrd2P9AwAA//8DAFBLAwQUAAYACAAAACEAFmDA&#10;bd4AAAAHAQAADwAAAGRycy9kb3ducmV2LnhtbEyPwU7DMBBE70j8g7VI3KjdFhAJ2VSAxBWppRLt&#10;zYmXJGq8jmynTf4ec4LLSqMZzbwtNpPtxZl86BwjLBcKBHHtTMcNwv7z/e4JRIiaje4dE8JMATbl&#10;9VWhc+MuvKXzLjYilXDINUIb45BLGeqWrA4LNxAn79t5q2OSvpHG60sqt71cKfUore44LbR6oLeW&#10;6tNutAjHr6l7nZU/TNvqZPfz4ePYzCPi7c308gwi0hT/wvCLn9ChTEyVG9kE0SOssvv0S0RIN9nZ&#10;MnsAUSGs1wpkWcj//OUPAAAA//8DAFBLAQItABQABgAIAAAAIQC2gziS/gAAAOEBAAATAAAAAAAA&#10;AAAAAAAAAAAAAABbQ29udGVudF9UeXBlc10ueG1sUEsBAi0AFAAGAAgAAAAhADj9If/WAAAAlAEA&#10;AAsAAAAAAAAAAAAAAAAALwEAAF9yZWxzLy5yZWxzUEsBAi0AFAAGAAgAAAAhAGFg5+BCAgAAfwQA&#10;AA4AAAAAAAAAAAAAAAAALgIAAGRycy9lMm9Eb2MueG1sUEsBAi0AFAAGAAgAAAAhABZgwG3eAAAA&#10;BwEAAA8AAAAAAAAAAAAAAAAAnAQAAGRycy9kb3ducmV2LnhtbFBLBQYAAAAABAAEAPMAAACnBQAA&#10;AAA=&#10;" fillcolor="white [3201]">
                            <v:stroke startarrowwidth="narrow" startarrowlength="short" endarrowwidth="narrow" endarrowlength="short" joinstyle="round"/>
                            <v:textbox inset="2.53958mm,1.2694mm,2.53958mm,1.2694mm">
                              <w:txbxContent>
                                <w:p w14:paraId="52643D19" w14:textId="77777777" w:rsidR="001974E9" w:rsidRDefault="001974E9">
                                  <w:pPr>
                                    <w:textDirection w:val="btLr"/>
                                  </w:pPr>
                                </w:p>
                              </w:txbxContent>
                            </v:textbox>
                          </v:rect>
                        </w:pict>
                      </mc:Fallback>
                    </mc:AlternateContent>
                  </w:r>
                  <w:r w:rsidRPr="00906B49">
                    <w:rPr>
                      <w:noProof/>
                      <w:lang w:val="en-US" w:eastAsia="en-US"/>
                    </w:rPr>
                    <mc:AlternateContent>
                      <mc:Choice Requires="wps">
                        <w:drawing>
                          <wp:anchor distT="0" distB="0" distL="114300" distR="114300" simplePos="0" relativeHeight="251658294" behindDoc="0" locked="0" layoutInCell="1" hidden="0" allowOverlap="1" wp14:anchorId="3432F07C" wp14:editId="2140888F">
                            <wp:simplePos x="0" y="0"/>
                            <wp:positionH relativeFrom="column">
                              <wp:posOffset>393700</wp:posOffset>
                            </wp:positionH>
                            <wp:positionV relativeFrom="paragraph">
                              <wp:posOffset>-12699</wp:posOffset>
                            </wp:positionV>
                            <wp:extent cx="219075" cy="180975"/>
                            <wp:effectExtent l="0" t="0" r="0" b="0"/>
                            <wp:wrapNone/>
                            <wp:docPr id="2078873433" name="Rectángulo 2078873433"/>
                            <wp:cNvGraphicFramePr/>
                            <a:graphic xmlns:a="http://schemas.openxmlformats.org/drawingml/2006/main">
                              <a:graphicData uri="http://schemas.microsoft.com/office/word/2010/wordprocessingShape">
                                <wps:wsp>
                                  <wps:cNvSpPr/>
                                  <wps:spPr>
                                    <a:xfrm>
                                      <a:off x="5241225" y="3694275"/>
                                      <a:ext cx="209550" cy="171450"/>
                                    </a:xfrm>
                                    <a:prstGeom prst="rect">
                                      <a:avLst/>
                                    </a:prstGeom>
                                    <a:solidFill>
                                      <a:schemeClr val="lt1"/>
                                    </a:solidFill>
                                    <a:ln w="9525" cap="flat" cmpd="sng">
                                      <a:solidFill>
                                        <a:srgbClr val="000000"/>
                                      </a:solidFill>
                                      <a:prstDash val="solid"/>
                                      <a:round/>
                                      <a:headEnd type="none" w="sm" len="sm"/>
                                      <a:tailEnd type="none" w="sm" len="sm"/>
                                    </a:ln>
                                  </wps:spPr>
                                  <wps:txbx>
                                    <w:txbxContent>
                                      <w:p w14:paraId="1B846369"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432F07C" id="Rectángulo 2078873433" o:spid="_x0000_s1081" style="position:absolute;left:0;text-align:left;margin-left:31pt;margin-top:-1pt;width:17.25pt;height:14.25pt;z-index:25165829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NhOQwIAAH4EAAAOAAAAZHJzL2Uyb0RvYy54bWysVNuO0zAQfUfiHyy/01yabNuo6QptKUJa&#10;sRULHzB1nMaSYxvbvX0O38KPMXZK2wUkJEQf3Jl4cubMmZnM74+9JHtundCqptkopYQrphuhtjX9&#10;8nn1ZkqJ86AakFrxmp64o/eL16/mB1PxXHdaNtwSBFGuOpiadt6bKkkc63gPbqQNV3jZatuDR9du&#10;k8bCAdF7meRpepcctG2M1Yw7h0+XwyVdRPy25cw/ta3jnsiaIjcfTxvPTTiTxRyqrQXTCXamAf/A&#10;ogehMOkFagkeyM6K36B6wax2uvUjpvtEt61gPNaA1WTpL9U8d2B4rAXFceYik/t/sOzjfm2JaGqa&#10;p5PpdDIuxmNKFPTYq0+o3vdvaruTmtzcomQH4yp889ms7dlzaIb6j63twz9WRo41LfMiy/OSklNN&#10;x3ezIp+Ug+T86AnDgDydlSU2hmFANskKtBExuQIZ6/x7rnsSjJpa5BSFhv2j80Poz5CQ12kpmpWQ&#10;MjphiviDtGQP2H/pszP4iyipyKGmszLQZIAz2ErwaPYGVXFqG9O9eMPZ7eaCmsbfn4ADryW4bsge&#10;EYbird6pBrlD1XFo3qmG+JNBwRWuCA1kXE+J5LhQaMQ4D0L+PQ5lkwrVC+0ZGhIsf9wcY4fLqH14&#10;tNHNCdvuDFsJJPkIzq/B4uBnmB6XARN/3YFFMvKDwmmbZUVQx0enKCcpdsze3mxub0CxTuOOoYiD&#10;+eDjxoWClX6787oVsXVXKmfSOOSx+eeFDFt068eo62dj8QMAAP//AwBQSwMEFAAGAAgAAAAhAGjC&#10;0nDbAAAABwEAAA8AAABkcnMvZG93bnJldi54bWxMj0FLw0AQhe+C/2EZwVu7MWDQmElRwavQWrC9&#10;bbJrEpqdDbubdvPvnZ709Bje8N73qk2yozgbHwZHCA/rDISh1umBOoT918fqCUSIirQaHRmExQTY&#10;1Lc3lSq1u9DWnHexExxCoVQIfYxTKWVoe2NVWLvJEHs/zlsV+fSd1F5dONyOMs+yQlo1EDf0ajLv&#10;vWlPu9kiHL/T8LZk/pC2zcnul8PnsVtmxPu79PoCIpoU/57his/oUDNT42bSQYwIRc5TIsLqquw/&#10;F48gGoScVdaV/M9f/wIAAP//AwBQSwECLQAUAAYACAAAACEAtoM4kv4AAADhAQAAEwAAAAAAAAAA&#10;AAAAAAAAAAAAW0NvbnRlbnRfVHlwZXNdLnhtbFBLAQItABQABgAIAAAAIQA4/SH/1gAAAJQBAAAL&#10;AAAAAAAAAAAAAAAAAC8BAABfcmVscy8ucmVsc1BLAQItABQABgAIAAAAIQDvjNhOQwIAAH4EAAAO&#10;AAAAAAAAAAAAAAAAAC4CAABkcnMvZTJvRG9jLnhtbFBLAQItABQABgAIAAAAIQBowtJw2wAAAAcB&#10;AAAPAAAAAAAAAAAAAAAAAJ0EAABkcnMvZG93bnJldi54bWxQSwUGAAAAAAQABADzAAAApQUAAAAA&#10;" fillcolor="white [3201]">
                            <v:stroke startarrowwidth="narrow" startarrowlength="short" endarrowwidth="narrow" endarrowlength="short" joinstyle="round"/>
                            <v:textbox inset="2.53958mm,1.2694mm,2.53958mm,1.2694mm">
                              <w:txbxContent>
                                <w:p w14:paraId="1B846369" w14:textId="77777777" w:rsidR="001974E9" w:rsidRDefault="001974E9">
                                  <w:pPr>
                                    <w:textDirection w:val="btLr"/>
                                  </w:pPr>
                                </w:p>
                              </w:txbxContent>
                            </v:textbox>
                          </v:rect>
                        </w:pict>
                      </mc:Fallback>
                    </mc:AlternateContent>
                  </w:r>
                </w:p>
              </w:tc>
            </w:tr>
          </w:tbl>
          <w:p w14:paraId="299A2EFA" w14:textId="77777777" w:rsidR="006317CE" w:rsidRPr="00906B49" w:rsidRDefault="006317CE" w:rsidP="00351A3C">
            <w:pPr>
              <w:widowControl w:val="0"/>
              <w:pBdr>
                <w:top w:val="nil"/>
                <w:left w:val="nil"/>
                <w:bottom w:val="nil"/>
                <w:right w:val="nil"/>
                <w:between w:val="nil"/>
              </w:pBdr>
              <w:spacing w:line="276" w:lineRule="auto"/>
              <w:jc w:val="left"/>
              <w:rPr>
                <w:color w:val="000000"/>
              </w:rPr>
            </w:pPr>
          </w:p>
          <w:tbl>
            <w:tblPr>
              <w:tblW w:w="10507" w:type="dxa"/>
              <w:tblLayout w:type="fixed"/>
              <w:tblLook w:val="0400" w:firstRow="0" w:lastRow="0" w:firstColumn="0" w:lastColumn="0" w:noHBand="0" w:noVBand="1"/>
            </w:tblPr>
            <w:tblGrid>
              <w:gridCol w:w="10507"/>
            </w:tblGrid>
            <w:tr w:rsidR="006317CE" w:rsidRPr="00906B49" w14:paraId="3F18AF34" w14:textId="77777777">
              <w:tc>
                <w:tcPr>
                  <w:tcW w:w="10507" w:type="dxa"/>
                </w:tcPr>
                <w:p w14:paraId="2B0499D6" w14:textId="1D0D7FD8" w:rsidR="006317CE" w:rsidRPr="006425D5" w:rsidRDefault="001760FB" w:rsidP="006425D5">
                  <w:pPr>
                    <w:pStyle w:val="Prrafodelista"/>
                    <w:keepNext/>
                    <w:numPr>
                      <w:ilvl w:val="1"/>
                      <w:numId w:val="26"/>
                    </w:numPr>
                    <w:spacing w:line="276" w:lineRule="auto"/>
                    <w:rPr>
                      <w:b/>
                    </w:rPr>
                  </w:pPr>
                  <w:r w:rsidRPr="006425D5">
                    <w:rPr>
                      <w:b/>
                    </w:rPr>
                    <w:t xml:space="preserve">ESTUDIO DEL SECTOR  </w:t>
                  </w:r>
                </w:p>
                <w:p w14:paraId="763C624B" w14:textId="77777777" w:rsidR="0084014D" w:rsidRPr="00202E34" w:rsidRDefault="0084014D" w:rsidP="0084014D">
                  <w:pPr>
                    <w:spacing w:line="276" w:lineRule="auto"/>
                    <w:rPr>
                      <w:b/>
                    </w:rPr>
                  </w:pPr>
                </w:p>
                <w:p w14:paraId="5C5A9AD8" w14:textId="485A6CFF" w:rsidR="0084014D" w:rsidRPr="00202E34" w:rsidRDefault="0084014D" w:rsidP="003B46AF">
                  <w:pPr>
                    <w:spacing w:line="276" w:lineRule="auto"/>
                  </w:pPr>
                  <w:r w:rsidRPr="00202E34">
                    <w:t xml:space="preserve">El IDU ha gestionado la adquisición de predios necesarios para el </w:t>
                  </w:r>
                  <w:r w:rsidR="00133C98" w:rsidRPr="00133C98">
                    <w:rPr>
                      <w:bCs/>
                      <w:color w:val="000000"/>
                      <w:sz w:val="24"/>
                      <w:szCs w:val="24"/>
                      <w:lang w:val="es-CO"/>
                    </w:rPr>
                    <w:t>proyecto Avenida José Celestino Mutis Par Vial Sur (AC 63) tramo</w:t>
                  </w:r>
                  <w:r w:rsidR="00133C98" w:rsidRPr="00133C98">
                    <w:rPr>
                      <w:bCs/>
                    </w:rPr>
                    <w:t xml:space="preserve"> </w:t>
                  </w:r>
                  <w:r w:rsidR="00133C98" w:rsidRPr="00133C98">
                    <w:rPr>
                      <w:bCs/>
                      <w:color w:val="000000"/>
                      <w:sz w:val="24"/>
                      <w:szCs w:val="24"/>
                      <w:lang w:val="es-CO"/>
                    </w:rPr>
                    <w:t>comprendido entre la Avenida Alberto Lleras Camargo (AK 7 Corredor Verde) y la</w:t>
                  </w:r>
                  <w:r w:rsidR="00133C98" w:rsidRPr="00133C98">
                    <w:rPr>
                      <w:bCs/>
                    </w:rPr>
                    <w:t xml:space="preserve"> </w:t>
                  </w:r>
                  <w:r w:rsidR="00133C98" w:rsidRPr="00133C98">
                    <w:rPr>
                      <w:bCs/>
                      <w:color w:val="000000"/>
                      <w:sz w:val="24"/>
                      <w:szCs w:val="24"/>
                      <w:lang w:val="es-CO"/>
                    </w:rPr>
                    <w:t>Avenida Caracas (Troncal AK 14)</w:t>
                  </w:r>
                  <w:r w:rsidRPr="00133C98">
                    <w:t>,</w:t>
                  </w:r>
                  <w:r w:rsidRPr="00202E34">
                    <w:t xml:space="preserve"> integrando este inmueble en su patrimonio fiscal</w:t>
                  </w:r>
                  <w:r w:rsidR="003D2C80">
                    <w:t>; e</w:t>
                  </w:r>
                  <w:r w:rsidRPr="00202E34">
                    <w:t>ste bien, al ser adquirido para fin de uso público, puede ser administrado temporalmente por otras entidades mediante comodatos.</w:t>
                  </w:r>
                </w:p>
                <w:p w14:paraId="1AF3449C" w14:textId="77777777" w:rsidR="0084014D" w:rsidRPr="00202E34" w:rsidRDefault="0084014D" w:rsidP="0084014D">
                  <w:pPr>
                    <w:spacing w:line="276" w:lineRule="auto"/>
                  </w:pPr>
                </w:p>
                <w:p w14:paraId="019BDCFB" w14:textId="6B70BC8B" w:rsidR="0084014D" w:rsidRPr="00202E34" w:rsidRDefault="0084014D" w:rsidP="00AB3EF7">
                  <w:pPr>
                    <w:spacing w:line="276" w:lineRule="auto"/>
                  </w:pPr>
                  <w:r w:rsidRPr="00202E34">
                    <w:t xml:space="preserve">El estado colombiano es un actor importante en el mercado de bienes raíces de Colombia, este mediante sus entidades, ya sean de carácter Nacional, Departamental o Municipal posee un sin número de bienes inmuebles que se adquieren directa o indirectamente (Disolución de sociedades, pago de acreencias, adquisición predial con motivos de utilidad pública, entre otros). Con regularidad se presenta la necesidad por parte de las entidades de solicitar predios para cumplir con estas, como es el caso particular, el Instituto de Desarrollo Urbano – IDU realizó la adquisición del inmueble solicitado en comodato </w:t>
                  </w:r>
                  <w:r w:rsidR="00AB3EF7">
                    <w:t xml:space="preserve">el cual </w:t>
                  </w:r>
                  <w:r w:rsidRPr="00202E34">
                    <w:t xml:space="preserve">se encuentran inmersos en la franja para la reserva vial del </w:t>
                  </w:r>
                  <w:r w:rsidR="00133C98" w:rsidRPr="00133C98">
                    <w:rPr>
                      <w:bCs/>
                      <w:color w:val="000000"/>
                      <w:sz w:val="24"/>
                      <w:szCs w:val="24"/>
                      <w:lang w:val="es-CO"/>
                    </w:rPr>
                    <w:t>proyecto Avenida José Celestino Mutis Par Vial Sur (AC 63) tramo</w:t>
                  </w:r>
                  <w:r w:rsidR="00133C98" w:rsidRPr="00133C98">
                    <w:rPr>
                      <w:bCs/>
                    </w:rPr>
                    <w:t xml:space="preserve"> </w:t>
                  </w:r>
                  <w:r w:rsidR="00133C98" w:rsidRPr="00133C98">
                    <w:rPr>
                      <w:bCs/>
                      <w:color w:val="000000"/>
                      <w:sz w:val="24"/>
                      <w:szCs w:val="24"/>
                      <w:lang w:val="es-CO"/>
                    </w:rPr>
                    <w:t>comprendido entre la Avenida Alberto Lleras Camargo (AK 7 Corredor Verde) y la</w:t>
                  </w:r>
                  <w:r w:rsidR="00133C98" w:rsidRPr="00133C98">
                    <w:rPr>
                      <w:bCs/>
                    </w:rPr>
                    <w:t xml:space="preserve"> </w:t>
                  </w:r>
                  <w:r w:rsidR="00133C98" w:rsidRPr="00133C98">
                    <w:rPr>
                      <w:bCs/>
                      <w:color w:val="000000"/>
                      <w:sz w:val="24"/>
                      <w:szCs w:val="24"/>
                      <w:lang w:val="es-CO"/>
                    </w:rPr>
                    <w:t>Avenida Caracas (Troncal AK 14)</w:t>
                  </w:r>
                  <w:r w:rsidRPr="00133C98">
                    <w:t>,</w:t>
                  </w:r>
                  <w:r w:rsidRPr="00202E34">
                    <w:t xml:space="preserve"> y al haberse adquirido para la construcción de dicha vía, tienen la naturaleza de un bien afecto al uso público y pueden ser entregados a título de comodato para su administración y aprovechamiento temporal, toda vez que cumplen con las disposiciones legales sobre la material.</w:t>
                  </w:r>
                </w:p>
                <w:p w14:paraId="53794786" w14:textId="77777777" w:rsidR="0084014D" w:rsidRPr="00202E34" w:rsidRDefault="0084014D" w:rsidP="0084014D">
                  <w:pPr>
                    <w:spacing w:line="276" w:lineRule="auto"/>
                  </w:pPr>
                </w:p>
                <w:p w14:paraId="22C52C53" w14:textId="74888D9B" w:rsidR="00ED3559" w:rsidRPr="00ED3559" w:rsidRDefault="0084014D" w:rsidP="00ED3559">
                  <w:pPr>
                    <w:spacing w:line="276" w:lineRule="auto"/>
                    <w:rPr>
                      <w:lang w:val="es-CO"/>
                    </w:rPr>
                  </w:pPr>
                  <w:r w:rsidRPr="00202E34">
                    <w:t xml:space="preserve">Por lo expuesto anteriormente, y teniendo en cuenta que el presente comodato permite que los bienes de uso público sean utilizados de manera eficiente, sin perder su carácter público, y garantiza que su gestión se realice de forma gratuita y en beneficio de la comunidad, se hace necesaria la celebración de un </w:t>
                  </w:r>
                  <w:r w:rsidRPr="00202E34">
                    <w:lastRenderedPageBreak/>
                    <w:t xml:space="preserve">COMODATO entre el Instituto de Desarrollo Urbano – IDU y </w:t>
                  </w:r>
                  <w:r w:rsidR="00335474" w:rsidRPr="00F910AD">
                    <w:t>El Instituto Distrital para la Protección de la Niñez y la Juventud – IDIPRON</w:t>
                  </w:r>
                  <w:r w:rsidRPr="00202E34">
                    <w:t xml:space="preserve">, con el fin de entregar a título de comodato el inmueble relacionado en el alcance del objeto, para el funcionamiento </w:t>
                  </w:r>
                  <w:r w:rsidR="00ED3559">
                    <w:t xml:space="preserve">y </w:t>
                  </w:r>
                  <w:r w:rsidR="00ED3559" w:rsidRPr="00ED3559">
                    <w:rPr>
                      <w:lang w:val="es-CO"/>
                    </w:rPr>
                    <w:t xml:space="preserve">la implementación, operación y mantenimiento del proyecto </w:t>
                  </w:r>
                  <w:r w:rsidR="00ED3559" w:rsidRPr="00ED3559">
                    <w:rPr>
                      <w:b/>
                      <w:bCs/>
                      <w:lang w:val="es-CO"/>
                    </w:rPr>
                    <w:t>“Baño Azul Multigénero”</w:t>
                  </w:r>
                  <w:r w:rsidR="00ED3559" w:rsidRPr="00ED3559">
                    <w:rPr>
                      <w:lang w:val="es-CO"/>
                    </w:rPr>
                    <w:t>, infraestructura pública incluyente y sostenible destinada a la prestación del servicio de baños públicos, dotada con sistemas de ahorro y reutilización de agua, accesibilidad universal y mobiliario urbano, garantizando su uso exclusivo para fines sociales y comunitarios.</w:t>
                  </w:r>
                </w:p>
                <w:p w14:paraId="33F3E29F" w14:textId="77777777" w:rsidR="0084014D" w:rsidRPr="00202E34" w:rsidRDefault="0084014D" w:rsidP="0084014D">
                  <w:pPr>
                    <w:spacing w:line="276" w:lineRule="auto"/>
                    <w:rPr>
                      <w:i/>
                    </w:rPr>
                  </w:pPr>
                </w:p>
                <w:p w14:paraId="2E49C7D4" w14:textId="77777777" w:rsidR="0084014D" w:rsidRDefault="0084014D" w:rsidP="0084014D">
                  <w:pPr>
                    <w:spacing w:line="276" w:lineRule="auto"/>
                  </w:pPr>
                  <w:r w:rsidRPr="00202E34">
                    <w:t xml:space="preserve">Por lo anterior, este documento se estructura teniendo en cuenta las directrices que sobre el referente establece la Agencia Nacional para la Contratación Pública- Colombia Compra Eficiente. Para determinar la situación actual del citado sector, se realizó el siguiente análisis: </w:t>
                  </w:r>
                </w:p>
                <w:p w14:paraId="041D9F4C" w14:textId="77777777" w:rsidR="0084014D" w:rsidRPr="00202E34" w:rsidRDefault="0084014D" w:rsidP="0084014D">
                  <w:pPr>
                    <w:spacing w:line="276" w:lineRule="auto"/>
                    <w:rPr>
                      <w:i/>
                      <w:iCs/>
                    </w:rPr>
                  </w:pPr>
                </w:p>
                <w:p w14:paraId="07A3A6D1" w14:textId="77777777" w:rsidR="0084014D" w:rsidRPr="00202E34" w:rsidRDefault="0084014D" w:rsidP="0084014D">
                  <w:pPr>
                    <w:pStyle w:val="Ttulo1"/>
                    <w:spacing w:line="276" w:lineRule="auto"/>
                    <w:ind w:left="720" w:hanging="360"/>
                    <w:jc w:val="both"/>
                    <w:rPr>
                      <w:sz w:val="22"/>
                      <w:szCs w:val="22"/>
                    </w:rPr>
                  </w:pPr>
                  <w:bookmarkStart w:id="21" w:name="_Toc173494002"/>
                  <w:r w:rsidRPr="00202E34">
                    <w:rPr>
                      <w:sz w:val="22"/>
                      <w:szCs w:val="22"/>
                    </w:rPr>
                    <w:t>FICHA RESUMEN</w:t>
                  </w:r>
                  <w:bookmarkEnd w:id="21"/>
                </w:p>
                <w:p w14:paraId="2C434B16" w14:textId="77777777" w:rsidR="0084014D" w:rsidRPr="00202E34" w:rsidRDefault="0084014D" w:rsidP="0084014D">
                  <w:pPr>
                    <w:spacing w:line="276" w:lineRule="auto"/>
                    <w:rPr>
                      <w:rFonts w:eastAsia="Calibri"/>
                    </w:rPr>
                  </w:pPr>
                </w:p>
                <w:tbl>
                  <w:tblPr>
                    <w:tblW w:w="8848" w:type="dxa"/>
                    <w:jc w:val="center"/>
                    <w:tblLayout w:type="fixed"/>
                    <w:tblLook w:val="0400" w:firstRow="0" w:lastRow="0" w:firstColumn="0" w:lastColumn="0" w:noHBand="0" w:noVBand="1"/>
                  </w:tblPr>
                  <w:tblGrid>
                    <w:gridCol w:w="2116"/>
                    <w:gridCol w:w="6732"/>
                  </w:tblGrid>
                  <w:tr w:rsidR="0084014D" w:rsidRPr="007E7F7B" w14:paraId="379529E2" w14:textId="77777777" w:rsidTr="00866485">
                    <w:trPr>
                      <w:trHeight w:val="300"/>
                      <w:tblHeader/>
                      <w:jc w:val="center"/>
                    </w:trPr>
                    <w:tc>
                      <w:tcPr>
                        <w:tcW w:w="884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CA45672" w14:textId="77777777" w:rsidR="0084014D" w:rsidRPr="00202E34" w:rsidRDefault="0084014D" w:rsidP="0084014D">
                        <w:pPr>
                          <w:spacing w:line="276" w:lineRule="auto"/>
                          <w:jc w:val="center"/>
                          <w:rPr>
                            <w:rFonts w:eastAsia="Calibri"/>
                            <w:b/>
                            <w:color w:val="000000"/>
                          </w:rPr>
                        </w:pPr>
                        <w:r w:rsidRPr="00202E34">
                          <w:rPr>
                            <w:rFonts w:eastAsia="Calibri"/>
                            <w:b/>
                            <w:color w:val="000000"/>
                          </w:rPr>
                          <w:t xml:space="preserve">FICHA RESUMEN DEL ESTUDIO </w:t>
                        </w:r>
                      </w:p>
                    </w:tc>
                  </w:tr>
                  <w:tr w:rsidR="0084014D" w:rsidRPr="007E7F7B" w14:paraId="3B9ACCBF" w14:textId="77777777" w:rsidTr="00866485">
                    <w:trPr>
                      <w:trHeight w:val="397"/>
                      <w:jc w:val="center"/>
                    </w:trPr>
                    <w:tc>
                      <w:tcPr>
                        <w:tcW w:w="2116" w:type="dxa"/>
                        <w:tcBorders>
                          <w:top w:val="nil"/>
                          <w:left w:val="single" w:sz="4" w:space="0" w:color="000000"/>
                          <w:bottom w:val="single" w:sz="4" w:space="0" w:color="000000"/>
                          <w:right w:val="single" w:sz="4" w:space="0" w:color="000000"/>
                        </w:tcBorders>
                        <w:shd w:val="clear" w:color="auto" w:fill="D9D9D9"/>
                        <w:vAlign w:val="center"/>
                      </w:tcPr>
                      <w:p w14:paraId="70748E1A" w14:textId="77777777" w:rsidR="0084014D" w:rsidRPr="00202E34" w:rsidRDefault="0084014D" w:rsidP="0084014D">
                        <w:pPr>
                          <w:spacing w:line="276" w:lineRule="auto"/>
                          <w:rPr>
                            <w:rFonts w:eastAsia="Calibri"/>
                            <w:b/>
                            <w:color w:val="000000"/>
                          </w:rPr>
                        </w:pPr>
                        <w:r w:rsidRPr="00202E34">
                          <w:rPr>
                            <w:rFonts w:eastAsia="Calibri"/>
                            <w:b/>
                            <w:color w:val="000000"/>
                          </w:rPr>
                          <w:t>Requerimiento</w:t>
                        </w:r>
                      </w:p>
                    </w:tc>
                    <w:tc>
                      <w:tcPr>
                        <w:tcW w:w="6732" w:type="dxa"/>
                        <w:tcBorders>
                          <w:top w:val="single" w:sz="4" w:space="0" w:color="000000"/>
                          <w:left w:val="nil"/>
                          <w:bottom w:val="single" w:sz="4" w:space="0" w:color="000000"/>
                          <w:right w:val="single" w:sz="4" w:space="0" w:color="000000"/>
                        </w:tcBorders>
                        <w:vAlign w:val="center"/>
                      </w:tcPr>
                      <w:p w14:paraId="360B1B65" w14:textId="77777777" w:rsidR="00C93E5A" w:rsidRPr="00C93E5A" w:rsidRDefault="00C93E5A" w:rsidP="00C93E5A">
                        <w:pPr>
                          <w:spacing w:line="276" w:lineRule="auto"/>
                          <w:rPr>
                            <w:rFonts w:eastAsia="Calibri"/>
                            <w:color w:val="000000"/>
                            <w:lang w:val="es-CO"/>
                          </w:rPr>
                        </w:pPr>
                        <w:r w:rsidRPr="00C93E5A">
                          <w:rPr>
                            <w:rFonts w:eastAsia="Calibri"/>
                            <w:color w:val="000000"/>
                          </w:rPr>
                          <w:t xml:space="preserve">Entregar a título de comodato precario o préstamo </w:t>
                        </w:r>
                        <w:r w:rsidRPr="00C93E5A">
                          <w:rPr>
                            <w:rFonts w:eastAsia="Calibri"/>
                            <w:color w:val="000000"/>
                            <w:lang w:val="es-CO"/>
                          </w:rPr>
                          <w:t xml:space="preserve">al Instituto Distrital para la Protección de la Niñez y la Juventud – IDIPRON, el bien inmueble propiedad del IDU,  </w:t>
                        </w:r>
                        <w:r w:rsidRPr="00C93E5A">
                          <w:rPr>
                            <w:rFonts w:eastAsia="Calibri"/>
                            <w:color w:val="000000"/>
                          </w:rPr>
                          <w:t>el cual deberá ser destinado de manera exclusiva a</w:t>
                        </w:r>
                        <w:r w:rsidRPr="00C93E5A">
                          <w:rPr>
                            <w:rFonts w:eastAsia="Calibri"/>
                            <w:color w:val="000000"/>
                            <w:lang w:val="es-CO"/>
                          </w:rPr>
                          <w:t xml:space="preserve"> la implementación, operación y mantenimiento del proyecto </w:t>
                        </w:r>
                        <w:r w:rsidRPr="00C93E5A">
                          <w:rPr>
                            <w:rFonts w:eastAsia="Calibri"/>
                            <w:b/>
                            <w:bCs/>
                            <w:color w:val="000000"/>
                            <w:lang w:val="es-CO"/>
                          </w:rPr>
                          <w:t>“Baño Azul Multigénero”</w:t>
                        </w:r>
                        <w:r w:rsidRPr="00C93E5A">
                          <w:rPr>
                            <w:rFonts w:eastAsia="Calibri"/>
                            <w:color w:val="000000"/>
                            <w:lang w:val="es-CO"/>
                          </w:rPr>
                          <w:t>, infraestructura pública incluyente y sostenible destinada a la prestación del servicio de baños públicos, dotada con sistemas de ahorro y reutilización de agua, accesibilidad universal y mobiliario urbano, garantizando su uso exclusivo para fines sociales y comunitarios.</w:t>
                        </w:r>
                      </w:p>
                      <w:p w14:paraId="427C74D4" w14:textId="51B208DE" w:rsidR="0084014D" w:rsidRPr="00C93E5A" w:rsidRDefault="0084014D" w:rsidP="0084014D">
                        <w:pPr>
                          <w:spacing w:line="276" w:lineRule="auto"/>
                          <w:rPr>
                            <w:rFonts w:eastAsia="Calibri"/>
                            <w:color w:val="000000"/>
                            <w:lang w:val="es-CO"/>
                          </w:rPr>
                        </w:pPr>
                      </w:p>
                    </w:tc>
                  </w:tr>
                  <w:tr w:rsidR="0084014D" w:rsidRPr="007E7F7B" w14:paraId="7A487CA4" w14:textId="77777777" w:rsidTr="00866485">
                    <w:trPr>
                      <w:trHeight w:val="397"/>
                      <w:jc w:val="center"/>
                    </w:trPr>
                    <w:tc>
                      <w:tcPr>
                        <w:tcW w:w="2116" w:type="dxa"/>
                        <w:tcBorders>
                          <w:top w:val="nil"/>
                          <w:left w:val="single" w:sz="4" w:space="0" w:color="000000"/>
                          <w:bottom w:val="single" w:sz="4" w:space="0" w:color="000000"/>
                          <w:right w:val="single" w:sz="4" w:space="0" w:color="000000"/>
                        </w:tcBorders>
                        <w:shd w:val="clear" w:color="auto" w:fill="D9D9D9"/>
                        <w:vAlign w:val="center"/>
                      </w:tcPr>
                      <w:p w14:paraId="3CAD8C29" w14:textId="77777777" w:rsidR="0084014D" w:rsidRPr="00202E34" w:rsidRDefault="0084014D" w:rsidP="0084014D">
                        <w:pPr>
                          <w:spacing w:line="276" w:lineRule="auto"/>
                          <w:rPr>
                            <w:rFonts w:eastAsia="Calibri"/>
                            <w:b/>
                            <w:color w:val="000000"/>
                          </w:rPr>
                        </w:pPr>
                        <w:r w:rsidRPr="00202E34">
                          <w:rPr>
                            <w:rFonts w:eastAsia="Calibri"/>
                            <w:b/>
                            <w:color w:val="000000"/>
                          </w:rPr>
                          <w:t>Área solicitante</w:t>
                        </w:r>
                      </w:p>
                    </w:tc>
                    <w:tc>
                      <w:tcPr>
                        <w:tcW w:w="6732" w:type="dxa"/>
                        <w:tcBorders>
                          <w:top w:val="single" w:sz="4" w:space="0" w:color="000000"/>
                          <w:left w:val="nil"/>
                          <w:bottom w:val="single" w:sz="4" w:space="0" w:color="000000"/>
                          <w:right w:val="single" w:sz="4" w:space="0" w:color="000000"/>
                        </w:tcBorders>
                        <w:vAlign w:val="center"/>
                      </w:tcPr>
                      <w:p w14:paraId="68E6D363" w14:textId="259A9DD4" w:rsidR="0084014D" w:rsidRPr="00866485" w:rsidRDefault="0084014D" w:rsidP="0084014D">
                        <w:pPr>
                          <w:spacing w:line="276" w:lineRule="auto"/>
                          <w:rPr>
                            <w:rFonts w:eastAsia="Calibri"/>
                            <w:color w:val="000000"/>
                          </w:rPr>
                        </w:pPr>
                        <w:r w:rsidRPr="00866485">
                          <w:rPr>
                            <w:rFonts w:eastAsia="Calibri"/>
                            <w:color w:val="000000"/>
                          </w:rPr>
                          <w:t>Dirección Técnica de Predios</w:t>
                        </w:r>
                        <w:r w:rsidR="00C93E5A" w:rsidRPr="00866485">
                          <w:rPr>
                            <w:rFonts w:eastAsia="Calibri"/>
                            <w:color w:val="000000"/>
                          </w:rPr>
                          <w:t xml:space="preserve"> </w:t>
                        </w:r>
                      </w:p>
                    </w:tc>
                  </w:tr>
                  <w:tr w:rsidR="0084014D" w:rsidRPr="007E7F7B" w14:paraId="72BEF3E3" w14:textId="77777777" w:rsidTr="00866485">
                    <w:trPr>
                      <w:trHeight w:val="20"/>
                      <w:jc w:val="center"/>
                    </w:trPr>
                    <w:tc>
                      <w:tcPr>
                        <w:tcW w:w="2116" w:type="dxa"/>
                        <w:tcBorders>
                          <w:top w:val="nil"/>
                          <w:left w:val="single" w:sz="4" w:space="0" w:color="000000"/>
                          <w:bottom w:val="single" w:sz="4" w:space="0" w:color="000000"/>
                          <w:right w:val="single" w:sz="4" w:space="0" w:color="000000"/>
                        </w:tcBorders>
                        <w:shd w:val="clear" w:color="auto" w:fill="D9D9D9"/>
                        <w:vAlign w:val="center"/>
                      </w:tcPr>
                      <w:p w14:paraId="49E28D33" w14:textId="77777777" w:rsidR="0084014D" w:rsidRPr="00202E34" w:rsidRDefault="0084014D" w:rsidP="0084014D">
                        <w:pPr>
                          <w:spacing w:line="276" w:lineRule="auto"/>
                          <w:rPr>
                            <w:rFonts w:eastAsia="Calibri"/>
                            <w:b/>
                            <w:color w:val="000000"/>
                          </w:rPr>
                        </w:pPr>
                        <w:r w:rsidRPr="00202E34">
                          <w:rPr>
                            <w:rFonts w:eastAsia="Calibri"/>
                            <w:b/>
                            <w:color w:val="000000"/>
                          </w:rPr>
                          <w:t>Valor estimado del convenio</w:t>
                        </w:r>
                      </w:p>
                    </w:tc>
                    <w:tc>
                      <w:tcPr>
                        <w:tcW w:w="6732" w:type="dxa"/>
                        <w:tcBorders>
                          <w:top w:val="single" w:sz="4" w:space="0" w:color="000000"/>
                          <w:left w:val="nil"/>
                          <w:bottom w:val="single" w:sz="4" w:space="0" w:color="000000"/>
                          <w:right w:val="single" w:sz="4" w:space="0" w:color="000000"/>
                        </w:tcBorders>
                        <w:vAlign w:val="center"/>
                      </w:tcPr>
                      <w:p w14:paraId="134FAD7B" w14:textId="77777777" w:rsidR="0084014D" w:rsidRPr="00202E34" w:rsidRDefault="0084014D" w:rsidP="0084014D">
                        <w:pPr>
                          <w:spacing w:line="276" w:lineRule="auto"/>
                          <w:rPr>
                            <w:rFonts w:eastAsia="Calibri"/>
                            <w:color w:val="000000"/>
                          </w:rPr>
                        </w:pPr>
                        <w:r w:rsidRPr="00202E34">
                          <w:rPr>
                            <w:rFonts w:eastAsia="Calibri"/>
                            <w:color w:val="000000"/>
                          </w:rPr>
                          <w:t>El Comodato no genera erogación para las partes, toda vez que por su naturaleza es gratuito.</w:t>
                        </w:r>
                      </w:p>
                    </w:tc>
                  </w:tr>
                  <w:tr w:rsidR="0084014D" w:rsidRPr="007E7F7B" w14:paraId="189EC782" w14:textId="77777777" w:rsidTr="00866485">
                    <w:trPr>
                      <w:trHeight w:val="20"/>
                      <w:jc w:val="center"/>
                    </w:trPr>
                    <w:tc>
                      <w:tcPr>
                        <w:tcW w:w="2116" w:type="dxa"/>
                        <w:tcBorders>
                          <w:top w:val="nil"/>
                          <w:left w:val="single" w:sz="4" w:space="0" w:color="000000"/>
                          <w:bottom w:val="single" w:sz="4" w:space="0" w:color="000000"/>
                          <w:right w:val="single" w:sz="4" w:space="0" w:color="000000"/>
                        </w:tcBorders>
                        <w:shd w:val="clear" w:color="auto" w:fill="D9D9D9"/>
                        <w:vAlign w:val="center"/>
                      </w:tcPr>
                      <w:p w14:paraId="229F521D" w14:textId="77777777" w:rsidR="0084014D" w:rsidRPr="00202E34" w:rsidRDefault="0084014D" w:rsidP="0084014D">
                        <w:pPr>
                          <w:spacing w:line="276" w:lineRule="auto"/>
                          <w:rPr>
                            <w:rFonts w:eastAsia="Calibri"/>
                            <w:b/>
                            <w:color w:val="000000"/>
                          </w:rPr>
                        </w:pPr>
                        <w:r w:rsidRPr="00202E34">
                          <w:rPr>
                            <w:rFonts w:eastAsia="Calibri"/>
                            <w:b/>
                            <w:color w:val="000000"/>
                          </w:rPr>
                          <w:t xml:space="preserve">Plazo estimado Ejecución </w:t>
                        </w:r>
                      </w:p>
                    </w:tc>
                    <w:tc>
                      <w:tcPr>
                        <w:tcW w:w="6732" w:type="dxa"/>
                        <w:tcBorders>
                          <w:top w:val="single" w:sz="4" w:space="0" w:color="000000"/>
                          <w:left w:val="nil"/>
                          <w:bottom w:val="single" w:sz="4" w:space="0" w:color="000000"/>
                          <w:right w:val="single" w:sz="4" w:space="0" w:color="000000"/>
                        </w:tcBorders>
                        <w:vAlign w:val="center"/>
                      </w:tcPr>
                      <w:p w14:paraId="551DE5BF" w14:textId="60F15C0F" w:rsidR="0084014D" w:rsidRPr="00202E34" w:rsidRDefault="0084014D" w:rsidP="0084014D">
                        <w:pPr>
                          <w:spacing w:line="276" w:lineRule="auto"/>
                          <w:rPr>
                            <w:rFonts w:eastAsia="Calibri"/>
                            <w:color w:val="000000"/>
                          </w:rPr>
                        </w:pPr>
                        <w:r w:rsidRPr="00202E34">
                          <w:rPr>
                            <w:rFonts w:eastAsia="Calibri"/>
                            <w:color w:val="000000"/>
                          </w:rPr>
                          <w:t xml:space="preserve">El plazo de ejecución del presente contrato será de DOS (2) años contados a partir de la </w:t>
                        </w:r>
                        <w:r w:rsidRPr="0058684A">
                          <w:rPr>
                            <w:rFonts w:eastAsia="Calibri"/>
                            <w:color w:val="000000"/>
                            <w:highlight w:val="cyan"/>
                          </w:rPr>
                          <w:t xml:space="preserve">fecha de </w:t>
                        </w:r>
                        <w:r w:rsidR="0058684A" w:rsidRPr="0058684A">
                          <w:rPr>
                            <w:rFonts w:eastAsia="Calibri"/>
                            <w:color w:val="000000"/>
                            <w:highlight w:val="cyan"/>
                          </w:rPr>
                          <w:t>entrega del predio</w:t>
                        </w:r>
                        <w:r w:rsidRPr="00202E34">
                          <w:rPr>
                            <w:rFonts w:eastAsia="Calibri"/>
                            <w:color w:val="000000"/>
                          </w:rPr>
                          <w:t xml:space="preserve">, las partes de común acuerdo podrán prorrogar el plazo, siempre y cuando, previamente, el Instituto de Desarrollo Urbano – IDU, así lo viabilice, en concordancia con la normatividad </w:t>
                        </w:r>
                        <w:commentRangeStart w:id="22"/>
                        <w:commentRangeStart w:id="23"/>
                        <w:commentRangeStart w:id="24"/>
                        <w:r w:rsidRPr="00202E34">
                          <w:rPr>
                            <w:rFonts w:eastAsia="Calibri"/>
                            <w:color w:val="000000"/>
                          </w:rPr>
                          <w:t>vigente</w:t>
                        </w:r>
                        <w:commentRangeEnd w:id="22"/>
                        <w:r w:rsidR="00930C43">
                          <w:rPr>
                            <w:rStyle w:val="Refdecomentario"/>
                          </w:rPr>
                          <w:commentReference w:id="22"/>
                        </w:r>
                        <w:commentRangeEnd w:id="23"/>
                        <w:r w:rsidR="000C2017">
                          <w:rPr>
                            <w:rStyle w:val="Refdecomentario"/>
                          </w:rPr>
                          <w:commentReference w:id="23"/>
                        </w:r>
                        <w:commentRangeEnd w:id="24"/>
                        <w:r w:rsidR="000C2017">
                          <w:rPr>
                            <w:rStyle w:val="Refdecomentario"/>
                          </w:rPr>
                          <w:commentReference w:id="24"/>
                        </w:r>
                        <w:r w:rsidRPr="00202E34">
                          <w:rPr>
                            <w:rFonts w:eastAsia="Calibri"/>
                            <w:color w:val="000000"/>
                          </w:rPr>
                          <w:t>.</w:t>
                        </w:r>
                      </w:p>
                      <w:p w14:paraId="7703A79A" w14:textId="77777777" w:rsidR="0084014D" w:rsidRPr="00202E34" w:rsidRDefault="0084014D" w:rsidP="0084014D">
                        <w:pPr>
                          <w:spacing w:line="276" w:lineRule="auto"/>
                          <w:rPr>
                            <w:rFonts w:eastAsia="Calibri"/>
                            <w:color w:val="000000"/>
                          </w:rPr>
                        </w:pPr>
                      </w:p>
                      <w:p w14:paraId="6241A944" w14:textId="77777777" w:rsidR="0084014D" w:rsidRPr="00202E34" w:rsidRDefault="0084014D" w:rsidP="0084014D">
                        <w:pPr>
                          <w:spacing w:line="276" w:lineRule="auto"/>
                          <w:rPr>
                            <w:rFonts w:eastAsia="Calibri"/>
                            <w:color w:val="000000"/>
                          </w:rPr>
                        </w:pPr>
                        <w:r w:rsidRPr="00202E34">
                          <w:rPr>
                            <w:rFonts w:eastAsia="Calibri"/>
                            <w:color w:val="000000"/>
                          </w:rPr>
                          <w:t>PARÁGRAFO 1°: El predio podrá ser solicitado en un menor plazo al estipulado en el presente convenio.</w:t>
                        </w:r>
                      </w:p>
                      <w:p w14:paraId="0A7E3FFC" w14:textId="77777777" w:rsidR="0084014D" w:rsidRDefault="0084014D" w:rsidP="009B3D6B">
                        <w:pPr>
                          <w:spacing w:line="276" w:lineRule="auto"/>
                          <w:rPr>
                            <w:rFonts w:eastAsia="Calibri"/>
                            <w:color w:val="000000"/>
                          </w:rPr>
                        </w:pPr>
                        <w:r w:rsidRPr="00202E34">
                          <w:rPr>
                            <w:rFonts w:eastAsia="Calibri"/>
                            <w:color w:val="000000"/>
                          </w:rPr>
                          <w:t xml:space="preserve">PARÁGRAFO 2°: El Instituto de Desarrollo Urbano – IDU, se reserva el derecho de terminar el presente convenio de manera anticipada, en cualquier momento y antes del plazo indicado, si así lo considera necesario para el cumplimiento de sus funciones o en atención a las necesidades del servicio. En tal caso, el IDU comunicará su decisión </w:t>
                        </w:r>
                        <w:r w:rsidR="009B3D6B">
                          <w:rPr>
                            <w:rFonts w:eastAsia="Calibri"/>
                            <w:color w:val="000000"/>
                            <w:lang w:val="es-CO"/>
                          </w:rPr>
                          <w:t>a</w:t>
                        </w:r>
                        <w:r w:rsidR="009B3D6B" w:rsidRPr="009B3D6B">
                          <w:rPr>
                            <w:rFonts w:eastAsia="Calibri"/>
                            <w:color w:val="000000"/>
                            <w:lang w:val="es-CO"/>
                          </w:rPr>
                          <w:t xml:space="preserve">l Instituto Distrital para la Protección de la </w:t>
                        </w:r>
                        <w:r w:rsidR="009B3D6B" w:rsidRPr="009B3D6B">
                          <w:rPr>
                            <w:rFonts w:eastAsia="Calibri"/>
                            <w:color w:val="000000"/>
                            <w:lang w:val="es-CO"/>
                          </w:rPr>
                          <w:lastRenderedPageBreak/>
                          <w:t>Niñez y la Juventud – IDIPRON</w:t>
                        </w:r>
                        <w:r w:rsidR="009B3D6B" w:rsidRPr="009B3D6B">
                          <w:rPr>
                            <w:rFonts w:eastAsia="Calibri"/>
                            <w:color w:val="000000"/>
                          </w:rPr>
                          <w:t xml:space="preserve"> </w:t>
                        </w:r>
                        <w:r w:rsidRPr="00202E34">
                          <w:rPr>
                            <w:rFonts w:eastAsia="Calibri"/>
                            <w:color w:val="000000"/>
                          </w:rPr>
                          <w:t xml:space="preserve">con una antelación mínima de treinta (30) días calendario, sin que ello genere derecho a indemnización alguna a favor </w:t>
                        </w:r>
                        <w:r w:rsidR="00866485" w:rsidRPr="00202E34">
                          <w:rPr>
                            <w:rFonts w:eastAsia="Calibri"/>
                            <w:color w:val="000000"/>
                          </w:rPr>
                          <w:t>de</w:t>
                        </w:r>
                        <w:r w:rsidR="00866485">
                          <w:rPr>
                            <w:rFonts w:eastAsia="Calibri"/>
                            <w:color w:val="000000"/>
                          </w:rPr>
                          <w:t xml:space="preserve">l </w:t>
                        </w:r>
                        <w:r w:rsidR="009B3D6B" w:rsidRPr="009B3D6B">
                          <w:rPr>
                            <w:rFonts w:eastAsia="Calibri"/>
                            <w:color w:val="000000"/>
                            <w:lang w:val="es-CO"/>
                          </w:rPr>
                          <w:t>Instituto Distrital para la Protección de la Niñez y la Juventud – IDIPRON</w:t>
                        </w:r>
                        <w:r w:rsidRPr="00202E34">
                          <w:rPr>
                            <w:rFonts w:eastAsia="Calibri"/>
                            <w:color w:val="000000"/>
                          </w:rPr>
                          <w:t>.</w:t>
                        </w:r>
                      </w:p>
                      <w:p w14:paraId="0C078C51" w14:textId="05EE48C3" w:rsidR="00125007" w:rsidRPr="00202E34" w:rsidRDefault="00125007" w:rsidP="009B3D6B">
                        <w:pPr>
                          <w:spacing w:line="276" w:lineRule="auto"/>
                          <w:rPr>
                            <w:rFonts w:eastAsia="Calibri"/>
                            <w:color w:val="000000"/>
                          </w:rPr>
                        </w:pPr>
                        <w:r w:rsidRPr="00125007">
                          <w:rPr>
                            <w:rFonts w:eastAsia="Calibri"/>
                            <w:color w:val="000000"/>
                            <w:highlight w:val="yellow"/>
                          </w:rPr>
                          <w:t xml:space="preserve">PARAGRAFO 3°: Una vez se termine el tiempo establecido para el comodato, el </w:t>
                        </w:r>
                        <w:r w:rsidRPr="00125007">
                          <w:rPr>
                            <w:rFonts w:eastAsia="Calibri"/>
                            <w:color w:val="000000"/>
                            <w:highlight w:val="yellow"/>
                            <w:lang w:val="es-CO"/>
                          </w:rPr>
                          <w:t xml:space="preserve">Instituto Distrital para la Protección de la Niñez y la Juventud – IDIPRON podrá recibir a título de donación la infraestructura y los elementos </w:t>
                        </w:r>
                        <w:r w:rsidRPr="00125007">
                          <w:rPr>
                            <w:highlight w:val="yellow"/>
                            <w:lang w:val="es-CO"/>
                          </w:rPr>
                          <w:t xml:space="preserve">del </w:t>
                        </w:r>
                        <w:r w:rsidRPr="00125007">
                          <w:rPr>
                            <w:b/>
                            <w:bCs/>
                            <w:i/>
                            <w:iCs/>
                            <w:highlight w:val="yellow"/>
                            <w:lang w:val="es-CO"/>
                          </w:rPr>
                          <w:t>“Baño Azul Multigénero”</w:t>
                        </w:r>
                        <w:r w:rsidRPr="00125007">
                          <w:rPr>
                            <w:highlight w:val="yellow"/>
                            <w:lang w:val="es-CO"/>
                          </w:rPr>
                          <w:t>.</w:t>
                        </w:r>
                      </w:p>
                    </w:tc>
                  </w:tr>
                  <w:tr w:rsidR="0084014D" w:rsidRPr="007E7F7B" w14:paraId="206A59E0" w14:textId="77777777" w:rsidTr="00866485">
                    <w:trPr>
                      <w:trHeight w:val="20"/>
                      <w:jc w:val="center"/>
                    </w:trPr>
                    <w:tc>
                      <w:tcPr>
                        <w:tcW w:w="2116" w:type="dxa"/>
                        <w:tcBorders>
                          <w:top w:val="nil"/>
                          <w:left w:val="single" w:sz="4" w:space="0" w:color="000000"/>
                          <w:bottom w:val="single" w:sz="4" w:space="0" w:color="000000"/>
                          <w:right w:val="single" w:sz="4" w:space="0" w:color="000000"/>
                        </w:tcBorders>
                        <w:shd w:val="clear" w:color="auto" w:fill="D9D9D9"/>
                        <w:vAlign w:val="center"/>
                      </w:tcPr>
                      <w:p w14:paraId="1E589607" w14:textId="77777777" w:rsidR="0084014D" w:rsidRPr="00202E34" w:rsidRDefault="0084014D" w:rsidP="0084014D">
                        <w:pPr>
                          <w:spacing w:line="276" w:lineRule="auto"/>
                          <w:rPr>
                            <w:rFonts w:eastAsia="Calibri"/>
                            <w:b/>
                            <w:color w:val="000000"/>
                          </w:rPr>
                        </w:pPr>
                        <w:r w:rsidRPr="00202E34">
                          <w:rPr>
                            <w:rFonts w:eastAsia="Calibri"/>
                            <w:b/>
                            <w:color w:val="000000"/>
                          </w:rPr>
                          <w:lastRenderedPageBreak/>
                          <w:t>Modalidad de contratación</w:t>
                        </w:r>
                      </w:p>
                    </w:tc>
                    <w:tc>
                      <w:tcPr>
                        <w:tcW w:w="6732" w:type="dxa"/>
                        <w:tcBorders>
                          <w:top w:val="single" w:sz="4" w:space="0" w:color="000000"/>
                          <w:left w:val="nil"/>
                          <w:bottom w:val="single" w:sz="4" w:space="0" w:color="000000"/>
                          <w:right w:val="single" w:sz="4" w:space="0" w:color="000000"/>
                        </w:tcBorders>
                        <w:vAlign w:val="center"/>
                      </w:tcPr>
                      <w:p w14:paraId="47804F2D" w14:textId="77777777" w:rsidR="0084014D" w:rsidRPr="00202E34" w:rsidRDefault="0084014D" w:rsidP="0084014D">
                        <w:pPr>
                          <w:spacing w:line="276" w:lineRule="auto"/>
                          <w:rPr>
                            <w:rFonts w:eastAsia="Calibri"/>
                            <w:color w:val="000000"/>
                          </w:rPr>
                        </w:pPr>
                        <w:r w:rsidRPr="00202E34">
                          <w:rPr>
                            <w:rFonts w:eastAsia="Calibri"/>
                            <w:color w:val="000000"/>
                          </w:rPr>
                          <w:t xml:space="preserve">Contratación Directa </w:t>
                        </w:r>
                      </w:p>
                    </w:tc>
                  </w:tr>
                </w:tbl>
                <w:p w14:paraId="0E5ECFA8" w14:textId="77777777" w:rsidR="006E2AFA" w:rsidRDefault="006E2AFA" w:rsidP="00F55700">
                  <w:pPr>
                    <w:pStyle w:val="Ttulo1"/>
                    <w:spacing w:line="276" w:lineRule="auto"/>
                    <w:ind w:left="720" w:hanging="360"/>
                    <w:jc w:val="both"/>
                    <w:rPr>
                      <w:sz w:val="22"/>
                      <w:szCs w:val="22"/>
                    </w:rPr>
                  </w:pPr>
                  <w:bookmarkStart w:id="25" w:name="_Toc173494003"/>
                </w:p>
                <w:p w14:paraId="2B06A8C3" w14:textId="03F2A2DE" w:rsidR="0084014D" w:rsidRPr="00133C98" w:rsidRDefault="00F55700" w:rsidP="00F55700">
                  <w:pPr>
                    <w:pStyle w:val="Ttulo1"/>
                    <w:spacing w:line="276" w:lineRule="auto"/>
                    <w:ind w:left="720" w:hanging="360"/>
                    <w:jc w:val="both"/>
                    <w:rPr>
                      <w:sz w:val="22"/>
                      <w:szCs w:val="22"/>
                    </w:rPr>
                  </w:pPr>
                  <w:r w:rsidRPr="00133C98">
                    <w:rPr>
                      <w:sz w:val="22"/>
                      <w:szCs w:val="22"/>
                    </w:rPr>
                    <w:t>3.8.</w:t>
                  </w:r>
                  <w:r w:rsidR="006E2AFA" w:rsidRPr="00133C98">
                    <w:rPr>
                      <w:sz w:val="22"/>
                      <w:szCs w:val="22"/>
                    </w:rPr>
                    <w:t>1</w:t>
                  </w:r>
                  <w:r w:rsidRPr="00133C98">
                    <w:rPr>
                      <w:sz w:val="22"/>
                      <w:szCs w:val="22"/>
                    </w:rPr>
                    <w:t xml:space="preserve"> </w:t>
                  </w:r>
                  <w:r w:rsidR="0084014D" w:rsidRPr="00133C98">
                    <w:rPr>
                      <w:sz w:val="22"/>
                      <w:szCs w:val="22"/>
                    </w:rPr>
                    <w:t>ASPECTOS GENERALES</w:t>
                  </w:r>
                  <w:bookmarkEnd w:id="25"/>
                </w:p>
                <w:p w14:paraId="39851822" w14:textId="77777777" w:rsidR="0084014D" w:rsidRPr="00133C98" w:rsidRDefault="0084014D" w:rsidP="0084014D">
                  <w:pPr>
                    <w:spacing w:line="276" w:lineRule="auto"/>
                  </w:pPr>
                </w:p>
                <w:p w14:paraId="41FB9B48" w14:textId="77777777" w:rsidR="0084014D" w:rsidRPr="00133C98" w:rsidRDefault="0084014D" w:rsidP="0084014D">
                  <w:pPr>
                    <w:spacing w:line="276" w:lineRule="auto"/>
                  </w:pPr>
                  <w:r w:rsidRPr="00133C98">
                    <w:t>Según la teoría económica clásica, los sectores de la economía son los siguientes: sector primario (agropecuario), sector secundario (industrial) y sector terciario (de servicios). El sector terciario o de servicios incluye toda actividad que produce un beneficio intangible, que no se puede almacenar, de corta duración y de la que no se puede adquirir propiedad. </w:t>
                  </w:r>
                </w:p>
                <w:p w14:paraId="6C80E535" w14:textId="77777777" w:rsidR="0084014D" w:rsidRPr="00133C98" w:rsidRDefault="0084014D" w:rsidP="0084014D">
                  <w:pPr>
                    <w:spacing w:line="276" w:lineRule="auto"/>
                  </w:pPr>
                  <w:r w:rsidRPr="00133C98">
                    <w:t> </w:t>
                  </w:r>
                </w:p>
                <w:p w14:paraId="27E60A1B" w14:textId="77777777" w:rsidR="0084014D" w:rsidRPr="00133C98" w:rsidRDefault="0084014D" w:rsidP="0084014D">
                  <w:pPr>
                    <w:spacing w:line="276" w:lineRule="auto"/>
                  </w:pPr>
                  <w:r w:rsidRPr="00133C98">
                    <w:t>A continuación, se muestran los sectores que identifican el presente proceso con la actual necesidad de acuerdo con el “Sistema de Clasificación Industrial Internacional Uniforme” -CIIU:</w:t>
                  </w:r>
                </w:p>
                <w:p w14:paraId="3F1E7E5B" w14:textId="77777777" w:rsidR="0084014D" w:rsidRPr="00133C98" w:rsidRDefault="0084014D" w:rsidP="0084014D">
                  <w:pPr>
                    <w:spacing w:line="276" w:lineRule="auto"/>
                  </w:pPr>
                </w:p>
                <w:p w14:paraId="0FE24D04" w14:textId="77777777" w:rsidR="0084014D" w:rsidRPr="00133C98" w:rsidRDefault="0084014D" w:rsidP="0084014D">
                  <w:pPr>
                    <w:spacing w:line="276" w:lineRule="auto"/>
                    <w:jc w:val="center"/>
                  </w:pPr>
                  <w:r w:rsidRPr="00133C98">
                    <w:rPr>
                      <w:b/>
                      <w:i/>
                      <w:noProof/>
                      <w:lang w:val="en-US" w:eastAsia="en-US"/>
                    </w:rPr>
                    <w:drawing>
                      <wp:inline distT="0" distB="0" distL="0" distR="0" wp14:anchorId="0E3B7ED8" wp14:editId="1B7DDCE4">
                        <wp:extent cx="5286375" cy="857250"/>
                        <wp:effectExtent l="0" t="0" r="0" b="0"/>
                        <wp:docPr id="2105530389" name="image1.png" descr="Tabl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1.png" descr="Tabla&#10;&#10;Descripción generada automáticamente"/>
                                <pic:cNvPicPr preferRelativeResize="0"/>
                              </pic:nvPicPr>
                              <pic:blipFill>
                                <a:blip r:embed="rId16"/>
                                <a:srcRect/>
                                <a:stretch>
                                  <a:fillRect/>
                                </a:stretch>
                              </pic:blipFill>
                              <pic:spPr>
                                <a:xfrm>
                                  <a:off x="0" y="0"/>
                                  <a:ext cx="5286375" cy="857250"/>
                                </a:xfrm>
                                <a:prstGeom prst="rect">
                                  <a:avLst/>
                                </a:prstGeom>
                                <a:ln/>
                              </pic:spPr>
                            </pic:pic>
                          </a:graphicData>
                        </a:graphic>
                      </wp:inline>
                    </w:drawing>
                  </w:r>
                </w:p>
                <w:p w14:paraId="77B151C4" w14:textId="77777777" w:rsidR="0084014D" w:rsidRPr="00133C98" w:rsidRDefault="0084014D" w:rsidP="0084014D">
                  <w:pPr>
                    <w:spacing w:line="276" w:lineRule="auto"/>
                  </w:pPr>
                </w:p>
                <w:p w14:paraId="689AB8B2" w14:textId="77777777" w:rsidR="0084014D" w:rsidRDefault="0084014D" w:rsidP="0084014D">
                  <w:pPr>
                    <w:spacing w:line="276" w:lineRule="auto"/>
                  </w:pPr>
                  <w:r w:rsidRPr="00133C98">
                    <w:rPr>
                      <w:sz w:val="16"/>
                      <w:szCs w:val="16"/>
                    </w:rPr>
                    <w:t>Fuente: Elaboración propia a partir del documento Clasificación Industrial Internacional Uniforme de todas las actividades económicas, revisión 4 adaptada para Colombia (CIIU Rev. 4 A.C (2022)). Consultada en línea el 10 de agosto de 2023. Disponible en</w:t>
                  </w:r>
                  <w:r w:rsidRPr="00133C98">
                    <w:rPr>
                      <w:b/>
                      <w:i/>
                      <w:sz w:val="16"/>
                      <w:szCs w:val="16"/>
                    </w:rPr>
                    <w:t xml:space="preserve">: </w:t>
                  </w:r>
                  <w:hyperlink r:id="rId17">
                    <w:r w:rsidRPr="00133C98">
                      <w:rPr>
                        <w:b/>
                        <w:i/>
                        <w:color w:val="0000FF"/>
                        <w:sz w:val="16"/>
                        <w:szCs w:val="16"/>
                        <w:u w:val="single"/>
                      </w:rPr>
                      <w:t>https://www.dane.gov.co/files/sen/nomenclatura/ciiu/CIIU_Rev_4_AC2022.pdf</w:t>
                    </w:r>
                  </w:hyperlink>
                </w:p>
                <w:p w14:paraId="125ACF5E" w14:textId="77777777" w:rsidR="004F1707" w:rsidRDefault="004F1707" w:rsidP="0084014D">
                  <w:pPr>
                    <w:spacing w:line="276" w:lineRule="auto"/>
                  </w:pPr>
                </w:p>
                <w:p w14:paraId="55CFF616" w14:textId="77777777" w:rsidR="004F1707" w:rsidRPr="00133C98" w:rsidRDefault="004F1707" w:rsidP="004F1707">
                  <w:pPr>
                    <w:spacing w:line="276" w:lineRule="auto"/>
                    <w:rPr>
                      <w:i/>
                      <w:iCs/>
                    </w:rPr>
                  </w:pPr>
                  <w:r w:rsidRPr="00133C98">
                    <w:rPr>
                      <w:i/>
                      <w:iCs/>
                    </w:rPr>
                    <w:t>Esta clase incluye:</w:t>
                  </w:r>
                </w:p>
                <w:p w14:paraId="178FB2AB" w14:textId="1348C453" w:rsidR="004F1707" w:rsidRPr="00133C98" w:rsidRDefault="004F1707" w:rsidP="004F1707">
                  <w:pPr>
                    <w:spacing w:line="276" w:lineRule="auto"/>
                    <w:rPr>
                      <w:i/>
                      <w:iCs/>
                    </w:rPr>
                  </w:pPr>
                  <w:r w:rsidRPr="00133C98">
                    <w:rPr>
                      <w:i/>
                      <w:iCs/>
                    </w:rPr>
                    <w:t>“• La compra, la venta, la administración, el alquiler y/o el arrendamiento de bienes inmuebles propios o arrendados, tales como: inmuebles residenciales e inmuebles no residenciales e incluso salas de exposiciones, salas cinematográficas, instalaciones para almacenamiento, centros comerciales y terrenos.</w:t>
                  </w:r>
                </w:p>
                <w:p w14:paraId="1562F249" w14:textId="4CBDEB3F" w:rsidR="004F1707" w:rsidRPr="00133C98" w:rsidRDefault="004F1707" w:rsidP="004F1707">
                  <w:pPr>
                    <w:spacing w:line="276" w:lineRule="auto"/>
                    <w:rPr>
                      <w:i/>
                      <w:iCs/>
                    </w:rPr>
                  </w:pPr>
                  <w:r w:rsidRPr="00133C98">
                    <w:rPr>
                      <w:i/>
                      <w:iCs/>
                    </w:rPr>
                    <w:t>• El alquiler y/o el arrendamiento de casas y apartamentos amoblados o sin amoblar por períodos superiores a treinta días(...)”</w:t>
                  </w:r>
                </w:p>
                <w:p w14:paraId="12AC8578" w14:textId="77777777" w:rsidR="0084014D" w:rsidRPr="00133C98" w:rsidRDefault="0084014D" w:rsidP="0084014D">
                  <w:pPr>
                    <w:spacing w:line="276" w:lineRule="auto"/>
                  </w:pPr>
                  <w:r w:rsidRPr="00133C98">
                    <w:rPr>
                      <w:b/>
                      <w:i/>
                    </w:rPr>
                    <w:t> </w:t>
                  </w:r>
                  <w:r w:rsidRPr="00133C98">
                    <w:rPr>
                      <w:i/>
                    </w:rPr>
                    <w:t> </w:t>
                  </w:r>
                </w:p>
                <w:p w14:paraId="7F890948" w14:textId="77777777" w:rsidR="0084014D" w:rsidRPr="00133C98" w:rsidRDefault="0084014D" w:rsidP="0084014D">
                  <w:pPr>
                    <w:spacing w:line="276" w:lineRule="auto"/>
                    <w:rPr>
                      <w:b/>
                    </w:rPr>
                  </w:pPr>
                  <w:r w:rsidRPr="00133C98">
                    <w:rPr>
                      <w:b/>
                    </w:rPr>
                    <w:t>Clasificación UNSPSC </w:t>
                  </w:r>
                </w:p>
                <w:p w14:paraId="4736144E" w14:textId="77777777" w:rsidR="0084014D" w:rsidRPr="00133C98" w:rsidRDefault="0084014D" w:rsidP="0084014D">
                  <w:pPr>
                    <w:spacing w:line="276" w:lineRule="auto"/>
                  </w:pPr>
                  <w:r w:rsidRPr="00133C98">
                    <w:t> </w:t>
                  </w:r>
                </w:p>
                <w:p w14:paraId="00B5C5A3" w14:textId="77777777" w:rsidR="0084014D" w:rsidRPr="00133C98" w:rsidRDefault="0084014D" w:rsidP="0084014D">
                  <w:pPr>
                    <w:spacing w:line="276" w:lineRule="auto"/>
                  </w:pPr>
                  <w:r w:rsidRPr="00133C98">
                    <w:t>Conforme a lo establecido en el Decreto 1082 de 2015, el servicio a adquirir y necesidades del Instituto de Desarrollo Urbano de Bogotá -IDU se enmarcan en la siguiente clasificación UNSPSC:</w:t>
                  </w:r>
                </w:p>
                <w:p w14:paraId="586BB4C3" w14:textId="26659B65" w:rsidR="0084014D" w:rsidRDefault="0084014D" w:rsidP="0084014D">
                  <w:pPr>
                    <w:spacing w:line="276" w:lineRule="auto"/>
                  </w:pPr>
                  <w:r w:rsidRPr="00133C98">
                    <w:lastRenderedPageBreak/>
                    <w:t> </w:t>
                  </w:r>
                </w:p>
                <w:p w14:paraId="23073368" w14:textId="664BDBB8" w:rsidR="0058684A" w:rsidRDefault="0058684A" w:rsidP="0084014D">
                  <w:pPr>
                    <w:spacing w:line="276" w:lineRule="auto"/>
                  </w:pPr>
                </w:p>
                <w:p w14:paraId="073911DE" w14:textId="336F13F7" w:rsidR="0058684A" w:rsidRDefault="0058684A" w:rsidP="0084014D">
                  <w:pPr>
                    <w:spacing w:line="276" w:lineRule="auto"/>
                  </w:pPr>
                </w:p>
                <w:p w14:paraId="475DCBEA" w14:textId="77777777" w:rsidR="0058684A" w:rsidRPr="00133C98" w:rsidRDefault="0058684A" w:rsidP="0084014D">
                  <w:pPr>
                    <w:spacing w:line="276" w:lineRule="auto"/>
                  </w:pPr>
                </w:p>
                <w:p w14:paraId="37027FAC" w14:textId="77777777" w:rsidR="0084014D" w:rsidRPr="00133C98" w:rsidRDefault="0084014D" w:rsidP="0084014D">
                  <w:pPr>
                    <w:spacing w:line="276" w:lineRule="auto"/>
                    <w:jc w:val="center"/>
                  </w:pPr>
                  <w:r w:rsidRPr="00133C98">
                    <w:rPr>
                      <w:b/>
                    </w:rPr>
                    <w:t>Tabla 1 – Clasificador de bienes y servicios UNSPSC</w:t>
                  </w:r>
                </w:p>
                <w:tbl>
                  <w:tblPr>
                    <w:tblW w:w="98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3101"/>
                    <w:gridCol w:w="2794"/>
                  </w:tblGrid>
                  <w:tr w:rsidR="0084014D" w:rsidRPr="00133C98" w14:paraId="17DDD7E0" w14:textId="77777777" w:rsidTr="00133C98">
                    <w:trPr>
                      <w:trHeight w:val="176"/>
                      <w:tblHeader/>
                    </w:trPr>
                    <w:tc>
                      <w:tcPr>
                        <w:tcW w:w="3969" w:type="dxa"/>
                        <w:shd w:val="clear" w:color="auto" w:fill="BFBFBF"/>
                        <w:vAlign w:val="center"/>
                      </w:tcPr>
                      <w:p w14:paraId="75E8BED3" w14:textId="77777777" w:rsidR="0084014D" w:rsidRPr="00133C98" w:rsidRDefault="0084014D" w:rsidP="0084014D">
                        <w:pPr>
                          <w:spacing w:line="276" w:lineRule="auto"/>
                          <w:jc w:val="center"/>
                          <w:rPr>
                            <w:color w:val="0070C0"/>
                          </w:rPr>
                        </w:pPr>
                        <w:r w:rsidRPr="00133C98">
                          <w:rPr>
                            <w:b/>
                          </w:rPr>
                          <w:t>Código - Segmento</w:t>
                        </w:r>
                      </w:p>
                    </w:tc>
                    <w:tc>
                      <w:tcPr>
                        <w:tcW w:w="3101" w:type="dxa"/>
                        <w:shd w:val="clear" w:color="auto" w:fill="BFBFBF"/>
                        <w:vAlign w:val="center"/>
                      </w:tcPr>
                      <w:p w14:paraId="7CEDA095" w14:textId="77777777" w:rsidR="0084014D" w:rsidRPr="00133C98" w:rsidRDefault="0084014D" w:rsidP="0084014D">
                        <w:pPr>
                          <w:spacing w:line="276" w:lineRule="auto"/>
                          <w:jc w:val="center"/>
                          <w:rPr>
                            <w:color w:val="0070C0"/>
                          </w:rPr>
                        </w:pPr>
                        <w:r w:rsidRPr="00133C98">
                          <w:rPr>
                            <w:b/>
                          </w:rPr>
                          <w:t>Código – Familia</w:t>
                        </w:r>
                      </w:p>
                    </w:tc>
                    <w:tc>
                      <w:tcPr>
                        <w:tcW w:w="2794" w:type="dxa"/>
                        <w:shd w:val="clear" w:color="auto" w:fill="BFBFBF"/>
                        <w:vAlign w:val="center"/>
                      </w:tcPr>
                      <w:p w14:paraId="43365EC1" w14:textId="77777777" w:rsidR="0084014D" w:rsidRPr="00133C98" w:rsidRDefault="0084014D" w:rsidP="0084014D">
                        <w:pPr>
                          <w:spacing w:line="276" w:lineRule="auto"/>
                          <w:jc w:val="center"/>
                          <w:rPr>
                            <w:color w:val="0070C0"/>
                          </w:rPr>
                        </w:pPr>
                        <w:r w:rsidRPr="00133C98">
                          <w:rPr>
                            <w:b/>
                          </w:rPr>
                          <w:t>Código - Clase</w:t>
                        </w:r>
                      </w:p>
                    </w:tc>
                  </w:tr>
                  <w:tr w:rsidR="0084014D" w:rsidRPr="007E7F7B" w14:paraId="448BCD1B" w14:textId="77777777" w:rsidTr="00133C98">
                    <w:trPr>
                      <w:trHeight w:val="717"/>
                    </w:trPr>
                    <w:tc>
                      <w:tcPr>
                        <w:tcW w:w="3969" w:type="dxa"/>
                        <w:vAlign w:val="center"/>
                      </w:tcPr>
                      <w:p w14:paraId="34AF63F9" w14:textId="77777777" w:rsidR="0084014D" w:rsidRPr="00133C98" w:rsidRDefault="0084014D" w:rsidP="0084014D">
                        <w:pPr>
                          <w:spacing w:line="276" w:lineRule="auto"/>
                          <w:ind w:right="-232"/>
                        </w:pPr>
                        <w:r w:rsidRPr="00133C98">
                          <w:t>95000000</w:t>
                        </w:r>
                      </w:p>
                      <w:p w14:paraId="479B18C1" w14:textId="77777777" w:rsidR="0084014D" w:rsidRPr="00133C98" w:rsidRDefault="0084014D" w:rsidP="0084014D">
                        <w:pPr>
                          <w:spacing w:line="276" w:lineRule="auto"/>
                          <w:ind w:right="-232"/>
                          <w:rPr>
                            <w:color w:val="0070C0"/>
                          </w:rPr>
                        </w:pPr>
                        <w:r w:rsidRPr="00133C98">
                          <w:t>Terrenos, Edificios, Estructuras, Vías</w:t>
                        </w:r>
                      </w:p>
                    </w:tc>
                    <w:tc>
                      <w:tcPr>
                        <w:tcW w:w="3101" w:type="dxa"/>
                        <w:vAlign w:val="center"/>
                      </w:tcPr>
                      <w:p w14:paraId="24118107" w14:textId="77777777" w:rsidR="0084014D" w:rsidRPr="00133C98" w:rsidRDefault="0084014D" w:rsidP="0084014D">
                        <w:pPr>
                          <w:spacing w:line="276" w:lineRule="auto"/>
                          <w:ind w:right="-232"/>
                        </w:pPr>
                        <w:r w:rsidRPr="00133C98">
                          <w:t>95120000</w:t>
                        </w:r>
                      </w:p>
                      <w:p w14:paraId="4E8FA602" w14:textId="77777777" w:rsidR="0084014D" w:rsidRPr="00133C98" w:rsidRDefault="0084014D" w:rsidP="0084014D">
                        <w:pPr>
                          <w:spacing w:line="276" w:lineRule="auto"/>
                          <w:rPr>
                            <w:color w:val="0070C0"/>
                          </w:rPr>
                        </w:pPr>
                        <w:r w:rsidRPr="00133C98">
                          <w:t>Estructuras y Edificios Permanentes</w:t>
                        </w:r>
                      </w:p>
                    </w:tc>
                    <w:tc>
                      <w:tcPr>
                        <w:tcW w:w="2794" w:type="dxa"/>
                        <w:vAlign w:val="center"/>
                      </w:tcPr>
                      <w:p w14:paraId="77E08AF7" w14:textId="77777777" w:rsidR="0084014D" w:rsidRPr="00133C98" w:rsidRDefault="0084014D" w:rsidP="0084014D">
                        <w:pPr>
                          <w:spacing w:line="276" w:lineRule="auto"/>
                          <w:ind w:right="-232"/>
                        </w:pPr>
                        <w:r w:rsidRPr="00133C98">
                          <w:t>95121700</w:t>
                        </w:r>
                      </w:p>
                      <w:p w14:paraId="7C4029AD" w14:textId="77777777" w:rsidR="0084014D" w:rsidRPr="007E7F7B" w:rsidRDefault="0084014D" w:rsidP="0084014D">
                        <w:pPr>
                          <w:spacing w:line="276" w:lineRule="auto"/>
                          <w:rPr>
                            <w:color w:val="0070C0"/>
                          </w:rPr>
                        </w:pPr>
                        <w:r w:rsidRPr="00133C98">
                          <w:t>Edificios y Estructuras Públicos</w:t>
                        </w:r>
                      </w:p>
                    </w:tc>
                  </w:tr>
                </w:tbl>
                <w:p w14:paraId="6FF1D3D4" w14:textId="77777777" w:rsidR="00EF671D" w:rsidRDefault="00EF671D" w:rsidP="00EF671D">
                  <w:pPr>
                    <w:pStyle w:val="Ttulo1"/>
                    <w:spacing w:line="276" w:lineRule="auto"/>
                    <w:ind w:left="720" w:hanging="360"/>
                    <w:jc w:val="both"/>
                    <w:rPr>
                      <w:sz w:val="22"/>
                      <w:szCs w:val="22"/>
                    </w:rPr>
                  </w:pPr>
                  <w:bookmarkStart w:id="26" w:name="_Toc173494004"/>
                </w:p>
                <w:p w14:paraId="42485701" w14:textId="1AA04CA9" w:rsidR="0084014D" w:rsidRPr="00202E34" w:rsidRDefault="00F55700" w:rsidP="00F55700">
                  <w:pPr>
                    <w:pStyle w:val="Ttulo1"/>
                    <w:spacing w:line="276" w:lineRule="auto"/>
                    <w:jc w:val="both"/>
                    <w:rPr>
                      <w:sz w:val="22"/>
                      <w:szCs w:val="22"/>
                    </w:rPr>
                  </w:pPr>
                  <w:r>
                    <w:rPr>
                      <w:sz w:val="22"/>
                      <w:szCs w:val="22"/>
                    </w:rPr>
                    <w:t>3.8.</w:t>
                  </w:r>
                  <w:r w:rsidR="0083188F">
                    <w:rPr>
                      <w:sz w:val="22"/>
                      <w:szCs w:val="22"/>
                    </w:rPr>
                    <w:t xml:space="preserve">2 </w:t>
                  </w:r>
                  <w:r w:rsidR="0084014D" w:rsidRPr="00202E34">
                    <w:rPr>
                      <w:sz w:val="22"/>
                      <w:szCs w:val="22"/>
                    </w:rPr>
                    <w:t>ASPECTOS TÉCNICOS</w:t>
                  </w:r>
                  <w:bookmarkEnd w:id="26"/>
                </w:p>
                <w:p w14:paraId="6C3EA52A" w14:textId="77777777" w:rsidR="0084014D" w:rsidRPr="00202E34" w:rsidRDefault="0084014D" w:rsidP="0084014D">
                  <w:pPr>
                    <w:spacing w:line="276" w:lineRule="auto"/>
                  </w:pPr>
                </w:p>
                <w:p w14:paraId="3A533A5D" w14:textId="77777777" w:rsidR="0084014D" w:rsidRPr="00202E34" w:rsidRDefault="0084014D" w:rsidP="0084014D">
                  <w:pPr>
                    <w:spacing w:line="276" w:lineRule="auto"/>
                  </w:pPr>
                  <w:r w:rsidRPr="00202E34">
                    <w:rPr>
                      <w:b/>
                    </w:rPr>
                    <w:t>GENERALIDADES DEL PREDIO</w:t>
                  </w:r>
                </w:p>
                <w:p w14:paraId="25F2D03D" w14:textId="77777777" w:rsidR="0084014D" w:rsidRPr="00202E34" w:rsidRDefault="0084014D" w:rsidP="0084014D">
                  <w:pPr>
                    <w:spacing w:line="276" w:lineRule="auto"/>
                  </w:pPr>
                </w:p>
                <w:p w14:paraId="6F2B6E74" w14:textId="4132BAC5" w:rsidR="0084014D" w:rsidRDefault="0084014D" w:rsidP="0084014D">
                  <w:pPr>
                    <w:spacing w:line="276" w:lineRule="auto"/>
                  </w:pPr>
                  <w:r w:rsidRPr="00202E34">
                    <w:t>A continuación, se detalla</w:t>
                  </w:r>
                  <w:r w:rsidR="00BF6285">
                    <w:t xml:space="preserve"> la identificación del predio y </w:t>
                  </w:r>
                  <w:r w:rsidRPr="00202E34">
                    <w:t>las especificaciones técnicas</w:t>
                  </w:r>
                  <w:r w:rsidR="00BF6285">
                    <w:t xml:space="preserve"> del</w:t>
                  </w:r>
                  <w:r w:rsidRPr="00202E34">
                    <w:t xml:space="preserve"> predio objeto del convenio que se entregan a título de comodato:</w:t>
                  </w:r>
                </w:p>
                <w:tbl>
                  <w:tblPr>
                    <w:tblStyle w:val="Tablaconcuadrcula"/>
                    <w:tblW w:w="0" w:type="auto"/>
                    <w:tblLayout w:type="fixed"/>
                    <w:tblLook w:val="04A0" w:firstRow="1" w:lastRow="0" w:firstColumn="1" w:lastColumn="0" w:noHBand="0" w:noVBand="1"/>
                  </w:tblPr>
                  <w:tblGrid>
                    <w:gridCol w:w="1713"/>
                    <w:gridCol w:w="1713"/>
                    <w:gridCol w:w="1713"/>
                    <w:gridCol w:w="1714"/>
                    <w:gridCol w:w="3428"/>
                  </w:tblGrid>
                  <w:tr w:rsidR="00BF6285" w14:paraId="3EF66EF4" w14:textId="77777777" w:rsidTr="00133C98">
                    <w:tc>
                      <w:tcPr>
                        <w:tcW w:w="1713" w:type="dxa"/>
                        <w:shd w:val="clear" w:color="auto" w:fill="DDD9C3" w:themeFill="background2" w:themeFillShade="E6"/>
                        <w:vAlign w:val="center"/>
                      </w:tcPr>
                      <w:p w14:paraId="6DE9A6DA" w14:textId="6C07242D" w:rsidR="00BF6285" w:rsidRDefault="00BF6285" w:rsidP="00133C98">
                        <w:pPr>
                          <w:spacing w:line="276" w:lineRule="auto"/>
                          <w:jc w:val="center"/>
                        </w:pPr>
                        <w:r>
                          <w:t>No. RT</w:t>
                        </w:r>
                      </w:p>
                    </w:tc>
                    <w:tc>
                      <w:tcPr>
                        <w:tcW w:w="1713" w:type="dxa"/>
                        <w:shd w:val="clear" w:color="auto" w:fill="DDD9C3" w:themeFill="background2" w:themeFillShade="E6"/>
                        <w:vAlign w:val="center"/>
                      </w:tcPr>
                      <w:p w14:paraId="37B2F67A" w14:textId="287F07DA" w:rsidR="00BF6285" w:rsidRDefault="00651B76" w:rsidP="00133C98">
                        <w:pPr>
                          <w:spacing w:line="276" w:lineRule="auto"/>
                          <w:jc w:val="center"/>
                        </w:pPr>
                        <w:r>
                          <w:t>CHIP</w:t>
                        </w:r>
                      </w:p>
                    </w:tc>
                    <w:tc>
                      <w:tcPr>
                        <w:tcW w:w="1713" w:type="dxa"/>
                        <w:shd w:val="clear" w:color="auto" w:fill="DDD9C3" w:themeFill="background2" w:themeFillShade="E6"/>
                        <w:vAlign w:val="center"/>
                      </w:tcPr>
                      <w:p w14:paraId="67A674C5" w14:textId="19FA067B" w:rsidR="00BF6285" w:rsidRDefault="00BF6285" w:rsidP="00133C98">
                        <w:pPr>
                          <w:spacing w:line="276" w:lineRule="auto"/>
                          <w:jc w:val="center"/>
                        </w:pPr>
                        <w:r>
                          <w:t>MATRICULA INMOBILIARA</w:t>
                        </w:r>
                      </w:p>
                    </w:tc>
                    <w:tc>
                      <w:tcPr>
                        <w:tcW w:w="1714" w:type="dxa"/>
                        <w:shd w:val="clear" w:color="auto" w:fill="DDD9C3" w:themeFill="background2" w:themeFillShade="E6"/>
                        <w:vAlign w:val="center"/>
                      </w:tcPr>
                      <w:p w14:paraId="77DA8A39" w14:textId="447834B0" w:rsidR="00BF6285" w:rsidRDefault="00BF6285" w:rsidP="00133C98">
                        <w:pPr>
                          <w:spacing w:line="276" w:lineRule="auto"/>
                          <w:jc w:val="center"/>
                        </w:pPr>
                        <w:r>
                          <w:t>AREA DEL TERRENO</w:t>
                        </w:r>
                      </w:p>
                    </w:tc>
                    <w:tc>
                      <w:tcPr>
                        <w:tcW w:w="3428" w:type="dxa"/>
                        <w:shd w:val="clear" w:color="auto" w:fill="DDD9C3" w:themeFill="background2" w:themeFillShade="E6"/>
                        <w:vAlign w:val="center"/>
                      </w:tcPr>
                      <w:p w14:paraId="090925A9" w14:textId="1E06786C" w:rsidR="00BF6285" w:rsidRDefault="00BF6285" w:rsidP="00133C98">
                        <w:pPr>
                          <w:spacing w:line="276" w:lineRule="auto"/>
                          <w:jc w:val="center"/>
                        </w:pPr>
                        <w:r>
                          <w:t xml:space="preserve">DESCRIPCION DEL </w:t>
                        </w:r>
                        <w:r w:rsidR="00651B76">
                          <w:t>PREDIO</w:t>
                        </w:r>
                      </w:p>
                    </w:tc>
                  </w:tr>
                  <w:tr w:rsidR="00651B76" w14:paraId="555F51B8" w14:textId="77777777" w:rsidTr="00133C98">
                    <w:tc>
                      <w:tcPr>
                        <w:tcW w:w="1713" w:type="dxa"/>
                        <w:vAlign w:val="center"/>
                      </w:tcPr>
                      <w:p w14:paraId="0F0B6714" w14:textId="5B28125A" w:rsidR="00651B76" w:rsidRDefault="00651B76" w:rsidP="00133C98">
                        <w:pPr>
                          <w:spacing w:line="276" w:lineRule="auto"/>
                          <w:jc w:val="center"/>
                        </w:pPr>
                        <w:r>
                          <w:t>286A</w:t>
                        </w:r>
                      </w:p>
                    </w:tc>
                    <w:tc>
                      <w:tcPr>
                        <w:tcW w:w="1713" w:type="dxa"/>
                        <w:vAlign w:val="center"/>
                      </w:tcPr>
                      <w:p w14:paraId="437E14FA" w14:textId="759D1B1C" w:rsidR="00651B76" w:rsidRDefault="00651B76" w:rsidP="00133C98">
                        <w:pPr>
                          <w:spacing w:line="276" w:lineRule="auto"/>
                          <w:jc w:val="center"/>
                        </w:pPr>
                        <w:r w:rsidRPr="00133C98">
                          <w:rPr>
                            <w:sz w:val="22"/>
                            <w:szCs w:val="22"/>
                          </w:rPr>
                          <w:t>AAA0091FCAW</w:t>
                        </w:r>
                      </w:p>
                    </w:tc>
                    <w:tc>
                      <w:tcPr>
                        <w:tcW w:w="1713" w:type="dxa"/>
                        <w:vAlign w:val="center"/>
                      </w:tcPr>
                      <w:p w14:paraId="56F782D3" w14:textId="49D2735A" w:rsidR="00651B76" w:rsidRDefault="00651B76" w:rsidP="00133C98">
                        <w:pPr>
                          <w:spacing w:line="276" w:lineRule="auto"/>
                          <w:jc w:val="center"/>
                        </w:pPr>
                        <w:r w:rsidRPr="00133C98">
                          <w:t>50C00167490</w:t>
                        </w:r>
                      </w:p>
                    </w:tc>
                    <w:tc>
                      <w:tcPr>
                        <w:tcW w:w="1714" w:type="dxa"/>
                        <w:vAlign w:val="center"/>
                      </w:tcPr>
                      <w:p w14:paraId="7062C7D8" w14:textId="056411E4" w:rsidR="00651B76" w:rsidRDefault="00651B76" w:rsidP="00133C98">
                        <w:pPr>
                          <w:spacing w:line="276" w:lineRule="auto"/>
                          <w:jc w:val="center"/>
                        </w:pPr>
                        <w:r>
                          <w:t>103,39 M2</w:t>
                        </w:r>
                      </w:p>
                    </w:tc>
                    <w:tc>
                      <w:tcPr>
                        <w:tcW w:w="3428" w:type="dxa"/>
                      </w:tcPr>
                      <w:p w14:paraId="577F9AB7" w14:textId="5E34FAF7" w:rsidR="00651B76" w:rsidRDefault="00BF3020" w:rsidP="00651B76">
                        <w:pPr>
                          <w:spacing w:line="276" w:lineRule="auto"/>
                        </w:pPr>
                        <w:r w:rsidRPr="00202E34">
                          <w:t>El predio está ubicado en la zona noroccidental de la ciudad</w:t>
                        </w:r>
                        <w:r>
                          <w:t xml:space="preserve"> de Bogotá</w:t>
                        </w:r>
                        <w:r w:rsidRPr="00202E34">
                          <w:t xml:space="preserve">, ubicado en la </w:t>
                        </w:r>
                        <w:r w:rsidRPr="002726F5">
                          <w:t xml:space="preserve">KR 9A 62 79 </w:t>
                        </w:r>
                        <w:r w:rsidRPr="00202E34">
                          <w:t>de la actual nomenclatura urbana de la ciudad</w:t>
                        </w:r>
                      </w:p>
                    </w:tc>
                  </w:tr>
                </w:tbl>
                <w:p w14:paraId="70BDB16E" w14:textId="77777777" w:rsidR="00BF3020" w:rsidRPr="00202E34" w:rsidRDefault="00BF3020" w:rsidP="0084014D">
                  <w:pPr>
                    <w:spacing w:line="276" w:lineRule="auto"/>
                  </w:pPr>
                </w:p>
                <w:p w14:paraId="70393E1E" w14:textId="6C20C568" w:rsidR="0084014D" w:rsidRPr="00133C98" w:rsidRDefault="00BF3020" w:rsidP="0084014D">
                  <w:pPr>
                    <w:spacing w:line="276" w:lineRule="auto"/>
                    <w:rPr>
                      <w:b/>
                      <w:bCs/>
                    </w:rPr>
                  </w:pPr>
                  <w:r w:rsidRPr="00133C98">
                    <w:rPr>
                      <w:b/>
                      <w:bCs/>
                    </w:rPr>
                    <w:t>Localización del Predio</w:t>
                  </w:r>
                </w:p>
                <w:p w14:paraId="4B2EE191" w14:textId="77777777" w:rsidR="00531A35" w:rsidRDefault="00531A35" w:rsidP="002726F5">
                  <w:bookmarkStart w:id="27" w:name="_Toc173494005"/>
                </w:p>
                <w:p w14:paraId="1E0C6A2D" w14:textId="161197B2" w:rsidR="00531A35" w:rsidRDefault="00BF3020" w:rsidP="00133C98">
                  <w:pPr>
                    <w:jc w:val="center"/>
                  </w:pPr>
                  <w:r w:rsidRPr="00BF3020">
                    <w:rPr>
                      <w:noProof/>
                      <w:lang w:val="en-US" w:eastAsia="en-US"/>
                    </w:rPr>
                    <w:lastRenderedPageBreak/>
                    <w:drawing>
                      <wp:inline distT="0" distB="0" distL="0" distR="0" wp14:anchorId="3BF53299" wp14:editId="3C0A2D68">
                        <wp:extent cx="5370897" cy="3307294"/>
                        <wp:effectExtent l="0" t="0" r="1270" b="0"/>
                        <wp:docPr id="275932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93243" name=""/>
                                <pic:cNvPicPr/>
                              </pic:nvPicPr>
                              <pic:blipFill>
                                <a:blip r:embed="rId18"/>
                                <a:stretch>
                                  <a:fillRect/>
                                </a:stretch>
                              </pic:blipFill>
                              <pic:spPr>
                                <a:xfrm>
                                  <a:off x="0" y="0"/>
                                  <a:ext cx="5447200" cy="3354280"/>
                                </a:xfrm>
                                <a:prstGeom prst="rect">
                                  <a:avLst/>
                                </a:prstGeom>
                              </pic:spPr>
                            </pic:pic>
                          </a:graphicData>
                        </a:graphic>
                      </wp:inline>
                    </w:drawing>
                  </w:r>
                </w:p>
                <w:p w14:paraId="51410CCA" w14:textId="0BAC0CA5" w:rsidR="0084014D" w:rsidRPr="00202E34" w:rsidRDefault="0084014D" w:rsidP="00CA778C">
                  <w:pPr>
                    <w:jc w:val="center"/>
                    <w:rPr>
                      <w:rFonts w:eastAsia="Arial Narrow"/>
                      <w:bCs/>
                      <w:i/>
                      <w:iCs/>
                      <w:sz w:val="20"/>
                      <w:szCs w:val="20"/>
                    </w:rPr>
                  </w:pPr>
                  <w:r w:rsidRPr="00202E34">
                    <w:rPr>
                      <w:rFonts w:eastAsia="Arial Narrow"/>
                      <w:bCs/>
                      <w:i/>
                      <w:iCs/>
                      <w:sz w:val="20"/>
                      <w:szCs w:val="20"/>
                    </w:rPr>
                    <w:t>Ubicación del predio – Fuente: Visor KMZ de DTDP</w:t>
                  </w:r>
                </w:p>
                <w:p w14:paraId="47948D0E" w14:textId="77777777" w:rsidR="0084014D" w:rsidRPr="00202E34" w:rsidRDefault="0084014D" w:rsidP="0084014D">
                  <w:pPr>
                    <w:spacing w:line="276" w:lineRule="auto"/>
                    <w:rPr>
                      <w:b/>
                      <w:bCs/>
                    </w:rPr>
                  </w:pPr>
                </w:p>
                <w:p w14:paraId="1AB704B6" w14:textId="11CA8282" w:rsidR="004F1707" w:rsidRDefault="004F1707" w:rsidP="0084014D">
                  <w:pPr>
                    <w:spacing w:line="276" w:lineRule="auto"/>
                  </w:pPr>
                  <w:r w:rsidRPr="00133C98">
                    <w:rPr>
                      <w:b/>
                      <w:bCs/>
                    </w:rPr>
                    <w:t>Linderos</w:t>
                  </w:r>
                </w:p>
                <w:p w14:paraId="7D533A38" w14:textId="77777777" w:rsidR="004F1707" w:rsidRPr="00202E34" w:rsidRDefault="004F1707" w:rsidP="0084014D">
                  <w:pPr>
                    <w:spacing w:line="276" w:lineRule="auto"/>
                  </w:pPr>
                </w:p>
                <w:p w14:paraId="10BA67BB" w14:textId="53EDF6B6" w:rsidR="004F1707" w:rsidRDefault="00625703" w:rsidP="0084014D">
                  <w:pPr>
                    <w:spacing w:line="276" w:lineRule="auto"/>
                    <w:rPr>
                      <w:b/>
                      <w:bCs/>
                    </w:rPr>
                  </w:pPr>
                  <w:r w:rsidRPr="00473244">
                    <w:rPr>
                      <w:b/>
                      <w:bCs/>
                    </w:rPr>
                    <w:t>NORTE</w:t>
                  </w:r>
                  <w:r w:rsidR="004F1707">
                    <w:rPr>
                      <w:b/>
                    </w:rPr>
                    <w:t xml:space="preserve">: </w:t>
                  </w:r>
                  <w:r w:rsidRPr="00473244">
                    <w:rPr>
                      <w:bCs/>
                    </w:rPr>
                    <w:t>puntos A-B en línea recta y longitud de seis (6) metros con cincuenta y ocho (58) centímetros con la calle sesenta y tres (63)</w:t>
                  </w:r>
                  <w:r w:rsidR="004F1707">
                    <w:rPr>
                      <w:b/>
                      <w:bCs/>
                    </w:rPr>
                    <w:t>.</w:t>
                  </w:r>
                </w:p>
                <w:p w14:paraId="5CF8B171" w14:textId="4D96799A" w:rsidR="004F1707" w:rsidRDefault="00625703" w:rsidP="0084014D">
                  <w:pPr>
                    <w:spacing w:line="276" w:lineRule="auto"/>
                    <w:rPr>
                      <w:b/>
                    </w:rPr>
                  </w:pPr>
                  <w:r w:rsidRPr="00473244">
                    <w:rPr>
                      <w:b/>
                      <w:bCs/>
                    </w:rPr>
                    <w:t>NORESTE</w:t>
                  </w:r>
                  <w:r w:rsidR="004F1707">
                    <w:rPr>
                      <w:b/>
                      <w:bCs/>
                    </w:rPr>
                    <w:t>:</w:t>
                  </w:r>
                  <w:r w:rsidRPr="00473244">
                    <w:rPr>
                      <w:b/>
                    </w:rPr>
                    <w:t xml:space="preserve"> </w:t>
                  </w:r>
                  <w:r w:rsidRPr="00473244">
                    <w:rPr>
                      <w:bCs/>
                    </w:rPr>
                    <w:t>puntos B-C en línea curva y longitud de siete (7) metros con veintiún (21) centímetros en parte con la calle sesenta y tres (63) y en parte con la carrera décima (10a.)</w:t>
                  </w:r>
                  <w:r w:rsidR="004F1707">
                    <w:rPr>
                      <w:bCs/>
                    </w:rPr>
                    <w:t>.</w:t>
                  </w:r>
                  <w:r w:rsidRPr="00473244">
                    <w:rPr>
                      <w:b/>
                    </w:rPr>
                    <w:t xml:space="preserve"> </w:t>
                  </w:r>
                </w:p>
                <w:p w14:paraId="760D54A6" w14:textId="15B4ECA2" w:rsidR="004F1707" w:rsidRDefault="00625703" w:rsidP="0084014D">
                  <w:pPr>
                    <w:spacing w:line="276" w:lineRule="auto"/>
                    <w:rPr>
                      <w:bCs/>
                    </w:rPr>
                  </w:pPr>
                  <w:r w:rsidRPr="00473244">
                    <w:rPr>
                      <w:b/>
                      <w:bCs/>
                    </w:rPr>
                    <w:t>SURESTE</w:t>
                  </w:r>
                  <w:r w:rsidR="004F1707">
                    <w:rPr>
                      <w:b/>
                      <w:bCs/>
                    </w:rPr>
                    <w:t>:</w:t>
                  </w:r>
                  <w:r w:rsidRPr="00473244">
                    <w:rPr>
                      <w:b/>
                    </w:rPr>
                    <w:t xml:space="preserve"> </w:t>
                  </w:r>
                  <w:r w:rsidRPr="00473244">
                    <w:rPr>
                      <w:bCs/>
                    </w:rPr>
                    <w:t>puntos C-D-E en línea recta oblicua y longitud de siete (7) metros con cuarenta y ocho (48) centímetros, con la carrera décima (10a.)</w:t>
                  </w:r>
                  <w:r w:rsidR="004F1707">
                    <w:rPr>
                      <w:bCs/>
                    </w:rPr>
                    <w:t>.</w:t>
                  </w:r>
                </w:p>
                <w:p w14:paraId="041F7F0A" w14:textId="7CE0997D" w:rsidR="004F1707" w:rsidRDefault="00625703" w:rsidP="0084014D">
                  <w:pPr>
                    <w:spacing w:line="276" w:lineRule="auto"/>
                    <w:rPr>
                      <w:b/>
                      <w:bCs/>
                    </w:rPr>
                  </w:pPr>
                  <w:r w:rsidRPr="00473244">
                    <w:rPr>
                      <w:b/>
                      <w:bCs/>
                    </w:rPr>
                    <w:t>SUR</w:t>
                  </w:r>
                  <w:r w:rsidR="004F1707">
                    <w:rPr>
                      <w:b/>
                      <w:bCs/>
                    </w:rPr>
                    <w:t>:</w:t>
                  </w:r>
                  <w:r w:rsidRPr="00473244">
                    <w:rPr>
                      <w:b/>
                    </w:rPr>
                    <w:t xml:space="preserve"> </w:t>
                  </w:r>
                  <w:r w:rsidRPr="00473244">
                    <w:rPr>
                      <w:bCs/>
                    </w:rPr>
                    <w:t>puntos E-F, en línea recta y longitud de seis (6) metros con sesenta (60) centímetros con propiedad particular</w:t>
                  </w:r>
                  <w:r w:rsidR="004F1707">
                    <w:rPr>
                      <w:b/>
                      <w:bCs/>
                    </w:rPr>
                    <w:t>.</w:t>
                  </w:r>
                </w:p>
                <w:p w14:paraId="5349110E" w14:textId="120B459D" w:rsidR="0084014D" w:rsidRDefault="00625703" w:rsidP="0084014D">
                  <w:pPr>
                    <w:spacing w:line="276" w:lineRule="auto"/>
                    <w:rPr>
                      <w:bCs/>
                    </w:rPr>
                  </w:pPr>
                  <w:r w:rsidRPr="00473244">
                    <w:rPr>
                      <w:b/>
                      <w:bCs/>
                    </w:rPr>
                    <w:t>OCCIDENTE,</w:t>
                  </w:r>
                  <w:r w:rsidRPr="00473244">
                    <w:rPr>
                      <w:b/>
                    </w:rPr>
                    <w:t xml:space="preserve"> </w:t>
                  </w:r>
                  <w:r w:rsidRPr="00473244">
                    <w:rPr>
                      <w:bCs/>
                    </w:rPr>
                    <w:t>puntos F-G-A, en línea recta, en longitud de doce (12) metros con veintidós (22) centímetros y encierra, con propiedad particular.</w:t>
                  </w:r>
                </w:p>
                <w:p w14:paraId="4E75176C" w14:textId="77777777" w:rsidR="004F1707" w:rsidRDefault="004F1707" w:rsidP="0084014D">
                  <w:pPr>
                    <w:spacing w:line="276" w:lineRule="auto"/>
                    <w:rPr>
                      <w:bCs/>
                    </w:rPr>
                  </w:pPr>
                </w:p>
                <w:p w14:paraId="78281458" w14:textId="0FACB5AE" w:rsidR="004F1707" w:rsidRDefault="004F1707" w:rsidP="004F1707">
                  <w:pPr>
                    <w:spacing w:line="276" w:lineRule="auto"/>
                    <w:rPr>
                      <w:b/>
                    </w:rPr>
                  </w:pPr>
                  <w:r w:rsidRPr="00133C98">
                    <w:rPr>
                      <w:b/>
                    </w:rPr>
                    <w:t>Actividad Predominante en el sector</w:t>
                  </w:r>
                </w:p>
                <w:p w14:paraId="6FC28DE7" w14:textId="15CAD1E1" w:rsidR="00CB4672" w:rsidRDefault="00CB4672" w:rsidP="004F1707">
                  <w:pPr>
                    <w:spacing w:line="276" w:lineRule="auto"/>
                    <w:rPr>
                      <w:b/>
                    </w:rPr>
                  </w:pPr>
                </w:p>
                <w:p w14:paraId="26CC42BD" w14:textId="77777777" w:rsidR="00CB4672" w:rsidRPr="00CB4672" w:rsidRDefault="00CB4672" w:rsidP="00CB4672">
                  <w:pPr>
                    <w:pStyle w:val="Prrafodelista"/>
                    <w:ind w:left="0"/>
                    <w:rPr>
                      <w:lang w:val="es-CO"/>
                    </w:rPr>
                  </w:pPr>
                  <w:r w:rsidRPr="00CB4672">
                    <w:t xml:space="preserve">Chapinero Central, localidad en la que se encuentra emplazado el predio objeto del comodato, </w:t>
                  </w:r>
                  <w:r w:rsidRPr="00CB4672">
                    <w:rPr>
                      <w:lang w:val="es-CO"/>
                    </w:rPr>
                    <w:t>es un sector consolidado. Con presencia de población diversa y población flotante producto de la oferta universitaria, comercial, empresarial y de servicios institucionales.</w:t>
                  </w:r>
                </w:p>
                <w:p w14:paraId="052922E8" w14:textId="1DBBC0DC" w:rsidR="00CB4672" w:rsidRPr="00CB4672" w:rsidRDefault="00CB4672" w:rsidP="00CB4672">
                  <w:pPr>
                    <w:pStyle w:val="NormalWeb"/>
                    <w:rPr>
                      <w:rFonts w:ascii="Arial" w:hAnsi="Arial" w:cs="Arial"/>
                      <w:sz w:val="22"/>
                      <w:szCs w:val="22"/>
                    </w:rPr>
                  </w:pPr>
                  <w:r w:rsidRPr="00CB4672">
                    <w:rPr>
                      <w:rFonts w:ascii="Arial" w:hAnsi="Arial" w:cs="Arial"/>
                      <w:sz w:val="22"/>
                      <w:szCs w:val="22"/>
                      <w:lang w:val="es-ES"/>
                    </w:rPr>
                    <w:t xml:space="preserve">El predio se localiza en la Unidad de Planeamiento Local no. 3 Chapinero, </w:t>
                  </w:r>
                  <w:r w:rsidRPr="00CB4672">
                    <w:rPr>
                      <w:rFonts w:ascii="Arial" w:hAnsi="Arial" w:cs="Arial"/>
                      <w:sz w:val="22"/>
                      <w:szCs w:val="22"/>
                    </w:rPr>
                    <w:t xml:space="preserve">la UPL Chapinero es un área donde el Uso Residencial es mayoritario en extensión de suelo, pero los Servicios Empresariales y los </w:t>
                  </w:r>
                  <w:r w:rsidRPr="00CB4672">
                    <w:rPr>
                      <w:rFonts w:ascii="Arial" w:hAnsi="Arial" w:cs="Arial"/>
                      <w:sz w:val="22"/>
                      <w:szCs w:val="22"/>
                    </w:rPr>
                    <w:lastRenderedPageBreak/>
                    <w:t>Equipamientos Sociales de alta escala son los usos más densos y los que generan la mayor movilidad y actividad económica en sus corredores principales</w:t>
                  </w:r>
                </w:p>
                <w:p w14:paraId="7740EEE3" w14:textId="77777777" w:rsidR="00B46497" w:rsidRPr="00133C98" w:rsidRDefault="00B46497" w:rsidP="00B46497">
                  <w:pPr>
                    <w:pStyle w:val="NormalWeb"/>
                    <w:rPr>
                      <w:rFonts w:ascii="Arial" w:hAnsi="Arial" w:cs="Arial"/>
                      <w:sz w:val="22"/>
                      <w:szCs w:val="22"/>
                    </w:rPr>
                  </w:pPr>
                  <w:r w:rsidRPr="00133C98">
                    <w:rPr>
                      <w:rStyle w:val="Textoennegrita"/>
                      <w:rFonts w:ascii="Arial" w:hAnsi="Arial" w:cs="Arial"/>
                      <w:sz w:val="22"/>
                      <w:szCs w:val="22"/>
                    </w:rPr>
                    <w:t>Comercio y servicios</w:t>
                  </w:r>
                </w:p>
                <w:p w14:paraId="7A7C5D53" w14:textId="77777777" w:rsidR="00CB4672" w:rsidRPr="00CB4672" w:rsidRDefault="00CB4672" w:rsidP="00CB4672">
                  <w:pPr>
                    <w:pStyle w:val="NormalWeb"/>
                    <w:rPr>
                      <w:rFonts w:ascii="Arial" w:hAnsi="Arial" w:cs="Arial"/>
                      <w:sz w:val="22"/>
                      <w:szCs w:val="22"/>
                    </w:rPr>
                  </w:pPr>
                  <w:r w:rsidRPr="00CB4672">
                    <w:rPr>
                      <w:rFonts w:ascii="Arial" w:hAnsi="Arial" w:cs="Arial"/>
                      <w:sz w:val="22"/>
                      <w:szCs w:val="22"/>
                    </w:rPr>
                    <w:t>Estos usos son los que  definen el carácter económico de la UPL  Chapinero.</w:t>
                  </w:r>
                </w:p>
                <w:p w14:paraId="101521D5" w14:textId="77777777" w:rsidR="00CB4672" w:rsidRDefault="00CB4672" w:rsidP="00CB4672">
                  <w:pPr>
                    <w:pStyle w:val="NormalWeb"/>
                    <w:numPr>
                      <w:ilvl w:val="0"/>
                      <w:numId w:val="29"/>
                    </w:numPr>
                    <w:rPr>
                      <w:rFonts w:ascii="Arial" w:hAnsi="Arial" w:cs="Arial"/>
                      <w:sz w:val="22"/>
                      <w:szCs w:val="22"/>
                    </w:rPr>
                  </w:pPr>
                  <w:r>
                    <w:rPr>
                      <w:rFonts w:ascii="Arial" w:hAnsi="Arial" w:cs="Arial"/>
                      <w:sz w:val="22"/>
                      <w:szCs w:val="22"/>
                    </w:rPr>
                    <w:t>E</w:t>
                  </w:r>
                  <w:r w:rsidRPr="00133C98">
                    <w:rPr>
                      <w:rFonts w:ascii="Arial" w:hAnsi="Arial" w:cs="Arial"/>
                      <w:sz w:val="22"/>
                      <w:szCs w:val="22"/>
                    </w:rPr>
                    <w:t xml:space="preserve">n Chapinero (cerca de la Calle 62 / Carrera 9A), hay un “uso comercial representado en locales comerciales, bodegas e inmuebles acondicionados para ese fin” y también oficinas. </w:t>
                  </w:r>
                </w:p>
                <w:p w14:paraId="0982D043" w14:textId="1BA9616B" w:rsidR="00CB4672" w:rsidRPr="00CB4672" w:rsidRDefault="00CB4672" w:rsidP="00B46497">
                  <w:pPr>
                    <w:pStyle w:val="NormalWeb"/>
                    <w:numPr>
                      <w:ilvl w:val="0"/>
                      <w:numId w:val="29"/>
                    </w:numPr>
                    <w:rPr>
                      <w:rFonts w:ascii="Arial" w:hAnsi="Arial" w:cs="Arial"/>
                      <w:sz w:val="22"/>
                      <w:szCs w:val="22"/>
                    </w:rPr>
                  </w:pPr>
                  <w:r w:rsidRPr="00133C98">
                    <w:rPr>
                      <w:rFonts w:ascii="Arial" w:hAnsi="Arial" w:cs="Arial"/>
                      <w:sz w:val="22"/>
                      <w:szCs w:val="22"/>
                    </w:rPr>
                    <w:t xml:space="preserve">Servicios </w:t>
                  </w:r>
                  <w:r>
                    <w:rPr>
                      <w:rFonts w:ascii="Arial" w:hAnsi="Arial" w:cs="Arial"/>
                      <w:sz w:val="22"/>
                      <w:szCs w:val="22"/>
                    </w:rPr>
                    <w:t xml:space="preserve">empresariales y personalizados, estan representados </w:t>
                  </w:r>
                  <w:r w:rsidRPr="00133C98">
                    <w:rPr>
                      <w:rFonts w:ascii="Arial" w:hAnsi="Arial" w:cs="Arial"/>
                      <w:sz w:val="22"/>
                      <w:szCs w:val="22"/>
                    </w:rPr>
                    <w:t xml:space="preserve">por </w:t>
                  </w:r>
                  <w:r>
                    <w:rPr>
                      <w:rFonts w:ascii="Arial" w:hAnsi="Arial" w:cs="Arial"/>
                      <w:sz w:val="22"/>
                      <w:szCs w:val="22"/>
                    </w:rPr>
                    <w:t xml:space="preserve">edificios de </w:t>
                  </w:r>
                  <w:r w:rsidRPr="00133C98">
                    <w:rPr>
                      <w:rFonts w:ascii="Arial" w:hAnsi="Arial" w:cs="Arial"/>
                      <w:sz w:val="22"/>
                      <w:szCs w:val="22"/>
                    </w:rPr>
                    <w:t>oficinas</w:t>
                  </w:r>
                  <w:r>
                    <w:rPr>
                      <w:rFonts w:ascii="Arial" w:hAnsi="Arial" w:cs="Arial"/>
                      <w:sz w:val="22"/>
                      <w:szCs w:val="22"/>
                    </w:rPr>
                    <w:t xml:space="preserve"> localizadas en torno a la plaza de Lourdes o en los</w:t>
                  </w:r>
                  <w:r w:rsidRPr="00133C98">
                    <w:rPr>
                      <w:rFonts w:ascii="Arial" w:hAnsi="Arial" w:cs="Arial"/>
                      <w:sz w:val="22"/>
                      <w:szCs w:val="22"/>
                    </w:rPr>
                    <w:t xml:space="preserve"> centros comerciales</w:t>
                  </w:r>
                  <w:r>
                    <w:rPr>
                      <w:rFonts w:ascii="Arial" w:hAnsi="Arial" w:cs="Arial"/>
                      <w:sz w:val="22"/>
                      <w:szCs w:val="22"/>
                    </w:rPr>
                    <w:t xml:space="preserve"> aledaños</w:t>
                  </w:r>
                  <w:r w:rsidRPr="00133C98">
                    <w:rPr>
                      <w:rFonts w:ascii="Arial" w:hAnsi="Arial" w:cs="Arial"/>
                      <w:sz w:val="22"/>
                      <w:szCs w:val="22"/>
                    </w:rPr>
                    <w:t>.</w:t>
                  </w:r>
                </w:p>
                <w:p w14:paraId="208B42C9" w14:textId="396F9A64" w:rsidR="00B46497" w:rsidRPr="00133C98" w:rsidRDefault="00B46497" w:rsidP="00B46497">
                  <w:pPr>
                    <w:pStyle w:val="NormalWeb"/>
                    <w:rPr>
                      <w:rFonts w:ascii="Arial" w:hAnsi="Arial" w:cs="Arial"/>
                      <w:sz w:val="22"/>
                      <w:szCs w:val="22"/>
                    </w:rPr>
                  </w:pPr>
                  <w:r w:rsidRPr="00133C98">
                    <w:rPr>
                      <w:rFonts w:ascii="Arial" w:hAnsi="Arial" w:cs="Arial"/>
                      <w:b/>
                      <w:bCs/>
                      <w:sz w:val="22"/>
                      <w:szCs w:val="22"/>
                    </w:rPr>
                    <w:t>Residencial</w:t>
                  </w:r>
                </w:p>
                <w:p w14:paraId="198DD590" w14:textId="77777777" w:rsidR="00B46497" w:rsidRDefault="00B46497" w:rsidP="00B46497">
                  <w:pPr>
                    <w:pStyle w:val="NormalWeb"/>
                    <w:numPr>
                      <w:ilvl w:val="0"/>
                      <w:numId w:val="30"/>
                    </w:numPr>
                    <w:rPr>
                      <w:rFonts w:ascii="Arial" w:hAnsi="Arial" w:cs="Arial"/>
                      <w:sz w:val="22"/>
                      <w:szCs w:val="22"/>
                    </w:rPr>
                  </w:pPr>
                  <w:r w:rsidRPr="00133C98">
                    <w:rPr>
                      <w:rFonts w:ascii="Arial" w:hAnsi="Arial" w:cs="Arial"/>
                      <w:sz w:val="22"/>
                      <w:szCs w:val="22"/>
                    </w:rPr>
                    <w:t>No todo es comercio: muchas edificaciones del sector son residenciales, especialmente en los pisos superiores de edificios con uso mixto.</w:t>
                  </w:r>
                </w:p>
                <w:p w14:paraId="38F4A925" w14:textId="77777777" w:rsidR="00B46497" w:rsidRPr="00CB4672" w:rsidRDefault="00B46497" w:rsidP="00B46497">
                  <w:pPr>
                    <w:pStyle w:val="NormalWeb"/>
                    <w:rPr>
                      <w:rFonts w:ascii="Arial" w:hAnsi="Arial" w:cs="Arial"/>
                      <w:b/>
                      <w:bCs/>
                      <w:sz w:val="22"/>
                      <w:szCs w:val="22"/>
                    </w:rPr>
                  </w:pPr>
                  <w:r w:rsidRPr="00CB4672">
                    <w:rPr>
                      <w:rFonts w:ascii="Arial" w:hAnsi="Arial" w:cs="Arial"/>
                      <w:b/>
                      <w:bCs/>
                      <w:sz w:val="22"/>
                      <w:szCs w:val="22"/>
                    </w:rPr>
                    <w:t>Usos empresariales y de alto impacto</w:t>
                  </w:r>
                </w:p>
                <w:p w14:paraId="634FEC7B" w14:textId="67999D09" w:rsidR="00B46497" w:rsidRPr="00CB4672" w:rsidRDefault="00B46497" w:rsidP="00B46497">
                  <w:pPr>
                    <w:pStyle w:val="NormalWeb"/>
                    <w:numPr>
                      <w:ilvl w:val="0"/>
                      <w:numId w:val="31"/>
                    </w:numPr>
                    <w:rPr>
                      <w:rFonts w:ascii="Arial" w:hAnsi="Arial" w:cs="Arial"/>
                      <w:sz w:val="22"/>
                      <w:szCs w:val="22"/>
                    </w:rPr>
                  </w:pPr>
                  <w:r w:rsidRPr="00133C98">
                    <w:rPr>
                      <w:rFonts w:ascii="Arial" w:hAnsi="Arial" w:cs="Arial"/>
                      <w:sz w:val="22"/>
                      <w:szCs w:val="22"/>
                    </w:rPr>
                    <w:t>En el sector también se realizan actividades de “servicios de alto impacto”, lo que podría referirse a oficinas corporativas, empresas de consultoría, instituciones, etc.</w:t>
                  </w:r>
                  <w:r>
                    <w:rPr>
                      <w:rFonts w:ascii="Arial" w:hAnsi="Arial" w:cs="Arial"/>
                      <w:sz w:val="22"/>
                      <w:szCs w:val="22"/>
                    </w:rPr>
                    <w:t xml:space="preserve"> </w:t>
                  </w:r>
                  <w:r w:rsidRPr="00B46497">
                    <w:rPr>
                      <w:rFonts w:ascii="Arial" w:hAnsi="Arial" w:cs="Arial"/>
                      <w:sz w:val="22"/>
                      <w:szCs w:val="22"/>
                      <w:lang w:val="es-ES"/>
                    </w:rPr>
                    <w:t>Hay también presencia de comercio más especializado, como ferreterías y venta de insumos eléctricos</w:t>
                  </w:r>
                  <w:r>
                    <w:rPr>
                      <w:rFonts w:ascii="Arial" w:hAnsi="Arial" w:cs="Arial"/>
                      <w:sz w:val="22"/>
                      <w:szCs w:val="22"/>
                      <w:lang w:val="es-ES"/>
                    </w:rPr>
                    <w:t>.</w:t>
                  </w:r>
                </w:p>
                <w:p w14:paraId="718F8A77" w14:textId="77777777" w:rsidR="00CB4672" w:rsidRDefault="00CB4672" w:rsidP="00CB4672">
                  <w:pPr>
                    <w:pStyle w:val="NormalWeb"/>
                    <w:rPr>
                      <w:rFonts w:ascii="Arial" w:hAnsi="Arial" w:cs="Arial"/>
                      <w:b/>
                      <w:bCs/>
                      <w:sz w:val="22"/>
                      <w:szCs w:val="22"/>
                    </w:rPr>
                  </w:pPr>
                  <w:r>
                    <w:rPr>
                      <w:rFonts w:ascii="Arial" w:hAnsi="Arial" w:cs="Arial"/>
                      <w:b/>
                      <w:bCs/>
                      <w:sz w:val="22"/>
                      <w:szCs w:val="22"/>
                    </w:rPr>
                    <w:t>Usos Dotacionales</w:t>
                  </w:r>
                </w:p>
                <w:p w14:paraId="2ABFF543" w14:textId="77777777" w:rsidR="00CB4672" w:rsidRDefault="00CB4672" w:rsidP="00CB4672">
                  <w:pPr>
                    <w:pStyle w:val="NormalWeb"/>
                    <w:numPr>
                      <w:ilvl w:val="0"/>
                      <w:numId w:val="33"/>
                    </w:numPr>
                    <w:rPr>
                      <w:rFonts w:ascii="Arial" w:hAnsi="Arial" w:cs="Arial"/>
                      <w:sz w:val="22"/>
                      <w:szCs w:val="22"/>
                    </w:rPr>
                  </w:pPr>
                  <w:r w:rsidRPr="00B87D3C">
                    <w:rPr>
                      <w:rFonts w:ascii="Arial" w:hAnsi="Arial" w:cs="Arial"/>
                      <w:sz w:val="22"/>
                      <w:szCs w:val="22"/>
                    </w:rPr>
                    <w:t>Diagonal al predio objeto del comodato, se localiza la Basílica menor de Nuestra señora de Lourdes equipamiento social significativo de la localidad de Chapinero y parte integral de Sistema de Equipamientos de la Ciudad</w:t>
                  </w:r>
                  <w:r>
                    <w:rPr>
                      <w:rFonts w:ascii="Arial" w:hAnsi="Arial" w:cs="Arial"/>
                      <w:sz w:val="22"/>
                      <w:szCs w:val="22"/>
                    </w:rPr>
                    <w:t xml:space="preserve"> y de la</w:t>
                  </w:r>
                  <w:r w:rsidRPr="00B87D3C">
                    <w:rPr>
                      <w:rFonts w:ascii="Arial" w:hAnsi="Arial" w:cs="Arial"/>
                      <w:sz w:val="22"/>
                      <w:szCs w:val="22"/>
                    </w:rPr>
                    <w:t xml:space="preserve"> Estructura Integradora de Patrimonios</w:t>
                  </w:r>
                  <w:r>
                    <w:rPr>
                      <w:rFonts w:ascii="Arial" w:hAnsi="Arial" w:cs="Arial"/>
                      <w:sz w:val="22"/>
                      <w:szCs w:val="22"/>
                    </w:rPr>
                    <w:t xml:space="preserve"> .</w:t>
                  </w:r>
                </w:p>
                <w:p w14:paraId="2130D2E6" w14:textId="77777777" w:rsidR="00CB4672" w:rsidRDefault="00CB4672" w:rsidP="00CB4672">
                  <w:pPr>
                    <w:pStyle w:val="NormalWeb"/>
                    <w:numPr>
                      <w:ilvl w:val="0"/>
                      <w:numId w:val="33"/>
                    </w:numPr>
                    <w:rPr>
                      <w:rFonts w:ascii="Arial" w:hAnsi="Arial" w:cs="Arial"/>
                      <w:sz w:val="22"/>
                      <w:szCs w:val="22"/>
                    </w:rPr>
                  </w:pPr>
                  <w:r>
                    <w:rPr>
                      <w:rFonts w:ascii="Arial" w:hAnsi="Arial" w:cs="Arial"/>
                      <w:sz w:val="22"/>
                      <w:szCs w:val="22"/>
                    </w:rPr>
                    <w:t>El predio objeto de comodato se localiza al frente del parque</w:t>
                  </w:r>
                  <w:r w:rsidRPr="00B87D3C">
                    <w:rPr>
                      <w:rFonts w:ascii="Arial" w:hAnsi="Arial" w:cs="Arial"/>
                      <w:sz w:val="22"/>
                      <w:szCs w:val="22"/>
                    </w:rPr>
                    <w:t xml:space="preserve"> Vecinal Lourdes</w:t>
                  </w:r>
                  <w:r>
                    <w:rPr>
                      <w:rFonts w:ascii="Arial" w:hAnsi="Arial" w:cs="Arial"/>
                      <w:sz w:val="22"/>
                      <w:szCs w:val="22"/>
                    </w:rPr>
                    <w:t>, que junto con la plaza frente a la basílica menor hacen parte del Sistema de Espacio Público del Distrito Capital.</w:t>
                  </w:r>
                </w:p>
                <w:p w14:paraId="0B2A51C4" w14:textId="52BCB91F" w:rsidR="00CB4672" w:rsidRPr="00CB4672" w:rsidRDefault="00CB4672" w:rsidP="00CB4672">
                  <w:pPr>
                    <w:pStyle w:val="NormalWeb"/>
                    <w:numPr>
                      <w:ilvl w:val="0"/>
                      <w:numId w:val="33"/>
                    </w:numPr>
                    <w:rPr>
                      <w:rFonts w:ascii="Arial" w:hAnsi="Arial" w:cs="Arial"/>
                      <w:sz w:val="22"/>
                      <w:szCs w:val="22"/>
                    </w:rPr>
                  </w:pPr>
                  <w:r>
                    <w:rPr>
                      <w:rFonts w:ascii="Arial" w:hAnsi="Arial" w:cs="Arial"/>
                      <w:sz w:val="22"/>
                      <w:szCs w:val="22"/>
                    </w:rPr>
                    <w:t>La Fundación Universitaria Konrad Lorenz, equipamiento social de educación superior, se localiza al frente del predio en el costado oriental.</w:t>
                  </w:r>
                </w:p>
                <w:p w14:paraId="7ABA0DB1" w14:textId="77777777" w:rsidR="00CB4672" w:rsidRPr="00BA0941" w:rsidRDefault="00CB4672" w:rsidP="00CB4672">
                  <w:r>
                    <w:t xml:space="preserve">El Plan de Ordenamiento Territorial </w:t>
                  </w:r>
                  <w:r>
                    <w:rPr>
                      <w:b/>
                      <w:bCs/>
                    </w:rPr>
                    <w:t xml:space="preserve"> </w:t>
                  </w:r>
                  <w:r w:rsidRPr="00B87D3C">
                    <w:t>clasifica el entorno residencial de la Basílica de Lourdes principalmente como una Área de Actividad Residencial de Proximidad (ARP) y en los ejes de movilidad principales como la Calle 63 y la Carrera 9ª como un Área de Actividad de Centralidad, en los dos caos con el Tratamiento de Consolidación</w:t>
                  </w:r>
                  <w:r>
                    <w:t>, teniendo como objetivo garantizar la conservación de la vocación residencial mientras se permite un desarrollo sostenible y la protección del valioso patrimonio arquitectónico y cultural de la zona</w:t>
                  </w:r>
                </w:p>
                <w:p w14:paraId="06B85F1B" w14:textId="77777777" w:rsidR="00625703" w:rsidRPr="00202E34" w:rsidRDefault="00625703" w:rsidP="0084014D">
                  <w:pPr>
                    <w:spacing w:line="276" w:lineRule="auto"/>
                  </w:pPr>
                </w:p>
                <w:p w14:paraId="4312C5FA" w14:textId="435F4165" w:rsidR="0084014D" w:rsidRPr="00C94FBD" w:rsidRDefault="0083188F" w:rsidP="00F60CB1">
                  <w:pPr>
                    <w:pStyle w:val="Ttulo1"/>
                    <w:spacing w:line="276" w:lineRule="auto"/>
                    <w:jc w:val="both"/>
                    <w:rPr>
                      <w:sz w:val="22"/>
                      <w:szCs w:val="22"/>
                      <w:lang w:val="es-CO"/>
                    </w:rPr>
                  </w:pPr>
                  <w:bookmarkStart w:id="28" w:name="_Toc173494007"/>
                  <w:bookmarkEnd w:id="27"/>
                  <w:r>
                    <w:rPr>
                      <w:sz w:val="22"/>
                      <w:szCs w:val="22"/>
                      <w:lang w:val="es-CO"/>
                    </w:rPr>
                    <w:t xml:space="preserve">3.8.3 </w:t>
                  </w:r>
                  <w:r w:rsidR="0084014D" w:rsidRPr="00C94FBD">
                    <w:rPr>
                      <w:sz w:val="22"/>
                      <w:szCs w:val="22"/>
                      <w:lang w:val="es-CO"/>
                    </w:rPr>
                    <w:t>ANÁLISIS DEL MERCADO</w:t>
                  </w:r>
                  <w:bookmarkEnd w:id="28"/>
                  <w:r w:rsidR="0084014D" w:rsidRPr="00C94FBD">
                    <w:rPr>
                      <w:sz w:val="22"/>
                      <w:szCs w:val="22"/>
                      <w:lang w:val="es-CO"/>
                    </w:rPr>
                    <w:t xml:space="preserve"> </w:t>
                  </w:r>
                </w:p>
                <w:p w14:paraId="4241DC1D" w14:textId="77777777" w:rsidR="0084014D" w:rsidRPr="00C94FBD" w:rsidRDefault="0084014D" w:rsidP="0084014D">
                  <w:pPr>
                    <w:spacing w:line="276" w:lineRule="auto"/>
                  </w:pPr>
                </w:p>
                <w:p w14:paraId="73A62BA2" w14:textId="4CFEE769" w:rsidR="0084014D" w:rsidRPr="00202E34" w:rsidRDefault="0083188F" w:rsidP="0084014D">
                  <w:pPr>
                    <w:pStyle w:val="Ttulo1"/>
                    <w:numPr>
                      <w:ilvl w:val="1"/>
                      <w:numId w:val="0"/>
                    </w:numPr>
                    <w:spacing w:line="276" w:lineRule="auto"/>
                    <w:ind w:left="720" w:hanging="360"/>
                    <w:jc w:val="both"/>
                    <w:rPr>
                      <w:sz w:val="22"/>
                      <w:szCs w:val="22"/>
                      <w:lang w:val="es-CO"/>
                    </w:rPr>
                  </w:pPr>
                  <w:bookmarkStart w:id="29" w:name="_Toc173494008"/>
                  <w:r>
                    <w:rPr>
                      <w:sz w:val="22"/>
                      <w:szCs w:val="22"/>
                      <w:lang w:val="es-CO"/>
                    </w:rPr>
                    <w:t xml:space="preserve">3.8.3.1 </w:t>
                  </w:r>
                  <w:r w:rsidR="0084014D" w:rsidRPr="00C94FBD">
                    <w:rPr>
                      <w:sz w:val="22"/>
                      <w:szCs w:val="22"/>
                      <w:lang w:val="es-CO"/>
                    </w:rPr>
                    <w:t>Análisis histórico de la Contratación</w:t>
                  </w:r>
                  <w:bookmarkEnd w:id="29"/>
                </w:p>
                <w:p w14:paraId="48E4E3A8" w14:textId="77777777" w:rsidR="0084014D" w:rsidRPr="00202E34" w:rsidRDefault="0084014D" w:rsidP="0084014D">
                  <w:pPr>
                    <w:spacing w:line="276" w:lineRule="auto"/>
                  </w:pPr>
                </w:p>
                <w:p w14:paraId="0FFE7CF9" w14:textId="77777777" w:rsidR="0084014D" w:rsidRDefault="0084014D" w:rsidP="0084014D">
                  <w:pPr>
                    <w:spacing w:line="276" w:lineRule="auto"/>
                  </w:pPr>
                  <w:r w:rsidRPr="00202E34">
                    <w:lastRenderedPageBreak/>
                    <w:t>Teniendo en cuenta que el Instituto de Desarrollo Urbano – IDU ha realizado esta contratación en anteriores oportunidades, a continuación, se presenta la relación de los contratos suscritos:</w:t>
                  </w:r>
                </w:p>
                <w:p w14:paraId="310D273D" w14:textId="77777777" w:rsidR="0084014D" w:rsidRPr="00202E34" w:rsidRDefault="0084014D" w:rsidP="0084014D">
                  <w:pPr>
                    <w:spacing w:line="276" w:lineRule="auto"/>
                  </w:pPr>
                </w:p>
                <w:p w14:paraId="60A70D46" w14:textId="77777777" w:rsidR="0084014D" w:rsidRPr="00202E34" w:rsidRDefault="0084014D" w:rsidP="0084014D">
                  <w:pPr>
                    <w:spacing w:line="276" w:lineRule="auto"/>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229"/>
                  </w:tblGrid>
                  <w:tr w:rsidR="0084014D" w:rsidRPr="007E7F7B" w14:paraId="582D1D93" w14:textId="77777777" w:rsidTr="00F60CB1">
                    <w:trPr>
                      <w:jc w:val="center"/>
                    </w:trPr>
                    <w:tc>
                      <w:tcPr>
                        <w:tcW w:w="1838" w:type="dxa"/>
                        <w:shd w:val="clear" w:color="auto" w:fill="D9D9D9"/>
                        <w:vAlign w:val="center"/>
                      </w:tcPr>
                      <w:p w14:paraId="03B52687" w14:textId="77777777" w:rsidR="0084014D" w:rsidRPr="00202E34" w:rsidRDefault="0084014D" w:rsidP="0084014D">
                        <w:pPr>
                          <w:spacing w:line="276" w:lineRule="auto"/>
                          <w:rPr>
                            <w:rFonts w:eastAsia="Calibri"/>
                            <w:b/>
                          </w:rPr>
                        </w:pPr>
                        <w:r w:rsidRPr="00202E34">
                          <w:rPr>
                            <w:rFonts w:eastAsia="Calibri"/>
                            <w:b/>
                          </w:rPr>
                          <w:t>Vigencia</w:t>
                        </w:r>
                      </w:p>
                    </w:tc>
                    <w:tc>
                      <w:tcPr>
                        <w:tcW w:w="7229" w:type="dxa"/>
                        <w:vAlign w:val="center"/>
                      </w:tcPr>
                      <w:p w14:paraId="5793B254" w14:textId="77777777" w:rsidR="0084014D" w:rsidRPr="00202E34" w:rsidRDefault="0084014D" w:rsidP="0084014D">
                        <w:pPr>
                          <w:spacing w:line="276" w:lineRule="auto"/>
                          <w:rPr>
                            <w:rFonts w:eastAsia="Calibri"/>
                          </w:rPr>
                        </w:pPr>
                        <w:r w:rsidRPr="00202E34">
                          <w:rPr>
                            <w:rFonts w:eastAsia="Calibri"/>
                          </w:rPr>
                          <w:t>2022</w:t>
                        </w:r>
                      </w:p>
                    </w:tc>
                  </w:tr>
                  <w:tr w:rsidR="0084014D" w:rsidRPr="007E7F7B" w14:paraId="56785018" w14:textId="77777777" w:rsidTr="00F60CB1">
                    <w:trPr>
                      <w:jc w:val="center"/>
                    </w:trPr>
                    <w:tc>
                      <w:tcPr>
                        <w:tcW w:w="1838" w:type="dxa"/>
                        <w:shd w:val="clear" w:color="auto" w:fill="D9D9D9"/>
                        <w:vAlign w:val="center"/>
                      </w:tcPr>
                      <w:p w14:paraId="55D4812B" w14:textId="77777777" w:rsidR="0084014D" w:rsidRPr="00202E34" w:rsidRDefault="0084014D" w:rsidP="0084014D">
                        <w:pPr>
                          <w:spacing w:line="276" w:lineRule="auto"/>
                          <w:rPr>
                            <w:rFonts w:eastAsia="Calibri"/>
                            <w:b/>
                          </w:rPr>
                        </w:pPr>
                        <w:r w:rsidRPr="00202E34">
                          <w:rPr>
                            <w:rFonts w:eastAsia="Calibri"/>
                            <w:b/>
                          </w:rPr>
                          <w:t>Número proceso</w:t>
                        </w:r>
                      </w:p>
                    </w:tc>
                    <w:tc>
                      <w:tcPr>
                        <w:tcW w:w="7229" w:type="dxa"/>
                        <w:vAlign w:val="center"/>
                      </w:tcPr>
                      <w:p w14:paraId="546C369F" w14:textId="77777777" w:rsidR="0084014D" w:rsidRPr="00202E34" w:rsidRDefault="0084014D" w:rsidP="0084014D">
                        <w:pPr>
                          <w:spacing w:line="276" w:lineRule="auto"/>
                          <w:rPr>
                            <w:rFonts w:eastAsia="Calibri"/>
                          </w:rPr>
                        </w:pPr>
                        <w:r w:rsidRPr="00202E34">
                          <w:rPr>
                            <w:rFonts w:eastAsia="Calibri"/>
                          </w:rPr>
                          <w:t>IDU-496-2022</w:t>
                        </w:r>
                      </w:p>
                    </w:tc>
                  </w:tr>
                  <w:tr w:rsidR="0084014D" w:rsidRPr="007E7F7B" w14:paraId="4F67D1C6" w14:textId="77777777" w:rsidTr="00F60CB1">
                    <w:trPr>
                      <w:jc w:val="center"/>
                    </w:trPr>
                    <w:tc>
                      <w:tcPr>
                        <w:tcW w:w="1838" w:type="dxa"/>
                        <w:shd w:val="clear" w:color="auto" w:fill="D9D9D9"/>
                        <w:vAlign w:val="center"/>
                      </w:tcPr>
                      <w:p w14:paraId="60A59CDB" w14:textId="77777777" w:rsidR="0084014D" w:rsidRPr="00202E34" w:rsidRDefault="0084014D" w:rsidP="0084014D">
                        <w:pPr>
                          <w:spacing w:line="276" w:lineRule="auto"/>
                          <w:rPr>
                            <w:rFonts w:eastAsia="Calibri"/>
                            <w:b/>
                          </w:rPr>
                        </w:pPr>
                        <w:r w:rsidRPr="00202E34">
                          <w:rPr>
                            <w:rFonts w:eastAsia="Calibri"/>
                            <w:b/>
                          </w:rPr>
                          <w:t>Modalidad de Selección</w:t>
                        </w:r>
                      </w:p>
                    </w:tc>
                    <w:tc>
                      <w:tcPr>
                        <w:tcW w:w="7229" w:type="dxa"/>
                        <w:vAlign w:val="center"/>
                      </w:tcPr>
                      <w:p w14:paraId="4C7F6C3A" w14:textId="77777777" w:rsidR="0084014D" w:rsidRPr="00202E34" w:rsidRDefault="0084014D" w:rsidP="0084014D">
                        <w:pPr>
                          <w:spacing w:line="276" w:lineRule="auto"/>
                          <w:rPr>
                            <w:rFonts w:eastAsia="Calibri"/>
                          </w:rPr>
                        </w:pPr>
                        <w:r w:rsidRPr="00202E34">
                          <w:rPr>
                            <w:rFonts w:eastAsia="Calibri"/>
                          </w:rPr>
                          <w:t>Contrato de Comodato</w:t>
                        </w:r>
                      </w:p>
                    </w:tc>
                  </w:tr>
                  <w:tr w:rsidR="0084014D" w:rsidRPr="007E7F7B" w14:paraId="32DE938E" w14:textId="77777777" w:rsidTr="00F60CB1">
                    <w:trPr>
                      <w:jc w:val="center"/>
                    </w:trPr>
                    <w:tc>
                      <w:tcPr>
                        <w:tcW w:w="1838" w:type="dxa"/>
                        <w:shd w:val="clear" w:color="auto" w:fill="D9D9D9"/>
                        <w:vAlign w:val="center"/>
                      </w:tcPr>
                      <w:p w14:paraId="5CE77790" w14:textId="77777777" w:rsidR="0084014D" w:rsidRPr="00202E34" w:rsidRDefault="0084014D" w:rsidP="0084014D">
                        <w:pPr>
                          <w:spacing w:line="276" w:lineRule="auto"/>
                          <w:rPr>
                            <w:rFonts w:eastAsia="Calibri"/>
                            <w:b/>
                          </w:rPr>
                        </w:pPr>
                        <w:r w:rsidRPr="00202E34">
                          <w:rPr>
                            <w:rFonts w:eastAsia="Calibri"/>
                            <w:b/>
                          </w:rPr>
                          <w:t>Objeto</w:t>
                        </w:r>
                      </w:p>
                    </w:tc>
                    <w:tc>
                      <w:tcPr>
                        <w:tcW w:w="7229" w:type="dxa"/>
                        <w:vAlign w:val="center"/>
                      </w:tcPr>
                      <w:p w14:paraId="36E2B8F6" w14:textId="77777777" w:rsidR="0084014D" w:rsidRPr="00202E34" w:rsidRDefault="0084014D" w:rsidP="0084014D">
                        <w:pPr>
                          <w:spacing w:line="276" w:lineRule="auto"/>
                          <w:rPr>
                            <w:rFonts w:eastAsia="Calibri"/>
                          </w:rPr>
                        </w:pPr>
                        <w:r w:rsidRPr="00202E34">
                          <w:rPr>
                            <w:rFonts w:eastAsia="Calibri"/>
                          </w:rPr>
                          <w:t>“ENTREGAR A TÍTULO DE COMODATO A LA COOPERATIVA DE LOS PENSIONADOS DEL IDU - COOPIDU, EL INMUEBLE DE PROPIEDAD DEL IDU, UBICADO EN LA CARRERA 3 No. 12C - 42, CON UN ÁREA DE 715.92 M2, IDENTIFICADO CON EL REGISTRO TOPOGRÁFICO NO. 2438 Y FOLIO DE MATRÍCULA INMOBILIARIA 50C-00651058 EN LA CIUDAD DE BOGOTÁD.C., EL CUAL DEBE SER DESTINADO DE MANERA EXCLUSIVA, PARA EL FUNCIONAMIENTO DE LA SEDE PRINCIPAL DE LA COOPERATIVA DE LOS PENSIONADOS DEL IDU.”</w:t>
                        </w:r>
                      </w:p>
                    </w:tc>
                  </w:tr>
                  <w:tr w:rsidR="0084014D" w:rsidRPr="007E7F7B" w14:paraId="78609B65" w14:textId="77777777" w:rsidTr="00F60CB1">
                    <w:trPr>
                      <w:jc w:val="center"/>
                    </w:trPr>
                    <w:tc>
                      <w:tcPr>
                        <w:tcW w:w="1838" w:type="dxa"/>
                        <w:shd w:val="clear" w:color="auto" w:fill="D9D9D9"/>
                        <w:vAlign w:val="center"/>
                      </w:tcPr>
                      <w:p w14:paraId="1FCF6E6D" w14:textId="77777777" w:rsidR="0084014D" w:rsidRPr="00202E34" w:rsidRDefault="0084014D" w:rsidP="0084014D">
                        <w:pPr>
                          <w:spacing w:line="276" w:lineRule="auto"/>
                          <w:rPr>
                            <w:rFonts w:eastAsia="Calibri"/>
                            <w:b/>
                          </w:rPr>
                        </w:pPr>
                        <w:r w:rsidRPr="00202E34">
                          <w:rPr>
                            <w:rFonts w:eastAsia="Calibri"/>
                            <w:b/>
                          </w:rPr>
                          <w:t>Valor Inicial</w:t>
                        </w:r>
                      </w:p>
                    </w:tc>
                    <w:tc>
                      <w:tcPr>
                        <w:tcW w:w="7229" w:type="dxa"/>
                        <w:vAlign w:val="center"/>
                      </w:tcPr>
                      <w:p w14:paraId="73CC1C25" w14:textId="77777777" w:rsidR="0084014D" w:rsidRPr="00202E34" w:rsidRDefault="0084014D" w:rsidP="0084014D">
                        <w:pPr>
                          <w:spacing w:line="276" w:lineRule="auto"/>
                          <w:rPr>
                            <w:rFonts w:eastAsia="Calibri"/>
                          </w:rPr>
                        </w:pPr>
                        <w:r w:rsidRPr="00202E34">
                          <w:rPr>
                            <w:rFonts w:eastAsia="Calibri"/>
                          </w:rPr>
                          <w:t>$ 0 COP</w:t>
                        </w:r>
                      </w:p>
                    </w:tc>
                  </w:tr>
                  <w:tr w:rsidR="0084014D" w:rsidRPr="007E7F7B" w14:paraId="59B65108" w14:textId="77777777" w:rsidTr="00F60CB1">
                    <w:trPr>
                      <w:jc w:val="center"/>
                    </w:trPr>
                    <w:tc>
                      <w:tcPr>
                        <w:tcW w:w="1838" w:type="dxa"/>
                        <w:shd w:val="clear" w:color="auto" w:fill="D9D9D9"/>
                        <w:vAlign w:val="center"/>
                      </w:tcPr>
                      <w:p w14:paraId="2D365785" w14:textId="77777777" w:rsidR="0084014D" w:rsidRPr="00202E34" w:rsidRDefault="0084014D" w:rsidP="0084014D">
                        <w:pPr>
                          <w:spacing w:line="276" w:lineRule="auto"/>
                          <w:rPr>
                            <w:rFonts w:eastAsia="Calibri"/>
                            <w:b/>
                          </w:rPr>
                        </w:pPr>
                        <w:r w:rsidRPr="00202E34">
                          <w:rPr>
                            <w:rFonts w:eastAsia="Calibri"/>
                            <w:b/>
                          </w:rPr>
                          <w:t>Fecha de Inicio</w:t>
                        </w:r>
                      </w:p>
                    </w:tc>
                    <w:tc>
                      <w:tcPr>
                        <w:tcW w:w="7229" w:type="dxa"/>
                        <w:vAlign w:val="center"/>
                      </w:tcPr>
                      <w:p w14:paraId="18C85D77" w14:textId="77777777" w:rsidR="0084014D" w:rsidRPr="00202E34" w:rsidRDefault="0084014D" w:rsidP="0084014D">
                        <w:pPr>
                          <w:spacing w:line="276" w:lineRule="auto"/>
                          <w:rPr>
                            <w:rFonts w:eastAsia="Calibri"/>
                          </w:rPr>
                        </w:pPr>
                        <w:r w:rsidRPr="00202E34">
                          <w:rPr>
                            <w:rFonts w:eastAsia="Calibri"/>
                          </w:rPr>
                          <w:t>18/02/2022</w:t>
                        </w:r>
                      </w:p>
                    </w:tc>
                  </w:tr>
                  <w:tr w:rsidR="0084014D" w:rsidRPr="007E7F7B" w14:paraId="3D126A50" w14:textId="77777777" w:rsidTr="00F60CB1">
                    <w:trPr>
                      <w:jc w:val="center"/>
                    </w:trPr>
                    <w:tc>
                      <w:tcPr>
                        <w:tcW w:w="1838" w:type="dxa"/>
                        <w:shd w:val="clear" w:color="auto" w:fill="D9D9D9"/>
                        <w:vAlign w:val="center"/>
                      </w:tcPr>
                      <w:p w14:paraId="424F7F97" w14:textId="77777777" w:rsidR="0084014D" w:rsidRPr="00202E34" w:rsidRDefault="0084014D" w:rsidP="0084014D">
                        <w:pPr>
                          <w:spacing w:line="276" w:lineRule="auto"/>
                          <w:rPr>
                            <w:rFonts w:eastAsia="Calibri"/>
                            <w:b/>
                          </w:rPr>
                        </w:pPr>
                        <w:r w:rsidRPr="00202E34">
                          <w:rPr>
                            <w:rFonts w:eastAsia="Calibri"/>
                            <w:b/>
                          </w:rPr>
                          <w:t>Plazo de Ejecución:</w:t>
                        </w:r>
                      </w:p>
                    </w:tc>
                    <w:tc>
                      <w:tcPr>
                        <w:tcW w:w="7229" w:type="dxa"/>
                        <w:vAlign w:val="center"/>
                      </w:tcPr>
                      <w:p w14:paraId="7EDE9BF8" w14:textId="77777777" w:rsidR="0084014D" w:rsidRPr="00202E34" w:rsidRDefault="0084014D" w:rsidP="0084014D">
                        <w:pPr>
                          <w:spacing w:line="276" w:lineRule="auto"/>
                          <w:rPr>
                            <w:rFonts w:eastAsia="Calibri"/>
                          </w:rPr>
                        </w:pPr>
                        <w:r w:rsidRPr="00202E34">
                          <w:rPr>
                            <w:rFonts w:eastAsia="Calibri"/>
                          </w:rPr>
                          <w:t>Plazo inicial de ejecución el término de dos (2) años, contados a partir de la entrega real y material área de terreno objeto del mismo.</w:t>
                        </w:r>
                      </w:p>
                    </w:tc>
                  </w:tr>
                  <w:tr w:rsidR="0084014D" w:rsidRPr="007E7F7B" w14:paraId="5A98BB6C" w14:textId="77777777" w:rsidTr="00F60CB1">
                    <w:trPr>
                      <w:jc w:val="center"/>
                    </w:trPr>
                    <w:tc>
                      <w:tcPr>
                        <w:tcW w:w="1838" w:type="dxa"/>
                        <w:shd w:val="clear" w:color="auto" w:fill="D9D9D9"/>
                        <w:vAlign w:val="center"/>
                      </w:tcPr>
                      <w:p w14:paraId="0685443A" w14:textId="77777777" w:rsidR="0084014D" w:rsidRPr="00202E34" w:rsidRDefault="0084014D" w:rsidP="0084014D">
                        <w:pPr>
                          <w:spacing w:line="276" w:lineRule="auto"/>
                          <w:rPr>
                            <w:rFonts w:eastAsia="Calibri"/>
                            <w:b/>
                          </w:rPr>
                        </w:pPr>
                        <w:r w:rsidRPr="00202E34">
                          <w:rPr>
                            <w:rFonts w:eastAsia="Calibri"/>
                            <w:b/>
                          </w:rPr>
                          <w:t>Contratista</w:t>
                        </w:r>
                      </w:p>
                    </w:tc>
                    <w:tc>
                      <w:tcPr>
                        <w:tcW w:w="7229" w:type="dxa"/>
                        <w:vAlign w:val="center"/>
                      </w:tcPr>
                      <w:p w14:paraId="41970B49" w14:textId="77777777" w:rsidR="0084014D" w:rsidRPr="00202E34" w:rsidRDefault="0084014D" w:rsidP="0084014D">
                        <w:pPr>
                          <w:spacing w:line="276" w:lineRule="auto"/>
                          <w:rPr>
                            <w:rFonts w:eastAsia="Calibri"/>
                          </w:rPr>
                        </w:pPr>
                        <w:r w:rsidRPr="00202E34">
                          <w:rPr>
                            <w:rFonts w:eastAsia="Calibri"/>
                          </w:rPr>
                          <w:t>COOPERATIVA DE PENSIONADOS DEL IDU - COOPIDU</w:t>
                        </w:r>
                      </w:p>
                    </w:tc>
                  </w:tr>
                </w:tbl>
                <w:p w14:paraId="305AF826" w14:textId="77777777" w:rsidR="0084014D" w:rsidRPr="00202E34" w:rsidRDefault="0084014D" w:rsidP="0084014D">
                  <w:pPr>
                    <w:spacing w:line="276" w:lineRule="auto"/>
                  </w:pPr>
                </w:p>
                <w:p w14:paraId="2CEEA272" w14:textId="77777777" w:rsidR="0084014D" w:rsidRPr="00202E34" w:rsidRDefault="0084014D" w:rsidP="0084014D">
                  <w:pPr>
                    <w:spacing w:line="276" w:lineRule="auto"/>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229"/>
                  </w:tblGrid>
                  <w:tr w:rsidR="0084014D" w:rsidRPr="007E7F7B" w14:paraId="0EE95295" w14:textId="77777777" w:rsidTr="00F60CB1">
                    <w:trPr>
                      <w:jc w:val="center"/>
                    </w:trPr>
                    <w:tc>
                      <w:tcPr>
                        <w:tcW w:w="1838" w:type="dxa"/>
                        <w:shd w:val="clear" w:color="auto" w:fill="D9D9D9"/>
                        <w:vAlign w:val="center"/>
                      </w:tcPr>
                      <w:p w14:paraId="59DAC4AE" w14:textId="77777777" w:rsidR="0084014D" w:rsidRPr="00202E34" w:rsidRDefault="0084014D" w:rsidP="0084014D">
                        <w:pPr>
                          <w:spacing w:line="276" w:lineRule="auto"/>
                          <w:rPr>
                            <w:rFonts w:eastAsia="Calibri"/>
                            <w:b/>
                          </w:rPr>
                        </w:pPr>
                        <w:r w:rsidRPr="00202E34">
                          <w:rPr>
                            <w:rFonts w:eastAsia="Calibri"/>
                            <w:b/>
                          </w:rPr>
                          <w:t>Vigencia</w:t>
                        </w:r>
                      </w:p>
                    </w:tc>
                    <w:tc>
                      <w:tcPr>
                        <w:tcW w:w="7229" w:type="dxa"/>
                        <w:vAlign w:val="center"/>
                      </w:tcPr>
                      <w:p w14:paraId="38B83C2D" w14:textId="77777777" w:rsidR="0084014D" w:rsidRPr="00202E34" w:rsidRDefault="0084014D" w:rsidP="0084014D">
                        <w:pPr>
                          <w:spacing w:line="276" w:lineRule="auto"/>
                          <w:rPr>
                            <w:rFonts w:eastAsia="Calibri"/>
                          </w:rPr>
                        </w:pPr>
                        <w:r w:rsidRPr="00202E34">
                          <w:rPr>
                            <w:rFonts w:eastAsia="Calibri"/>
                          </w:rPr>
                          <w:t>2023</w:t>
                        </w:r>
                      </w:p>
                    </w:tc>
                  </w:tr>
                  <w:tr w:rsidR="0084014D" w:rsidRPr="007E7F7B" w14:paraId="438410E3" w14:textId="77777777" w:rsidTr="00F60CB1">
                    <w:trPr>
                      <w:jc w:val="center"/>
                    </w:trPr>
                    <w:tc>
                      <w:tcPr>
                        <w:tcW w:w="1838" w:type="dxa"/>
                        <w:shd w:val="clear" w:color="auto" w:fill="D9D9D9"/>
                        <w:vAlign w:val="center"/>
                      </w:tcPr>
                      <w:p w14:paraId="2811D581" w14:textId="77777777" w:rsidR="0084014D" w:rsidRPr="00202E34" w:rsidRDefault="0084014D" w:rsidP="0084014D">
                        <w:pPr>
                          <w:spacing w:line="276" w:lineRule="auto"/>
                          <w:rPr>
                            <w:rFonts w:eastAsia="Calibri"/>
                            <w:b/>
                          </w:rPr>
                        </w:pPr>
                        <w:r w:rsidRPr="00202E34">
                          <w:rPr>
                            <w:rFonts w:eastAsia="Calibri"/>
                            <w:b/>
                          </w:rPr>
                          <w:t>Número proceso</w:t>
                        </w:r>
                      </w:p>
                    </w:tc>
                    <w:tc>
                      <w:tcPr>
                        <w:tcW w:w="7229" w:type="dxa"/>
                        <w:vAlign w:val="center"/>
                      </w:tcPr>
                      <w:p w14:paraId="4F387241" w14:textId="77777777" w:rsidR="0084014D" w:rsidRPr="00202E34" w:rsidRDefault="0084014D" w:rsidP="0084014D">
                        <w:pPr>
                          <w:spacing w:line="276" w:lineRule="auto"/>
                          <w:rPr>
                            <w:rFonts w:eastAsia="Calibri"/>
                          </w:rPr>
                        </w:pPr>
                        <w:r w:rsidRPr="00202E34">
                          <w:rPr>
                            <w:rFonts w:eastAsia="Calibri"/>
                          </w:rPr>
                          <w:t>IDU- 1007-2023</w:t>
                        </w:r>
                      </w:p>
                    </w:tc>
                  </w:tr>
                  <w:tr w:rsidR="0084014D" w:rsidRPr="007E7F7B" w14:paraId="12E86CA4" w14:textId="77777777" w:rsidTr="00F60CB1">
                    <w:trPr>
                      <w:jc w:val="center"/>
                    </w:trPr>
                    <w:tc>
                      <w:tcPr>
                        <w:tcW w:w="1838" w:type="dxa"/>
                        <w:shd w:val="clear" w:color="auto" w:fill="D9D9D9"/>
                        <w:vAlign w:val="center"/>
                      </w:tcPr>
                      <w:p w14:paraId="3C88B62C" w14:textId="77777777" w:rsidR="0084014D" w:rsidRPr="00202E34" w:rsidRDefault="0084014D" w:rsidP="0084014D">
                        <w:pPr>
                          <w:spacing w:line="276" w:lineRule="auto"/>
                          <w:rPr>
                            <w:rFonts w:eastAsia="Calibri"/>
                            <w:b/>
                          </w:rPr>
                        </w:pPr>
                        <w:r w:rsidRPr="00202E34">
                          <w:rPr>
                            <w:rFonts w:eastAsia="Calibri"/>
                            <w:b/>
                          </w:rPr>
                          <w:t>Modalidad de Selección</w:t>
                        </w:r>
                      </w:p>
                    </w:tc>
                    <w:tc>
                      <w:tcPr>
                        <w:tcW w:w="7229" w:type="dxa"/>
                        <w:vAlign w:val="center"/>
                      </w:tcPr>
                      <w:p w14:paraId="63C18A6D" w14:textId="77777777" w:rsidR="0084014D" w:rsidRPr="00202E34" w:rsidRDefault="0084014D" w:rsidP="0084014D">
                        <w:pPr>
                          <w:spacing w:line="276" w:lineRule="auto"/>
                          <w:rPr>
                            <w:rFonts w:eastAsia="Calibri"/>
                          </w:rPr>
                        </w:pPr>
                        <w:r w:rsidRPr="00202E34">
                          <w:rPr>
                            <w:rFonts w:eastAsia="Calibri"/>
                          </w:rPr>
                          <w:t xml:space="preserve">Convenio Interadministrativo </w:t>
                        </w:r>
                      </w:p>
                    </w:tc>
                  </w:tr>
                  <w:tr w:rsidR="0084014D" w:rsidRPr="007E7F7B" w14:paraId="40DC0C64" w14:textId="77777777" w:rsidTr="00F60CB1">
                    <w:trPr>
                      <w:jc w:val="center"/>
                    </w:trPr>
                    <w:tc>
                      <w:tcPr>
                        <w:tcW w:w="1838" w:type="dxa"/>
                        <w:shd w:val="clear" w:color="auto" w:fill="D9D9D9"/>
                        <w:vAlign w:val="center"/>
                      </w:tcPr>
                      <w:p w14:paraId="799C7869" w14:textId="77777777" w:rsidR="0084014D" w:rsidRPr="00202E34" w:rsidRDefault="0084014D" w:rsidP="0084014D">
                        <w:pPr>
                          <w:spacing w:line="276" w:lineRule="auto"/>
                          <w:rPr>
                            <w:rFonts w:eastAsia="Calibri"/>
                            <w:b/>
                          </w:rPr>
                        </w:pPr>
                        <w:r w:rsidRPr="00202E34">
                          <w:rPr>
                            <w:rFonts w:eastAsia="Calibri"/>
                            <w:b/>
                          </w:rPr>
                          <w:t>Objeto</w:t>
                        </w:r>
                      </w:p>
                    </w:tc>
                    <w:tc>
                      <w:tcPr>
                        <w:tcW w:w="7229" w:type="dxa"/>
                        <w:vAlign w:val="center"/>
                      </w:tcPr>
                      <w:p w14:paraId="02C45420" w14:textId="77777777" w:rsidR="0084014D" w:rsidRPr="00202E34" w:rsidRDefault="0084014D" w:rsidP="0084014D">
                        <w:pPr>
                          <w:spacing w:line="276" w:lineRule="auto"/>
                          <w:rPr>
                            <w:rFonts w:eastAsia="Calibri"/>
                          </w:rPr>
                        </w:pPr>
                        <w:r w:rsidRPr="00202E34">
                          <w:rPr>
                            <w:rFonts w:eastAsia="Calibri"/>
                          </w:rPr>
                          <w:t>AUNAR ESFUERZOS PARA FORMULAR, ESTRUCTURAR, EJECUTAR Y OPERAR LA ACTUACIÓN ESTRATÉGICA - CIUDADELA EDUCATIVA Y DEL CUIDADO 3 AE CEC Y LLEVAR A CABO DE MANERA COORDINADA LAS FUNCIONES ESTABLECIDAS EN EL ARTÍCULO 582 DEL DECRETO DISTRITAL 555 DEL 2021 Y DEMÁS NORMATIVIDAD QUE LO MODIFIQUE, ADICIONE O SUSTITUYA O LAS QUE EXIJA EL CUMPLIMIENTO DE ESTE OBJETO EN EL MARCO DE SUS FUNCIONES Y COMPETENCIAS, DE CONFORMIDAD CON LAS OBLIGACIONES ESPECÍFICAS INDICADAS EN EL PRESENTE CONVENIO.</w:t>
                        </w:r>
                      </w:p>
                    </w:tc>
                  </w:tr>
                  <w:tr w:rsidR="0084014D" w:rsidRPr="007E7F7B" w14:paraId="5FBCEC8C" w14:textId="77777777" w:rsidTr="00F60CB1">
                    <w:trPr>
                      <w:jc w:val="center"/>
                    </w:trPr>
                    <w:tc>
                      <w:tcPr>
                        <w:tcW w:w="1838" w:type="dxa"/>
                        <w:shd w:val="clear" w:color="auto" w:fill="D9D9D9"/>
                        <w:vAlign w:val="center"/>
                      </w:tcPr>
                      <w:p w14:paraId="54D43E15" w14:textId="77777777" w:rsidR="0084014D" w:rsidRPr="00202E34" w:rsidRDefault="0084014D" w:rsidP="0084014D">
                        <w:pPr>
                          <w:spacing w:line="276" w:lineRule="auto"/>
                          <w:rPr>
                            <w:rFonts w:eastAsia="Calibri"/>
                            <w:b/>
                          </w:rPr>
                        </w:pPr>
                        <w:r w:rsidRPr="00202E34">
                          <w:rPr>
                            <w:rFonts w:eastAsia="Calibri"/>
                            <w:b/>
                          </w:rPr>
                          <w:t>Valor Inicial</w:t>
                        </w:r>
                      </w:p>
                    </w:tc>
                    <w:tc>
                      <w:tcPr>
                        <w:tcW w:w="7229" w:type="dxa"/>
                        <w:vAlign w:val="center"/>
                      </w:tcPr>
                      <w:p w14:paraId="6D5E8FBB" w14:textId="77777777" w:rsidR="0084014D" w:rsidRPr="00202E34" w:rsidRDefault="0084014D" w:rsidP="0084014D">
                        <w:pPr>
                          <w:spacing w:line="276" w:lineRule="auto"/>
                          <w:rPr>
                            <w:rFonts w:eastAsia="Calibri"/>
                          </w:rPr>
                        </w:pPr>
                        <w:r w:rsidRPr="00202E34">
                          <w:rPr>
                            <w:rFonts w:eastAsia="Calibri"/>
                          </w:rPr>
                          <w:t>$ 0 COP</w:t>
                        </w:r>
                      </w:p>
                    </w:tc>
                  </w:tr>
                  <w:tr w:rsidR="0084014D" w:rsidRPr="007E7F7B" w14:paraId="178C3943" w14:textId="77777777" w:rsidTr="00F60CB1">
                    <w:trPr>
                      <w:jc w:val="center"/>
                    </w:trPr>
                    <w:tc>
                      <w:tcPr>
                        <w:tcW w:w="1838" w:type="dxa"/>
                        <w:shd w:val="clear" w:color="auto" w:fill="D9D9D9"/>
                        <w:vAlign w:val="center"/>
                      </w:tcPr>
                      <w:p w14:paraId="6DCB9B30" w14:textId="77777777" w:rsidR="0084014D" w:rsidRPr="00202E34" w:rsidRDefault="0084014D" w:rsidP="0084014D">
                        <w:pPr>
                          <w:spacing w:line="276" w:lineRule="auto"/>
                          <w:rPr>
                            <w:rFonts w:eastAsia="Calibri"/>
                            <w:b/>
                          </w:rPr>
                        </w:pPr>
                        <w:r w:rsidRPr="00202E34">
                          <w:rPr>
                            <w:rFonts w:eastAsia="Calibri"/>
                            <w:b/>
                          </w:rPr>
                          <w:t>Fecha de Inicio</w:t>
                        </w:r>
                      </w:p>
                    </w:tc>
                    <w:tc>
                      <w:tcPr>
                        <w:tcW w:w="7229" w:type="dxa"/>
                        <w:vAlign w:val="center"/>
                      </w:tcPr>
                      <w:p w14:paraId="370D6298" w14:textId="77777777" w:rsidR="0084014D" w:rsidRPr="00202E34" w:rsidRDefault="0084014D" w:rsidP="0084014D">
                        <w:pPr>
                          <w:spacing w:line="276" w:lineRule="auto"/>
                          <w:rPr>
                            <w:rFonts w:eastAsia="Calibri"/>
                          </w:rPr>
                        </w:pPr>
                        <w:r w:rsidRPr="00202E34">
                          <w:rPr>
                            <w:rFonts w:eastAsia="Calibri"/>
                          </w:rPr>
                          <w:t>08/10/2023</w:t>
                        </w:r>
                      </w:p>
                    </w:tc>
                  </w:tr>
                  <w:tr w:rsidR="0084014D" w:rsidRPr="007E7F7B" w14:paraId="6C439619" w14:textId="77777777" w:rsidTr="00F60CB1">
                    <w:trPr>
                      <w:jc w:val="center"/>
                    </w:trPr>
                    <w:tc>
                      <w:tcPr>
                        <w:tcW w:w="1838" w:type="dxa"/>
                        <w:shd w:val="clear" w:color="auto" w:fill="D9D9D9"/>
                        <w:vAlign w:val="center"/>
                      </w:tcPr>
                      <w:p w14:paraId="797D8339" w14:textId="77777777" w:rsidR="0084014D" w:rsidRPr="00202E34" w:rsidRDefault="0084014D" w:rsidP="0084014D">
                        <w:pPr>
                          <w:spacing w:line="276" w:lineRule="auto"/>
                          <w:rPr>
                            <w:rFonts w:eastAsia="Calibri"/>
                            <w:b/>
                          </w:rPr>
                        </w:pPr>
                        <w:r w:rsidRPr="00202E34">
                          <w:rPr>
                            <w:rFonts w:eastAsia="Calibri"/>
                            <w:b/>
                          </w:rPr>
                          <w:lastRenderedPageBreak/>
                          <w:t>Plazo de Ejecución:</w:t>
                        </w:r>
                      </w:p>
                    </w:tc>
                    <w:tc>
                      <w:tcPr>
                        <w:tcW w:w="7229" w:type="dxa"/>
                        <w:vAlign w:val="center"/>
                      </w:tcPr>
                      <w:p w14:paraId="5F201146" w14:textId="77777777" w:rsidR="0084014D" w:rsidRPr="00202E34" w:rsidRDefault="0084014D" w:rsidP="0084014D">
                        <w:pPr>
                          <w:spacing w:line="276" w:lineRule="auto"/>
                          <w:rPr>
                            <w:rFonts w:eastAsia="Calibri"/>
                          </w:rPr>
                        </w:pPr>
                        <w:r w:rsidRPr="00202E34">
                          <w:rPr>
                            <w:rFonts w:eastAsia="Calibri"/>
                          </w:rPr>
                          <w:t>El plazo de ejecución del convenio será de seis (6) años contados a partir del perfeccionamiento de este, plazo que podrá ser prorrogado de común acuerdo entre las partes.</w:t>
                        </w:r>
                      </w:p>
                    </w:tc>
                  </w:tr>
                  <w:tr w:rsidR="0084014D" w:rsidRPr="007E7F7B" w14:paraId="04A64949" w14:textId="77777777" w:rsidTr="00F60CB1">
                    <w:trPr>
                      <w:jc w:val="center"/>
                    </w:trPr>
                    <w:tc>
                      <w:tcPr>
                        <w:tcW w:w="1838" w:type="dxa"/>
                        <w:shd w:val="clear" w:color="auto" w:fill="D9D9D9"/>
                        <w:vAlign w:val="center"/>
                      </w:tcPr>
                      <w:p w14:paraId="77E23DF5" w14:textId="77777777" w:rsidR="0084014D" w:rsidRPr="00202E34" w:rsidRDefault="0084014D" w:rsidP="0084014D">
                        <w:pPr>
                          <w:spacing w:line="276" w:lineRule="auto"/>
                          <w:rPr>
                            <w:rFonts w:eastAsia="Calibri"/>
                            <w:b/>
                          </w:rPr>
                        </w:pPr>
                        <w:r w:rsidRPr="00202E34">
                          <w:rPr>
                            <w:rFonts w:eastAsia="Calibri"/>
                            <w:b/>
                          </w:rPr>
                          <w:t>Contratista</w:t>
                        </w:r>
                      </w:p>
                    </w:tc>
                    <w:tc>
                      <w:tcPr>
                        <w:tcW w:w="7229" w:type="dxa"/>
                        <w:vAlign w:val="center"/>
                      </w:tcPr>
                      <w:p w14:paraId="3D6FCA07" w14:textId="77777777" w:rsidR="0084014D" w:rsidRPr="00202E34" w:rsidRDefault="0084014D" w:rsidP="0084014D">
                        <w:pPr>
                          <w:spacing w:line="276" w:lineRule="auto"/>
                          <w:rPr>
                            <w:rFonts w:eastAsia="Calibri"/>
                          </w:rPr>
                        </w:pPr>
                        <w:r w:rsidRPr="00202E34">
                          <w:rPr>
                            <w:rFonts w:eastAsia="Calibri"/>
                          </w:rPr>
                          <w:t>SECRETARÍA DISTRITAL DEL HÁBITAT - EMPRESA DE RENOVACIÓN Y DESARROLLO URBANO DE BOGOTÁ- RENOBO</w:t>
                        </w:r>
                      </w:p>
                    </w:tc>
                  </w:tr>
                </w:tbl>
                <w:p w14:paraId="7A5627B8" w14:textId="77777777" w:rsidR="0084014D" w:rsidRPr="00202E34" w:rsidRDefault="0084014D" w:rsidP="0084014D">
                  <w:pPr>
                    <w:spacing w:line="276" w:lineRule="auto"/>
                    <w:rPr>
                      <w:rFonts w:eastAsia="Calibri"/>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229"/>
                  </w:tblGrid>
                  <w:tr w:rsidR="0084014D" w:rsidRPr="007E7F7B" w14:paraId="1001CD02" w14:textId="77777777" w:rsidTr="00F60CB1">
                    <w:trPr>
                      <w:jc w:val="center"/>
                    </w:trPr>
                    <w:tc>
                      <w:tcPr>
                        <w:tcW w:w="1838" w:type="dxa"/>
                        <w:shd w:val="clear" w:color="auto" w:fill="D9D9D9"/>
                        <w:vAlign w:val="center"/>
                      </w:tcPr>
                      <w:p w14:paraId="563EB282" w14:textId="77777777" w:rsidR="0084014D" w:rsidRPr="00202E34" w:rsidRDefault="0084014D" w:rsidP="0084014D">
                        <w:pPr>
                          <w:spacing w:line="276" w:lineRule="auto"/>
                          <w:rPr>
                            <w:rFonts w:eastAsia="Calibri"/>
                            <w:b/>
                          </w:rPr>
                        </w:pPr>
                        <w:r w:rsidRPr="00202E34">
                          <w:rPr>
                            <w:rFonts w:eastAsia="Calibri"/>
                            <w:b/>
                          </w:rPr>
                          <w:t>Vigencia</w:t>
                        </w:r>
                      </w:p>
                    </w:tc>
                    <w:tc>
                      <w:tcPr>
                        <w:tcW w:w="7229" w:type="dxa"/>
                        <w:vAlign w:val="center"/>
                      </w:tcPr>
                      <w:p w14:paraId="3E52F806" w14:textId="77777777" w:rsidR="0084014D" w:rsidRPr="00202E34" w:rsidRDefault="0084014D" w:rsidP="0084014D">
                        <w:pPr>
                          <w:spacing w:line="276" w:lineRule="auto"/>
                          <w:rPr>
                            <w:rFonts w:eastAsia="Calibri"/>
                          </w:rPr>
                        </w:pPr>
                        <w:r w:rsidRPr="00202E34">
                          <w:rPr>
                            <w:rFonts w:eastAsia="Calibri"/>
                          </w:rPr>
                          <w:t>2017</w:t>
                        </w:r>
                      </w:p>
                    </w:tc>
                  </w:tr>
                  <w:tr w:rsidR="0084014D" w:rsidRPr="007E7F7B" w14:paraId="7A474DE3" w14:textId="77777777" w:rsidTr="00F60CB1">
                    <w:trPr>
                      <w:jc w:val="center"/>
                    </w:trPr>
                    <w:tc>
                      <w:tcPr>
                        <w:tcW w:w="1838" w:type="dxa"/>
                        <w:shd w:val="clear" w:color="auto" w:fill="D9D9D9"/>
                        <w:vAlign w:val="center"/>
                      </w:tcPr>
                      <w:p w14:paraId="30227C80" w14:textId="77777777" w:rsidR="0084014D" w:rsidRPr="00202E34" w:rsidRDefault="0084014D" w:rsidP="0084014D">
                        <w:pPr>
                          <w:spacing w:line="276" w:lineRule="auto"/>
                          <w:rPr>
                            <w:rFonts w:eastAsia="Calibri"/>
                            <w:b/>
                          </w:rPr>
                        </w:pPr>
                        <w:r w:rsidRPr="00202E34">
                          <w:rPr>
                            <w:rFonts w:eastAsia="Calibri"/>
                            <w:b/>
                          </w:rPr>
                          <w:t>Número proceso</w:t>
                        </w:r>
                      </w:p>
                    </w:tc>
                    <w:tc>
                      <w:tcPr>
                        <w:tcW w:w="7229" w:type="dxa"/>
                        <w:vAlign w:val="center"/>
                      </w:tcPr>
                      <w:p w14:paraId="360F0BE0" w14:textId="77777777" w:rsidR="0084014D" w:rsidRPr="00202E34" w:rsidRDefault="0084014D" w:rsidP="0084014D">
                        <w:pPr>
                          <w:spacing w:line="276" w:lineRule="auto"/>
                          <w:rPr>
                            <w:rFonts w:eastAsia="Calibri"/>
                          </w:rPr>
                        </w:pPr>
                        <w:r w:rsidRPr="00202E34">
                          <w:rPr>
                            <w:rFonts w:eastAsia="Calibri"/>
                          </w:rPr>
                          <w:t>IDU-955-2017</w:t>
                        </w:r>
                      </w:p>
                    </w:tc>
                  </w:tr>
                  <w:tr w:rsidR="0084014D" w:rsidRPr="007E7F7B" w14:paraId="4533DA07" w14:textId="77777777" w:rsidTr="00F60CB1">
                    <w:trPr>
                      <w:jc w:val="center"/>
                    </w:trPr>
                    <w:tc>
                      <w:tcPr>
                        <w:tcW w:w="1838" w:type="dxa"/>
                        <w:shd w:val="clear" w:color="auto" w:fill="D9D9D9"/>
                        <w:vAlign w:val="center"/>
                      </w:tcPr>
                      <w:p w14:paraId="1C84028A" w14:textId="77777777" w:rsidR="0084014D" w:rsidRPr="00202E34" w:rsidRDefault="0084014D" w:rsidP="0084014D">
                        <w:pPr>
                          <w:spacing w:line="276" w:lineRule="auto"/>
                          <w:rPr>
                            <w:rFonts w:eastAsia="Calibri"/>
                            <w:b/>
                          </w:rPr>
                        </w:pPr>
                        <w:r w:rsidRPr="00202E34">
                          <w:rPr>
                            <w:rFonts w:eastAsia="Calibri"/>
                            <w:b/>
                          </w:rPr>
                          <w:t>Modalidad de Selección</w:t>
                        </w:r>
                      </w:p>
                    </w:tc>
                    <w:tc>
                      <w:tcPr>
                        <w:tcW w:w="7229" w:type="dxa"/>
                        <w:vAlign w:val="center"/>
                      </w:tcPr>
                      <w:p w14:paraId="0F623264" w14:textId="77777777" w:rsidR="0084014D" w:rsidRPr="00202E34" w:rsidRDefault="0084014D" w:rsidP="0084014D">
                        <w:pPr>
                          <w:spacing w:line="276" w:lineRule="auto"/>
                          <w:rPr>
                            <w:rFonts w:eastAsia="Calibri"/>
                          </w:rPr>
                        </w:pPr>
                        <w:r w:rsidRPr="00202E34">
                          <w:rPr>
                            <w:rFonts w:eastAsia="Calibri"/>
                          </w:rPr>
                          <w:t>Contrato Interadministrativo de Comodato</w:t>
                        </w:r>
                      </w:p>
                    </w:tc>
                  </w:tr>
                  <w:tr w:rsidR="0084014D" w:rsidRPr="007E7F7B" w14:paraId="00ED87FD" w14:textId="77777777" w:rsidTr="00F60CB1">
                    <w:trPr>
                      <w:jc w:val="center"/>
                    </w:trPr>
                    <w:tc>
                      <w:tcPr>
                        <w:tcW w:w="1838" w:type="dxa"/>
                        <w:shd w:val="clear" w:color="auto" w:fill="D9D9D9"/>
                        <w:vAlign w:val="center"/>
                      </w:tcPr>
                      <w:p w14:paraId="7140251E" w14:textId="77777777" w:rsidR="0084014D" w:rsidRPr="00202E34" w:rsidRDefault="0084014D" w:rsidP="0084014D">
                        <w:pPr>
                          <w:spacing w:line="276" w:lineRule="auto"/>
                          <w:rPr>
                            <w:rFonts w:eastAsia="Calibri"/>
                            <w:b/>
                          </w:rPr>
                        </w:pPr>
                        <w:r w:rsidRPr="00202E34">
                          <w:rPr>
                            <w:rFonts w:eastAsia="Calibri"/>
                            <w:b/>
                          </w:rPr>
                          <w:t>Objeto</w:t>
                        </w:r>
                      </w:p>
                    </w:tc>
                    <w:tc>
                      <w:tcPr>
                        <w:tcW w:w="7229" w:type="dxa"/>
                        <w:vAlign w:val="center"/>
                      </w:tcPr>
                      <w:p w14:paraId="44DCE34A" w14:textId="77777777" w:rsidR="0084014D" w:rsidRPr="00202E34" w:rsidRDefault="0084014D" w:rsidP="0084014D">
                        <w:pPr>
                          <w:spacing w:line="276" w:lineRule="auto"/>
                          <w:rPr>
                            <w:rFonts w:eastAsia="Calibri"/>
                          </w:rPr>
                        </w:pPr>
                        <w:r w:rsidRPr="00202E34">
                          <w:rPr>
                            <w:rFonts w:eastAsia="Calibri"/>
                          </w:rPr>
                          <w:t>“EL INSTITUTO DE DESARROLLO URBANO – IDU HARÁ ENTREGA A TÍTULO DE COMODATO A LA SECRETARÍA DISTRITAL DE MOVILIDAD – SDM, DE PREDIOS (BIENES INMUEBLES), QUE CUMPLAN CON LAS NECESIDADES, FINALIDADES Y OBJETIVOS DE LAS ENTIDADES EN EL MARCO DE SUS</w:t>
                        </w:r>
                      </w:p>
                      <w:p w14:paraId="69085D3B" w14:textId="77777777" w:rsidR="0084014D" w:rsidRPr="00202E34" w:rsidRDefault="0084014D" w:rsidP="0084014D">
                        <w:pPr>
                          <w:spacing w:line="276" w:lineRule="auto"/>
                          <w:rPr>
                            <w:rFonts w:eastAsia="Calibri"/>
                          </w:rPr>
                        </w:pPr>
                        <w:r w:rsidRPr="00202E34">
                          <w:rPr>
                            <w:rFonts w:eastAsia="Calibri"/>
                          </w:rPr>
                          <w:t>COMPETENCIAS, PARA SER UTILIZADOS COMO “PATIOS” DE VEHÍCULOS INMOVILIZADOS POR INFRACCIONES DE TRÁNSITO Y TRANSPORTE O POR ACCIDENTES DE TRÁNSITO.”</w:t>
                        </w:r>
                      </w:p>
                    </w:tc>
                  </w:tr>
                  <w:tr w:rsidR="0084014D" w:rsidRPr="007E7F7B" w14:paraId="4D96AF93" w14:textId="77777777" w:rsidTr="00F60CB1">
                    <w:trPr>
                      <w:jc w:val="center"/>
                    </w:trPr>
                    <w:tc>
                      <w:tcPr>
                        <w:tcW w:w="1838" w:type="dxa"/>
                        <w:shd w:val="clear" w:color="auto" w:fill="D9D9D9"/>
                        <w:vAlign w:val="center"/>
                      </w:tcPr>
                      <w:p w14:paraId="3386A970" w14:textId="77777777" w:rsidR="0084014D" w:rsidRPr="00202E34" w:rsidRDefault="0084014D" w:rsidP="0084014D">
                        <w:pPr>
                          <w:spacing w:line="276" w:lineRule="auto"/>
                          <w:rPr>
                            <w:rFonts w:eastAsia="Calibri"/>
                            <w:b/>
                          </w:rPr>
                        </w:pPr>
                        <w:r w:rsidRPr="00202E34">
                          <w:rPr>
                            <w:rFonts w:eastAsia="Calibri"/>
                            <w:b/>
                          </w:rPr>
                          <w:t>Valor Inicial</w:t>
                        </w:r>
                      </w:p>
                    </w:tc>
                    <w:tc>
                      <w:tcPr>
                        <w:tcW w:w="7229" w:type="dxa"/>
                        <w:vAlign w:val="center"/>
                      </w:tcPr>
                      <w:p w14:paraId="501EEDD4" w14:textId="77777777" w:rsidR="0084014D" w:rsidRPr="00202E34" w:rsidRDefault="0084014D" w:rsidP="0084014D">
                        <w:pPr>
                          <w:spacing w:line="276" w:lineRule="auto"/>
                          <w:rPr>
                            <w:rFonts w:eastAsia="Calibri"/>
                          </w:rPr>
                        </w:pPr>
                        <w:r w:rsidRPr="00202E34">
                          <w:rPr>
                            <w:rFonts w:eastAsia="Calibri"/>
                          </w:rPr>
                          <w:t>$ 0 COP</w:t>
                        </w:r>
                      </w:p>
                    </w:tc>
                  </w:tr>
                  <w:tr w:rsidR="0084014D" w:rsidRPr="007E7F7B" w14:paraId="71F5816A" w14:textId="77777777" w:rsidTr="00F60CB1">
                    <w:trPr>
                      <w:jc w:val="center"/>
                    </w:trPr>
                    <w:tc>
                      <w:tcPr>
                        <w:tcW w:w="1838" w:type="dxa"/>
                        <w:shd w:val="clear" w:color="auto" w:fill="D9D9D9"/>
                        <w:vAlign w:val="center"/>
                      </w:tcPr>
                      <w:p w14:paraId="28DA7C8F" w14:textId="77777777" w:rsidR="0084014D" w:rsidRPr="00202E34" w:rsidRDefault="0084014D" w:rsidP="0084014D">
                        <w:pPr>
                          <w:spacing w:line="276" w:lineRule="auto"/>
                          <w:rPr>
                            <w:rFonts w:eastAsia="Calibri"/>
                            <w:b/>
                          </w:rPr>
                        </w:pPr>
                        <w:r w:rsidRPr="00202E34">
                          <w:rPr>
                            <w:rFonts w:eastAsia="Calibri"/>
                            <w:b/>
                          </w:rPr>
                          <w:t>Fecha de Inicio</w:t>
                        </w:r>
                      </w:p>
                    </w:tc>
                    <w:tc>
                      <w:tcPr>
                        <w:tcW w:w="7229" w:type="dxa"/>
                        <w:vAlign w:val="center"/>
                      </w:tcPr>
                      <w:p w14:paraId="60E951D7" w14:textId="77777777" w:rsidR="0084014D" w:rsidRPr="00202E34" w:rsidRDefault="0084014D" w:rsidP="0084014D">
                        <w:pPr>
                          <w:spacing w:line="276" w:lineRule="auto"/>
                          <w:rPr>
                            <w:rFonts w:eastAsia="Calibri"/>
                          </w:rPr>
                        </w:pPr>
                        <w:r w:rsidRPr="00202E34">
                          <w:rPr>
                            <w:rFonts w:eastAsia="Calibri"/>
                          </w:rPr>
                          <w:t>10/04/2017</w:t>
                        </w:r>
                      </w:p>
                    </w:tc>
                  </w:tr>
                  <w:tr w:rsidR="0084014D" w:rsidRPr="007E7F7B" w14:paraId="4174FCF7" w14:textId="77777777" w:rsidTr="00F60CB1">
                    <w:trPr>
                      <w:jc w:val="center"/>
                    </w:trPr>
                    <w:tc>
                      <w:tcPr>
                        <w:tcW w:w="1838" w:type="dxa"/>
                        <w:shd w:val="clear" w:color="auto" w:fill="D9D9D9"/>
                        <w:vAlign w:val="center"/>
                      </w:tcPr>
                      <w:p w14:paraId="7272B751" w14:textId="77777777" w:rsidR="0084014D" w:rsidRPr="00202E34" w:rsidRDefault="0084014D" w:rsidP="0084014D">
                        <w:pPr>
                          <w:spacing w:line="276" w:lineRule="auto"/>
                          <w:rPr>
                            <w:rFonts w:eastAsia="Calibri"/>
                            <w:b/>
                          </w:rPr>
                        </w:pPr>
                        <w:r w:rsidRPr="00202E34">
                          <w:rPr>
                            <w:rFonts w:eastAsia="Calibri"/>
                            <w:b/>
                          </w:rPr>
                          <w:t>Plazo de Ejecución:</w:t>
                        </w:r>
                      </w:p>
                    </w:tc>
                    <w:tc>
                      <w:tcPr>
                        <w:tcW w:w="7229" w:type="dxa"/>
                        <w:vAlign w:val="center"/>
                      </w:tcPr>
                      <w:p w14:paraId="35EF8959" w14:textId="77777777" w:rsidR="0084014D" w:rsidRPr="00202E34" w:rsidRDefault="0084014D" w:rsidP="0084014D">
                        <w:pPr>
                          <w:spacing w:line="276" w:lineRule="auto"/>
                          <w:rPr>
                            <w:rFonts w:eastAsia="Calibri"/>
                          </w:rPr>
                        </w:pPr>
                        <w:r w:rsidRPr="00202E34">
                          <w:rPr>
                            <w:rFonts w:eastAsia="Calibri"/>
                          </w:rPr>
                          <w:t>Plazo inicial de ejecución por el término de un (1) año, contado a partir de la entrega material de los predios.</w:t>
                        </w:r>
                      </w:p>
                    </w:tc>
                  </w:tr>
                  <w:tr w:rsidR="0084014D" w:rsidRPr="007E7F7B" w14:paraId="7744FA8B" w14:textId="77777777" w:rsidTr="00F60CB1">
                    <w:trPr>
                      <w:jc w:val="center"/>
                    </w:trPr>
                    <w:tc>
                      <w:tcPr>
                        <w:tcW w:w="1838" w:type="dxa"/>
                        <w:shd w:val="clear" w:color="auto" w:fill="D9D9D9"/>
                        <w:vAlign w:val="center"/>
                      </w:tcPr>
                      <w:p w14:paraId="40195D35" w14:textId="77777777" w:rsidR="0084014D" w:rsidRPr="00202E34" w:rsidRDefault="0084014D" w:rsidP="0084014D">
                        <w:pPr>
                          <w:spacing w:line="276" w:lineRule="auto"/>
                          <w:rPr>
                            <w:rFonts w:eastAsia="Calibri"/>
                            <w:b/>
                          </w:rPr>
                        </w:pPr>
                        <w:r w:rsidRPr="00202E34">
                          <w:rPr>
                            <w:rFonts w:eastAsia="Calibri"/>
                            <w:b/>
                          </w:rPr>
                          <w:t>Contratista</w:t>
                        </w:r>
                      </w:p>
                    </w:tc>
                    <w:tc>
                      <w:tcPr>
                        <w:tcW w:w="7229" w:type="dxa"/>
                        <w:vAlign w:val="center"/>
                      </w:tcPr>
                      <w:p w14:paraId="28198D0D" w14:textId="77777777" w:rsidR="0084014D" w:rsidRPr="00202E34" w:rsidRDefault="0084014D" w:rsidP="0084014D">
                        <w:pPr>
                          <w:spacing w:line="276" w:lineRule="auto"/>
                          <w:rPr>
                            <w:rFonts w:eastAsia="Calibri"/>
                          </w:rPr>
                        </w:pPr>
                        <w:r w:rsidRPr="00202E34">
                          <w:rPr>
                            <w:rFonts w:eastAsia="Calibri"/>
                          </w:rPr>
                          <w:t>SECRETARIA DE MOVILIDAD DEL DISTRITO</w:t>
                        </w:r>
                      </w:p>
                    </w:tc>
                  </w:tr>
                </w:tbl>
                <w:p w14:paraId="2C4CA9FF" w14:textId="77777777" w:rsidR="0084014D" w:rsidRPr="00202E34" w:rsidRDefault="0084014D" w:rsidP="0084014D">
                  <w:pPr>
                    <w:spacing w:line="276" w:lineRule="auto"/>
                    <w:rPr>
                      <w:rFonts w:eastAsia="Calibri"/>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229"/>
                  </w:tblGrid>
                  <w:tr w:rsidR="0084014D" w:rsidRPr="007E7F7B" w14:paraId="5ED587E8" w14:textId="77777777" w:rsidTr="00F60CB1">
                    <w:trPr>
                      <w:jc w:val="center"/>
                    </w:trPr>
                    <w:tc>
                      <w:tcPr>
                        <w:tcW w:w="1838" w:type="dxa"/>
                        <w:shd w:val="clear" w:color="auto" w:fill="D9D9D9"/>
                        <w:vAlign w:val="center"/>
                      </w:tcPr>
                      <w:p w14:paraId="14226D16" w14:textId="77777777" w:rsidR="0084014D" w:rsidRPr="00202E34" w:rsidRDefault="0084014D" w:rsidP="0084014D">
                        <w:pPr>
                          <w:spacing w:line="276" w:lineRule="auto"/>
                          <w:rPr>
                            <w:rFonts w:eastAsia="Calibri"/>
                            <w:b/>
                          </w:rPr>
                        </w:pPr>
                        <w:r w:rsidRPr="00202E34">
                          <w:rPr>
                            <w:rFonts w:eastAsia="Calibri"/>
                            <w:b/>
                          </w:rPr>
                          <w:t>Vigencia</w:t>
                        </w:r>
                      </w:p>
                    </w:tc>
                    <w:tc>
                      <w:tcPr>
                        <w:tcW w:w="7229" w:type="dxa"/>
                        <w:vAlign w:val="center"/>
                      </w:tcPr>
                      <w:p w14:paraId="07BFA97B" w14:textId="77777777" w:rsidR="0084014D" w:rsidRPr="00202E34" w:rsidRDefault="0084014D" w:rsidP="0084014D">
                        <w:pPr>
                          <w:spacing w:line="276" w:lineRule="auto"/>
                          <w:rPr>
                            <w:rFonts w:eastAsia="Calibri"/>
                          </w:rPr>
                        </w:pPr>
                        <w:r w:rsidRPr="00202E34">
                          <w:rPr>
                            <w:rFonts w:eastAsia="Calibri"/>
                          </w:rPr>
                          <w:t>2014</w:t>
                        </w:r>
                      </w:p>
                    </w:tc>
                  </w:tr>
                  <w:tr w:rsidR="0084014D" w:rsidRPr="007E7F7B" w14:paraId="75B7096D" w14:textId="77777777" w:rsidTr="00F60CB1">
                    <w:trPr>
                      <w:jc w:val="center"/>
                    </w:trPr>
                    <w:tc>
                      <w:tcPr>
                        <w:tcW w:w="1838" w:type="dxa"/>
                        <w:shd w:val="clear" w:color="auto" w:fill="D9D9D9"/>
                        <w:vAlign w:val="center"/>
                      </w:tcPr>
                      <w:p w14:paraId="40CBC046" w14:textId="77777777" w:rsidR="0084014D" w:rsidRPr="00202E34" w:rsidRDefault="0084014D" w:rsidP="0084014D">
                        <w:pPr>
                          <w:spacing w:line="276" w:lineRule="auto"/>
                          <w:rPr>
                            <w:rFonts w:eastAsia="Calibri"/>
                            <w:b/>
                          </w:rPr>
                        </w:pPr>
                        <w:r w:rsidRPr="00202E34">
                          <w:rPr>
                            <w:rFonts w:eastAsia="Calibri"/>
                            <w:b/>
                          </w:rPr>
                          <w:t>Número proceso</w:t>
                        </w:r>
                      </w:p>
                    </w:tc>
                    <w:tc>
                      <w:tcPr>
                        <w:tcW w:w="7229" w:type="dxa"/>
                        <w:vAlign w:val="center"/>
                      </w:tcPr>
                      <w:p w14:paraId="639C13F8" w14:textId="77777777" w:rsidR="0084014D" w:rsidRPr="00202E34" w:rsidRDefault="0084014D" w:rsidP="0084014D">
                        <w:pPr>
                          <w:spacing w:line="276" w:lineRule="auto"/>
                          <w:rPr>
                            <w:rFonts w:eastAsia="Calibri"/>
                          </w:rPr>
                        </w:pPr>
                        <w:r w:rsidRPr="00202E34">
                          <w:rPr>
                            <w:rFonts w:eastAsia="Calibri"/>
                          </w:rPr>
                          <w:t>IDU- 1439 - 2014</w:t>
                        </w:r>
                      </w:p>
                    </w:tc>
                  </w:tr>
                  <w:tr w:rsidR="0084014D" w:rsidRPr="007E7F7B" w14:paraId="1F9DECAB" w14:textId="77777777" w:rsidTr="00F60CB1">
                    <w:trPr>
                      <w:jc w:val="center"/>
                    </w:trPr>
                    <w:tc>
                      <w:tcPr>
                        <w:tcW w:w="1838" w:type="dxa"/>
                        <w:shd w:val="clear" w:color="auto" w:fill="D9D9D9"/>
                        <w:vAlign w:val="center"/>
                      </w:tcPr>
                      <w:p w14:paraId="09F18FDD" w14:textId="77777777" w:rsidR="0084014D" w:rsidRPr="00202E34" w:rsidRDefault="0084014D" w:rsidP="0084014D">
                        <w:pPr>
                          <w:spacing w:line="276" w:lineRule="auto"/>
                          <w:rPr>
                            <w:rFonts w:eastAsia="Calibri"/>
                            <w:b/>
                          </w:rPr>
                        </w:pPr>
                        <w:r w:rsidRPr="00202E34">
                          <w:rPr>
                            <w:rFonts w:eastAsia="Calibri"/>
                            <w:b/>
                          </w:rPr>
                          <w:t>Modalidad de Selección</w:t>
                        </w:r>
                      </w:p>
                    </w:tc>
                    <w:tc>
                      <w:tcPr>
                        <w:tcW w:w="7229" w:type="dxa"/>
                        <w:vAlign w:val="center"/>
                      </w:tcPr>
                      <w:p w14:paraId="1328CF1B" w14:textId="77777777" w:rsidR="0084014D" w:rsidRPr="00202E34" w:rsidRDefault="0084014D" w:rsidP="0084014D">
                        <w:pPr>
                          <w:spacing w:line="276" w:lineRule="auto"/>
                          <w:rPr>
                            <w:rFonts w:eastAsia="Calibri"/>
                          </w:rPr>
                        </w:pPr>
                        <w:r w:rsidRPr="00202E34">
                          <w:rPr>
                            <w:rFonts w:eastAsia="Calibri"/>
                          </w:rPr>
                          <w:t>Contrato Interadministrativo de Cooperación</w:t>
                        </w:r>
                      </w:p>
                    </w:tc>
                  </w:tr>
                  <w:tr w:rsidR="0084014D" w:rsidRPr="007E7F7B" w14:paraId="005B7FD3" w14:textId="77777777" w:rsidTr="00F60CB1">
                    <w:trPr>
                      <w:jc w:val="center"/>
                    </w:trPr>
                    <w:tc>
                      <w:tcPr>
                        <w:tcW w:w="1838" w:type="dxa"/>
                        <w:shd w:val="clear" w:color="auto" w:fill="D9D9D9"/>
                        <w:vAlign w:val="center"/>
                      </w:tcPr>
                      <w:p w14:paraId="088D15E5" w14:textId="77777777" w:rsidR="0084014D" w:rsidRPr="00202E34" w:rsidRDefault="0084014D" w:rsidP="0084014D">
                        <w:pPr>
                          <w:spacing w:line="276" w:lineRule="auto"/>
                          <w:rPr>
                            <w:rFonts w:eastAsia="Calibri"/>
                            <w:b/>
                          </w:rPr>
                        </w:pPr>
                        <w:r w:rsidRPr="00202E34">
                          <w:rPr>
                            <w:rFonts w:eastAsia="Calibri"/>
                            <w:b/>
                          </w:rPr>
                          <w:t>Objeto</w:t>
                        </w:r>
                      </w:p>
                    </w:tc>
                    <w:tc>
                      <w:tcPr>
                        <w:tcW w:w="7229" w:type="dxa"/>
                        <w:vAlign w:val="center"/>
                      </w:tcPr>
                      <w:p w14:paraId="278DA764" w14:textId="77777777" w:rsidR="0084014D" w:rsidRPr="00202E34" w:rsidRDefault="0084014D" w:rsidP="0084014D">
                        <w:pPr>
                          <w:spacing w:line="276" w:lineRule="auto"/>
                          <w:rPr>
                            <w:rFonts w:eastAsia="Calibri"/>
                          </w:rPr>
                        </w:pPr>
                        <w:r w:rsidRPr="00202E34">
                          <w:rPr>
                            <w:rFonts w:eastAsia="Calibri"/>
                          </w:rPr>
                          <w:t>“Aunar esfuerzos técnicos para que el IDU haga entrega a la SECRETARÍA de predios (bienes inmuebles) que cumplan con las necesidades, finalidades y objetivos de las entidades en el marco de sus competencias, para ser utilizados como “patios” de vehículos inmovilizados por infracciones de tránsito y transporte o por accidentes de tránsito”.</w:t>
                        </w:r>
                      </w:p>
                    </w:tc>
                  </w:tr>
                  <w:tr w:rsidR="0084014D" w:rsidRPr="007E7F7B" w14:paraId="13F3C42E" w14:textId="77777777" w:rsidTr="00F60CB1">
                    <w:trPr>
                      <w:jc w:val="center"/>
                    </w:trPr>
                    <w:tc>
                      <w:tcPr>
                        <w:tcW w:w="1838" w:type="dxa"/>
                        <w:shd w:val="clear" w:color="auto" w:fill="D9D9D9"/>
                        <w:vAlign w:val="center"/>
                      </w:tcPr>
                      <w:p w14:paraId="5143629F" w14:textId="77777777" w:rsidR="0084014D" w:rsidRPr="00202E34" w:rsidRDefault="0084014D" w:rsidP="0084014D">
                        <w:pPr>
                          <w:spacing w:line="276" w:lineRule="auto"/>
                          <w:rPr>
                            <w:rFonts w:eastAsia="Calibri"/>
                            <w:b/>
                          </w:rPr>
                        </w:pPr>
                        <w:r w:rsidRPr="00202E34">
                          <w:rPr>
                            <w:rFonts w:eastAsia="Calibri"/>
                            <w:b/>
                          </w:rPr>
                          <w:t>Valor Inicial</w:t>
                        </w:r>
                      </w:p>
                    </w:tc>
                    <w:tc>
                      <w:tcPr>
                        <w:tcW w:w="7229" w:type="dxa"/>
                        <w:vAlign w:val="center"/>
                      </w:tcPr>
                      <w:p w14:paraId="212B449B" w14:textId="77777777" w:rsidR="0084014D" w:rsidRPr="00202E34" w:rsidRDefault="0084014D" w:rsidP="0084014D">
                        <w:pPr>
                          <w:spacing w:line="276" w:lineRule="auto"/>
                          <w:rPr>
                            <w:rFonts w:eastAsia="Calibri"/>
                          </w:rPr>
                        </w:pPr>
                        <w:r w:rsidRPr="00202E34">
                          <w:rPr>
                            <w:rFonts w:eastAsia="Calibri"/>
                          </w:rPr>
                          <w:t>$ 0 COP</w:t>
                        </w:r>
                      </w:p>
                    </w:tc>
                  </w:tr>
                  <w:tr w:rsidR="0084014D" w:rsidRPr="007E7F7B" w14:paraId="3ED33999" w14:textId="77777777" w:rsidTr="00F60CB1">
                    <w:trPr>
                      <w:jc w:val="center"/>
                    </w:trPr>
                    <w:tc>
                      <w:tcPr>
                        <w:tcW w:w="1838" w:type="dxa"/>
                        <w:shd w:val="clear" w:color="auto" w:fill="D9D9D9"/>
                        <w:vAlign w:val="center"/>
                      </w:tcPr>
                      <w:p w14:paraId="09B9D256" w14:textId="77777777" w:rsidR="0084014D" w:rsidRPr="00202E34" w:rsidRDefault="0084014D" w:rsidP="0084014D">
                        <w:pPr>
                          <w:spacing w:line="276" w:lineRule="auto"/>
                          <w:rPr>
                            <w:rFonts w:eastAsia="Calibri"/>
                            <w:b/>
                          </w:rPr>
                        </w:pPr>
                        <w:r w:rsidRPr="00202E34">
                          <w:rPr>
                            <w:rFonts w:eastAsia="Calibri"/>
                            <w:b/>
                          </w:rPr>
                          <w:t>Fecha de Inicio</w:t>
                        </w:r>
                      </w:p>
                    </w:tc>
                    <w:tc>
                      <w:tcPr>
                        <w:tcW w:w="7229" w:type="dxa"/>
                        <w:vAlign w:val="center"/>
                      </w:tcPr>
                      <w:p w14:paraId="38C6D481" w14:textId="77777777" w:rsidR="0084014D" w:rsidRPr="00202E34" w:rsidRDefault="0084014D" w:rsidP="0084014D">
                        <w:pPr>
                          <w:spacing w:line="276" w:lineRule="auto"/>
                          <w:rPr>
                            <w:rFonts w:eastAsia="Calibri"/>
                          </w:rPr>
                        </w:pPr>
                        <w:r w:rsidRPr="00202E34">
                          <w:rPr>
                            <w:rFonts w:eastAsia="Calibri"/>
                          </w:rPr>
                          <w:t>06/10/2014</w:t>
                        </w:r>
                      </w:p>
                    </w:tc>
                  </w:tr>
                  <w:tr w:rsidR="0084014D" w:rsidRPr="007E7F7B" w14:paraId="79B2ABC4" w14:textId="77777777" w:rsidTr="00F60CB1">
                    <w:trPr>
                      <w:jc w:val="center"/>
                    </w:trPr>
                    <w:tc>
                      <w:tcPr>
                        <w:tcW w:w="1838" w:type="dxa"/>
                        <w:shd w:val="clear" w:color="auto" w:fill="D9D9D9"/>
                        <w:vAlign w:val="center"/>
                      </w:tcPr>
                      <w:p w14:paraId="4855692A" w14:textId="77777777" w:rsidR="0084014D" w:rsidRPr="00202E34" w:rsidRDefault="0084014D" w:rsidP="0084014D">
                        <w:pPr>
                          <w:spacing w:line="276" w:lineRule="auto"/>
                          <w:rPr>
                            <w:rFonts w:eastAsia="Calibri"/>
                            <w:b/>
                          </w:rPr>
                        </w:pPr>
                        <w:r w:rsidRPr="00202E34">
                          <w:rPr>
                            <w:rFonts w:eastAsia="Calibri"/>
                            <w:b/>
                          </w:rPr>
                          <w:t>Plazo de Ejecución:</w:t>
                        </w:r>
                      </w:p>
                    </w:tc>
                    <w:tc>
                      <w:tcPr>
                        <w:tcW w:w="7229" w:type="dxa"/>
                        <w:vAlign w:val="center"/>
                      </w:tcPr>
                      <w:p w14:paraId="0FB04E25" w14:textId="77777777" w:rsidR="0084014D" w:rsidRPr="00202E34" w:rsidRDefault="0084014D" w:rsidP="0084014D">
                        <w:pPr>
                          <w:spacing w:line="276" w:lineRule="auto"/>
                          <w:rPr>
                            <w:rFonts w:eastAsia="Calibri"/>
                          </w:rPr>
                        </w:pPr>
                        <w:r w:rsidRPr="00202E34">
                          <w:rPr>
                            <w:rFonts w:eastAsia="Calibri"/>
                          </w:rPr>
                          <w:t xml:space="preserve">Plazo inicial de ejecución por el término de un (1) año, el cual se prorrogará automáticamente por un término igual a menos que alguna </w:t>
                        </w:r>
                        <w:r w:rsidRPr="00202E34">
                          <w:rPr>
                            <w:rFonts w:eastAsia="Calibri"/>
                          </w:rPr>
                          <w:lastRenderedPageBreak/>
                          <w:t>de las partes manifieste por escrito a la otra su intención de no prorrogarlo, con una antelación no inferior a treinta (30) días al término de vencimiento del plazo pactado.</w:t>
                        </w:r>
                      </w:p>
                    </w:tc>
                  </w:tr>
                  <w:tr w:rsidR="0084014D" w:rsidRPr="007E7F7B" w14:paraId="6AA129E7" w14:textId="77777777" w:rsidTr="00F60CB1">
                    <w:trPr>
                      <w:jc w:val="center"/>
                    </w:trPr>
                    <w:tc>
                      <w:tcPr>
                        <w:tcW w:w="1838" w:type="dxa"/>
                        <w:shd w:val="clear" w:color="auto" w:fill="D9D9D9"/>
                        <w:vAlign w:val="center"/>
                      </w:tcPr>
                      <w:p w14:paraId="56748599" w14:textId="77777777" w:rsidR="0084014D" w:rsidRPr="00202E34" w:rsidRDefault="0084014D" w:rsidP="0084014D">
                        <w:pPr>
                          <w:spacing w:line="276" w:lineRule="auto"/>
                          <w:rPr>
                            <w:rFonts w:eastAsia="Calibri"/>
                            <w:b/>
                          </w:rPr>
                        </w:pPr>
                        <w:r w:rsidRPr="00202E34">
                          <w:rPr>
                            <w:rFonts w:eastAsia="Calibri"/>
                            <w:b/>
                          </w:rPr>
                          <w:lastRenderedPageBreak/>
                          <w:t>Contratista</w:t>
                        </w:r>
                      </w:p>
                    </w:tc>
                    <w:tc>
                      <w:tcPr>
                        <w:tcW w:w="7229" w:type="dxa"/>
                        <w:vAlign w:val="center"/>
                      </w:tcPr>
                      <w:p w14:paraId="4F36211D" w14:textId="77777777" w:rsidR="0084014D" w:rsidRPr="00202E34" w:rsidRDefault="0084014D" w:rsidP="0084014D">
                        <w:pPr>
                          <w:spacing w:line="276" w:lineRule="auto"/>
                          <w:rPr>
                            <w:rFonts w:eastAsia="Calibri"/>
                          </w:rPr>
                        </w:pPr>
                        <w:r w:rsidRPr="00202E34">
                          <w:rPr>
                            <w:rFonts w:eastAsia="Calibri"/>
                          </w:rPr>
                          <w:t>SECRETARIA DE MOVILIDAD DEL DISTRITO</w:t>
                        </w:r>
                      </w:p>
                    </w:tc>
                  </w:tr>
                </w:tbl>
                <w:p w14:paraId="43D170FD" w14:textId="77777777" w:rsidR="0084014D" w:rsidRPr="00202E34" w:rsidRDefault="0084014D" w:rsidP="0084014D">
                  <w:pPr>
                    <w:spacing w:line="276" w:lineRule="auto"/>
                    <w:rPr>
                      <w:rFonts w:eastAsia="Arial Narrow"/>
                      <w:b/>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229"/>
                  </w:tblGrid>
                  <w:tr w:rsidR="0084014D" w:rsidRPr="007E7F7B" w14:paraId="401E3223" w14:textId="77777777" w:rsidTr="00F60CB1">
                    <w:trPr>
                      <w:jc w:val="center"/>
                    </w:trPr>
                    <w:tc>
                      <w:tcPr>
                        <w:tcW w:w="1838" w:type="dxa"/>
                        <w:shd w:val="clear" w:color="auto" w:fill="D9D9D9"/>
                        <w:vAlign w:val="center"/>
                      </w:tcPr>
                      <w:p w14:paraId="54E86D3B" w14:textId="77777777" w:rsidR="0084014D" w:rsidRPr="00202E34" w:rsidRDefault="0084014D" w:rsidP="0084014D">
                        <w:pPr>
                          <w:spacing w:line="276" w:lineRule="auto"/>
                          <w:rPr>
                            <w:rFonts w:eastAsia="Calibri"/>
                            <w:b/>
                          </w:rPr>
                        </w:pPr>
                        <w:r w:rsidRPr="00202E34">
                          <w:rPr>
                            <w:rFonts w:eastAsia="Calibri"/>
                            <w:b/>
                          </w:rPr>
                          <w:t>Vigencia</w:t>
                        </w:r>
                      </w:p>
                    </w:tc>
                    <w:tc>
                      <w:tcPr>
                        <w:tcW w:w="7229" w:type="dxa"/>
                        <w:vAlign w:val="center"/>
                      </w:tcPr>
                      <w:p w14:paraId="73B349AC" w14:textId="77777777" w:rsidR="0084014D" w:rsidRPr="00202E34" w:rsidRDefault="0084014D" w:rsidP="0084014D">
                        <w:pPr>
                          <w:spacing w:line="276" w:lineRule="auto"/>
                          <w:rPr>
                            <w:rFonts w:eastAsia="Calibri"/>
                          </w:rPr>
                        </w:pPr>
                        <w:r w:rsidRPr="00202E34">
                          <w:rPr>
                            <w:rFonts w:eastAsia="Calibri"/>
                          </w:rPr>
                          <w:t>2003</w:t>
                        </w:r>
                      </w:p>
                    </w:tc>
                  </w:tr>
                  <w:tr w:rsidR="0084014D" w:rsidRPr="007E7F7B" w14:paraId="5BDC34AD" w14:textId="77777777" w:rsidTr="00F60CB1">
                    <w:trPr>
                      <w:jc w:val="center"/>
                    </w:trPr>
                    <w:tc>
                      <w:tcPr>
                        <w:tcW w:w="1838" w:type="dxa"/>
                        <w:shd w:val="clear" w:color="auto" w:fill="D9D9D9"/>
                        <w:vAlign w:val="center"/>
                      </w:tcPr>
                      <w:p w14:paraId="61763CDC" w14:textId="77777777" w:rsidR="0084014D" w:rsidRPr="00202E34" w:rsidRDefault="0084014D" w:rsidP="0084014D">
                        <w:pPr>
                          <w:spacing w:line="276" w:lineRule="auto"/>
                          <w:rPr>
                            <w:rFonts w:eastAsia="Calibri"/>
                            <w:b/>
                          </w:rPr>
                        </w:pPr>
                        <w:r w:rsidRPr="00202E34">
                          <w:rPr>
                            <w:rFonts w:eastAsia="Calibri"/>
                            <w:b/>
                          </w:rPr>
                          <w:t>Número proceso</w:t>
                        </w:r>
                      </w:p>
                    </w:tc>
                    <w:tc>
                      <w:tcPr>
                        <w:tcW w:w="7229" w:type="dxa"/>
                        <w:vAlign w:val="center"/>
                      </w:tcPr>
                      <w:p w14:paraId="10099D17" w14:textId="77777777" w:rsidR="0084014D" w:rsidRPr="00202E34" w:rsidRDefault="0084014D" w:rsidP="0084014D">
                        <w:pPr>
                          <w:spacing w:line="276" w:lineRule="auto"/>
                          <w:rPr>
                            <w:rFonts w:eastAsia="Calibri"/>
                          </w:rPr>
                        </w:pPr>
                        <w:r w:rsidRPr="00202E34">
                          <w:rPr>
                            <w:rFonts w:eastAsia="Calibri"/>
                          </w:rPr>
                          <w:t>IDU-018-2023</w:t>
                        </w:r>
                      </w:p>
                    </w:tc>
                  </w:tr>
                  <w:tr w:rsidR="0084014D" w:rsidRPr="007E7F7B" w14:paraId="3CDFFD94" w14:textId="77777777" w:rsidTr="00F60CB1">
                    <w:trPr>
                      <w:jc w:val="center"/>
                    </w:trPr>
                    <w:tc>
                      <w:tcPr>
                        <w:tcW w:w="1838" w:type="dxa"/>
                        <w:shd w:val="clear" w:color="auto" w:fill="D9D9D9"/>
                        <w:vAlign w:val="center"/>
                      </w:tcPr>
                      <w:p w14:paraId="29DDA8F7" w14:textId="77777777" w:rsidR="0084014D" w:rsidRPr="00202E34" w:rsidRDefault="0084014D" w:rsidP="0084014D">
                        <w:pPr>
                          <w:spacing w:line="276" w:lineRule="auto"/>
                          <w:rPr>
                            <w:rFonts w:eastAsia="Calibri"/>
                            <w:b/>
                          </w:rPr>
                        </w:pPr>
                        <w:r w:rsidRPr="00202E34">
                          <w:rPr>
                            <w:rFonts w:eastAsia="Calibri"/>
                            <w:b/>
                          </w:rPr>
                          <w:t>Modalidad de Selección</w:t>
                        </w:r>
                      </w:p>
                    </w:tc>
                    <w:tc>
                      <w:tcPr>
                        <w:tcW w:w="7229" w:type="dxa"/>
                        <w:vAlign w:val="center"/>
                      </w:tcPr>
                      <w:p w14:paraId="37A7D696" w14:textId="77777777" w:rsidR="0084014D" w:rsidRPr="00202E34" w:rsidRDefault="0084014D" w:rsidP="0084014D">
                        <w:pPr>
                          <w:spacing w:line="276" w:lineRule="auto"/>
                          <w:rPr>
                            <w:rFonts w:eastAsia="Calibri"/>
                          </w:rPr>
                        </w:pPr>
                        <w:r w:rsidRPr="00202E34">
                          <w:rPr>
                            <w:rFonts w:eastAsia="Calibri"/>
                          </w:rPr>
                          <w:t>Convenio de Cooperación</w:t>
                        </w:r>
                      </w:p>
                    </w:tc>
                  </w:tr>
                  <w:tr w:rsidR="0084014D" w:rsidRPr="007E7F7B" w14:paraId="1B5C3719" w14:textId="77777777" w:rsidTr="00F60CB1">
                    <w:trPr>
                      <w:jc w:val="center"/>
                    </w:trPr>
                    <w:tc>
                      <w:tcPr>
                        <w:tcW w:w="1838" w:type="dxa"/>
                        <w:shd w:val="clear" w:color="auto" w:fill="D9D9D9"/>
                        <w:vAlign w:val="center"/>
                      </w:tcPr>
                      <w:p w14:paraId="780FDC5F" w14:textId="77777777" w:rsidR="0084014D" w:rsidRPr="00202E34" w:rsidRDefault="0084014D" w:rsidP="0084014D">
                        <w:pPr>
                          <w:spacing w:line="276" w:lineRule="auto"/>
                          <w:rPr>
                            <w:rFonts w:eastAsia="Calibri"/>
                            <w:b/>
                          </w:rPr>
                        </w:pPr>
                        <w:r w:rsidRPr="00202E34">
                          <w:rPr>
                            <w:rFonts w:eastAsia="Calibri"/>
                            <w:b/>
                          </w:rPr>
                          <w:t>Objeto</w:t>
                        </w:r>
                      </w:p>
                    </w:tc>
                    <w:tc>
                      <w:tcPr>
                        <w:tcW w:w="7229" w:type="dxa"/>
                        <w:vAlign w:val="center"/>
                      </w:tcPr>
                      <w:p w14:paraId="13861EE7" w14:textId="77777777" w:rsidR="0084014D" w:rsidRPr="00202E34" w:rsidRDefault="0084014D" w:rsidP="0084014D">
                        <w:pPr>
                          <w:spacing w:line="276" w:lineRule="auto"/>
                          <w:rPr>
                            <w:rFonts w:eastAsia="Calibri"/>
                          </w:rPr>
                        </w:pPr>
                        <w:r w:rsidRPr="00202E34">
                          <w:rPr>
                            <w:rFonts w:eastAsia="Calibri"/>
                          </w:rPr>
                          <w:t>“El IDU entregará a la SECRETARIA la administración de dos inmuebles (…)”</w:t>
                        </w:r>
                      </w:p>
                    </w:tc>
                  </w:tr>
                  <w:tr w:rsidR="0084014D" w:rsidRPr="007E7F7B" w14:paraId="414EF7C3" w14:textId="77777777" w:rsidTr="00F60CB1">
                    <w:trPr>
                      <w:jc w:val="center"/>
                    </w:trPr>
                    <w:tc>
                      <w:tcPr>
                        <w:tcW w:w="1838" w:type="dxa"/>
                        <w:shd w:val="clear" w:color="auto" w:fill="D9D9D9"/>
                        <w:vAlign w:val="center"/>
                      </w:tcPr>
                      <w:p w14:paraId="3BBA6FE2" w14:textId="77777777" w:rsidR="0084014D" w:rsidRPr="00202E34" w:rsidRDefault="0084014D" w:rsidP="0084014D">
                        <w:pPr>
                          <w:spacing w:line="276" w:lineRule="auto"/>
                          <w:rPr>
                            <w:rFonts w:eastAsia="Calibri"/>
                            <w:b/>
                          </w:rPr>
                        </w:pPr>
                        <w:r w:rsidRPr="00202E34">
                          <w:rPr>
                            <w:rFonts w:eastAsia="Calibri"/>
                            <w:b/>
                          </w:rPr>
                          <w:t>Valor Inicial</w:t>
                        </w:r>
                      </w:p>
                    </w:tc>
                    <w:tc>
                      <w:tcPr>
                        <w:tcW w:w="7229" w:type="dxa"/>
                        <w:vAlign w:val="center"/>
                      </w:tcPr>
                      <w:p w14:paraId="7A62F49C" w14:textId="77777777" w:rsidR="0084014D" w:rsidRPr="00202E34" w:rsidRDefault="0084014D" w:rsidP="0084014D">
                        <w:pPr>
                          <w:spacing w:line="276" w:lineRule="auto"/>
                          <w:rPr>
                            <w:rFonts w:eastAsia="Calibri"/>
                          </w:rPr>
                        </w:pPr>
                        <w:r w:rsidRPr="00202E34">
                          <w:rPr>
                            <w:rFonts w:eastAsia="Calibri"/>
                          </w:rPr>
                          <w:t>$ 0 COP</w:t>
                        </w:r>
                      </w:p>
                    </w:tc>
                  </w:tr>
                  <w:tr w:rsidR="0084014D" w:rsidRPr="007E7F7B" w14:paraId="1BFC807E" w14:textId="77777777" w:rsidTr="00F60CB1">
                    <w:trPr>
                      <w:jc w:val="center"/>
                    </w:trPr>
                    <w:tc>
                      <w:tcPr>
                        <w:tcW w:w="1838" w:type="dxa"/>
                        <w:shd w:val="clear" w:color="auto" w:fill="D9D9D9"/>
                        <w:vAlign w:val="center"/>
                      </w:tcPr>
                      <w:p w14:paraId="0D83CDAF" w14:textId="77777777" w:rsidR="0084014D" w:rsidRPr="00202E34" w:rsidRDefault="0084014D" w:rsidP="0084014D">
                        <w:pPr>
                          <w:spacing w:line="276" w:lineRule="auto"/>
                          <w:rPr>
                            <w:rFonts w:eastAsia="Calibri"/>
                            <w:b/>
                          </w:rPr>
                        </w:pPr>
                        <w:r w:rsidRPr="00202E34">
                          <w:rPr>
                            <w:rFonts w:eastAsia="Calibri"/>
                            <w:b/>
                          </w:rPr>
                          <w:t>Fecha de Inicio</w:t>
                        </w:r>
                      </w:p>
                    </w:tc>
                    <w:tc>
                      <w:tcPr>
                        <w:tcW w:w="7229" w:type="dxa"/>
                        <w:vAlign w:val="center"/>
                      </w:tcPr>
                      <w:p w14:paraId="14765DE3" w14:textId="77777777" w:rsidR="0084014D" w:rsidRPr="00202E34" w:rsidRDefault="0084014D" w:rsidP="0084014D">
                        <w:pPr>
                          <w:spacing w:line="276" w:lineRule="auto"/>
                          <w:rPr>
                            <w:rFonts w:eastAsia="Calibri"/>
                          </w:rPr>
                        </w:pPr>
                        <w:r w:rsidRPr="00202E34">
                          <w:rPr>
                            <w:rFonts w:eastAsia="Calibri"/>
                          </w:rPr>
                          <w:t>10/10/2003</w:t>
                        </w:r>
                      </w:p>
                    </w:tc>
                  </w:tr>
                  <w:tr w:rsidR="0084014D" w:rsidRPr="007E7F7B" w14:paraId="25B12718" w14:textId="77777777" w:rsidTr="00F60CB1">
                    <w:trPr>
                      <w:jc w:val="center"/>
                    </w:trPr>
                    <w:tc>
                      <w:tcPr>
                        <w:tcW w:w="1838" w:type="dxa"/>
                        <w:shd w:val="clear" w:color="auto" w:fill="D9D9D9"/>
                        <w:vAlign w:val="center"/>
                      </w:tcPr>
                      <w:p w14:paraId="40DA3000" w14:textId="77777777" w:rsidR="0084014D" w:rsidRPr="00202E34" w:rsidRDefault="0084014D" w:rsidP="0084014D">
                        <w:pPr>
                          <w:spacing w:line="276" w:lineRule="auto"/>
                          <w:rPr>
                            <w:rFonts w:eastAsia="Calibri"/>
                            <w:b/>
                          </w:rPr>
                        </w:pPr>
                        <w:r w:rsidRPr="00202E34">
                          <w:rPr>
                            <w:rFonts w:eastAsia="Calibri"/>
                            <w:b/>
                          </w:rPr>
                          <w:t>Plazo de Ejecución:</w:t>
                        </w:r>
                      </w:p>
                    </w:tc>
                    <w:tc>
                      <w:tcPr>
                        <w:tcW w:w="7229" w:type="dxa"/>
                        <w:vAlign w:val="center"/>
                      </w:tcPr>
                      <w:p w14:paraId="0D703BC2" w14:textId="77777777" w:rsidR="0084014D" w:rsidRPr="00202E34" w:rsidRDefault="0084014D" w:rsidP="0084014D">
                        <w:pPr>
                          <w:spacing w:line="276" w:lineRule="auto"/>
                          <w:rPr>
                            <w:rFonts w:eastAsia="Calibri"/>
                          </w:rPr>
                        </w:pPr>
                        <w:r w:rsidRPr="00202E34">
                          <w:rPr>
                            <w:rFonts w:eastAsia="Calibri"/>
                          </w:rPr>
                          <w:t>plazo inicial de ejecución el término de un (1) año, contado a partir de la suscripción del mismo, y de igual manera, determinó que el plazo se prorrogaría automáticamente por un término igual, a menos que alguna de las partes manifieste por escrito a la otra, su intención de no prorrogarlo, con una antelación no inferior a treinta (30) días al término del plazo pactado.</w:t>
                        </w:r>
                      </w:p>
                    </w:tc>
                  </w:tr>
                  <w:tr w:rsidR="0084014D" w:rsidRPr="007E7F7B" w14:paraId="36F7EEDB" w14:textId="77777777" w:rsidTr="00F60CB1">
                    <w:trPr>
                      <w:jc w:val="center"/>
                    </w:trPr>
                    <w:tc>
                      <w:tcPr>
                        <w:tcW w:w="1838" w:type="dxa"/>
                        <w:shd w:val="clear" w:color="auto" w:fill="D9D9D9"/>
                        <w:vAlign w:val="center"/>
                      </w:tcPr>
                      <w:p w14:paraId="18357E3E" w14:textId="77777777" w:rsidR="0084014D" w:rsidRPr="00202E34" w:rsidRDefault="0084014D" w:rsidP="0084014D">
                        <w:pPr>
                          <w:spacing w:line="276" w:lineRule="auto"/>
                          <w:rPr>
                            <w:rFonts w:eastAsia="Calibri"/>
                            <w:b/>
                          </w:rPr>
                        </w:pPr>
                        <w:r w:rsidRPr="00202E34">
                          <w:rPr>
                            <w:rFonts w:eastAsia="Calibri"/>
                            <w:b/>
                          </w:rPr>
                          <w:t>Contratista</w:t>
                        </w:r>
                      </w:p>
                    </w:tc>
                    <w:tc>
                      <w:tcPr>
                        <w:tcW w:w="7229" w:type="dxa"/>
                        <w:vAlign w:val="center"/>
                      </w:tcPr>
                      <w:p w14:paraId="5738BEAE" w14:textId="77777777" w:rsidR="0084014D" w:rsidRPr="00202E34" w:rsidRDefault="0084014D" w:rsidP="0084014D">
                        <w:pPr>
                          <w:spacing w:line="276" w:lineRule="auto"/>
                          <w:rPr>
                            <w:rFonts w:eastAsia="Calibri"/>
                          </w:rPr>
                        </w:pPr>
                        <w:r w:rsidRPr="00202E34">
                          <w:rPr>
                            <w:rFonts w:eastAsia="Calibri"/>
                          </w:rPr>
                          <w:t>SECRETARIA DE MOVILIDAD DEL DISTRITO</w:t>
                        </w:r>
                      </w:p>
                    </w:tc>
                  </w:tr>
                </w:tbl>
                <w:p w14:paraId="609312A3" w14:textId="77777777" w:rsidR="0084014D" w:rsidRPr="00202E34" w:rsidRDefault="0084014D" w:rsidP="0084014D">
                  <w:pPr>
                    <w:spacing w:line="276" w:lineRule="auto"/>
                    <w:rPr>
                      <w:b/>
                    </w:rPr>
                  </w:pPr>
                </w:p>
                <w:p w14:paraId="053ED135" w14:textId="5E465264" w:rsidR="0084014D" w:rsidRPr="00F60CB1" w:rsidRDefault="0083188F" w:rsidP="00F60CB1">
                  <w:pPr>
                    <w:pStyle w:val="Ttulo1"/>
                    <w:spacing w:line="276" w:lineRule="auto"/>
                    <w:jc w:val="both"/>
                    <w:rPr>
                      <w:sz w:val="22"/>
                      <w:szCs w:val="22"/>
                      <w:lang w:val="es-CO"/>
                    </w:rPr>
                  </w:pPr>
                  <w:bookmarkStart w:id="30" w:name="_Toc173494009"/>
                  <w:r>
                    <w:rPr>
                      <w:sz w:val="22"/>
                      <w:szCs w:val="22"/>
                      <w:lang w:val="es-CO"/>
                    </w:rPr>
                    <w:t xml:space="preserve">3.8.3.2 </w:t>
                  </w:r>
                  <w:r w:rsidR="0084014D" w:rsidRPr="00F60CB1">
                    <w:rPr>
                      <w:sz w:val="22"/>
                      <w:szCs w:val="22"/>
                      <w:lang w:val="es-CO"/>
                    </w:rPr>
                    <w:t>Análisis de la Oferta y la Demanda</w:t>
                  </w:r>
                  <w:bookmarkStart w:id="31" w:name="_heading=h.lnxbz9" w:colFirst="0" w:colLast="0"/>
                  <w:bookmarkEnd w:id="30"/>
                  <w:bookmarkEnd w:id="31"/>
                </w:p>
                <w:p w14:paraId="41D14865" w14:textId="77777777" w:rsidR="00F60CB1" w:rsidRPr="00F60CB1" w:rsidRDefault="00F60CB1" w:rsidP="00F60CB1">
                  <w:pPr>
                    <w:rPr>
                      <w:lang w:val="es-CO"/>
                    </w:rPr>
                  </w:pPr>
                </w:p>
                <w:p w14:paraId="55EC9780" w14:textId="77777777" w:rsidR="0084014D" w:rsidRPr="00202E34" w:rsidRDefault="0084014D" w:rsidP="0084014D">
                  <w:pPr>
                    <w:spacing w:line="276" w:lineRule="auto"/>
                  </w:pPr>
                  <w:r w:rsidRPr="00202E34">
                    <w:t>Con el fin de analizar procesos similares que permitieran identificar las condiciones en que se presta el servicio, se adelantó una búsqueda en el Sistema Electrónico de Contratación Pública (SECOP) que arrojó como resultado 8.911 contratos de comodato con diversos objetos contractuales, lo que indica que, en el marco de la realización de este tipo de contratación, es la utilizada en la que una de las partes entrega a la otra gratuitamente una especie mueble o inmuebles, para que haga uso de ella y con cargo de restituir la misma especie después de terminar el uso.</w:t>
                  </w:r>
                </w:p>
                <w:p w14:paraId="707CDAA5" w14:textId="77777777" w:rsidR="0084014D" w:rsidRPr="00202E34" w:rsidRDefault="0084014D" w:rsidP="0084014D">
                  <w:pPr>
                    <w:spacing w:line="276" w:lineRule="auto"/>
                  </w:pPr>
                </w:p>
                <w:p w14:paraId="00DCE149" w14:textId="77777777" w:rsidR="0084014D" w:rsidRPr="00202E34" w:rsidRDefault="0084014D" w:rsidP="0084014D">
                  <w:pPr>
                    <w:spacing w:line="276" w:lineRule="auto"/>
                  </w:pPr>
                  <w:r w:rsidRPr="00202E34">
                    <w:t>A continuación, se relacionan algunos de los convenios y/o contratos de comodato encontrados en el SECOP:</w:t>
                  </w:r>
                </w:p>
                <w:p w14:paraId="34BB4C04" w14:textId="77777777" w:rsidR="0084014D" w:rsidRPr="00202E34" w:rsidRDefault="0084014D" w:rsidP="0084014D">
                  <w:pPr>
                    <w:spacing w:line="276" w:lineRule="auto"/>
                    <w:rPr>
                      <w:rFonts w:eastAsia="Calibri"/>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229"/>
                  </w:tblGrid>
                  <w:tr w:rsidR="0084014D" w:rsidRPr="007E7F7B" w14:paraId="0E0BDBF5" w14:textId="77777777" w:rsidTr="00F60CB1">
                    <w:trPr>
                      <w:jc w:val="center"/>
                    </w:trPr>
                    <w:tc>
                      <w:tcPr>
                        <w:tcW w:w="1838" w:type="dxa"/>
                        <w:shd w:val="clear" w:color="auto" w:fill="D9D9D9"/>
                        <w:vAlign w:val="center"/>
                      </w:tcPr>
                      <w:p w14:paraId="10600C86" w14:textId="77777777" w:rsidR="0084014D" w:rsidRPr="00202E34" w:rsidRDefault="0084014D" w:rsidP="0084014D">
                        <w:pPr>
                          <w:spacing w:line="276" w:lineRule="auto"/>
                          <w:rPr>
                            <w:rFonts w:eastAsia="Calibri"/>
                            <w:b/>
                          </w:rPr>
                        </w:pPr>
                        <w:r w:rsidRPr="00202E34">
                          <w:rPr>
                            <w:rFonts w:eastAsia="Calibri"/>
                            <w:b/>
                          </w:rPr>
                          <w:t>Vigencia</w:t>
                        </w:r>
                      </w:p>
                    </w:tc>
                    <w:tc>
                      <w:tcPr>
                        <w:tcW w:w="7229" w:type="dxa"/>
                        <w:vAlign w:val="center"/>
                      </w:tcPr>
                      <w:p w14:paraId="4FCD3234" w14:textId="77777777" w:rsidR="0084014D" w:rsidRPr="00202E34" w:rsidRDefault="0084014D" w:rsidP="0084014D">
                        <w:pPr>
                          <w:spacing w:line="276" w:lineRule="auto"/>
                          <w:rPr>
                            <w:rFonts w:eastAsia="Calibri"/>
                          </w:rPr>
                        </w:pPr>
                        <w:r w:rsidRPr="00202E34">
                          <w:rPr>
                            <w:rFonts w:eastAsia="Calibri"/>
                          </w:rPr>
                          <w:t>2024</w:t>
                        </w:r>
                      </w:p>
                    </w:tc>
                  </w:tr>
                  <w:tr w:rsidR="0084014D" w:rsidRPr="007E7F7B" w14:paraId="4D05742B" w14:textId="77777777" w:rsidTr="00F60CB1">
                    <w:trPr>
                      <w:jc w:val="center"/>
                    </w:trPr>
                    <w:tc>
                      <w:tcPr>
                        <w:tcW w:w="1838" w:type="dxa"/>
                        <w:shd w:val="clear" w:color="auto" w:fill="D9D9D9"/>
                        <w:vAlign w:val="center"/>
                      </w:tcPr>
                      <w:p w14:paraId="780206BD" w14:textId="77777777" w:rsidR="0084014D" w:rsidRPr="00202E34" w:rsidRDefault="0084014D" w:rsidP="0084014D">
                        <w:pPr>
                          <w:spacing w:line="276" w:lineRule="auto"/>
                          <w:rPr>
                            <w:rFonts w:eastAsia="Calibri"/>
                            <w:b/>
                          </w:rPr>
                        </w:pPr>
                        <w:r w:rsidRPr="00202E34">
                          <w:rPr>
                            <w:rFonts w:eastAsia="Calibri"/>
                            <w:b/>
                          </w:rPr>
                          <w:t>Número proceso</w:t>
                        </w:r>
                      </w:p>
                    </w:tc>
                    <w:tc>
                      <w:tcPr>
                        <w:tcW w:w="7229" w:type="dxa"/>
                        <w:vAlign w:val="center"/>
                      </w:tcPr>
                      <w:p w14:paraId="00C97E78" w14:textId="77777777" w:rsidR="0084014D" w:rsidRPr="00202E34" w:rsidRDefault="0084014D" w:rsidP="0084014D">
                        <w:pPr>
                          <w:spacing w:line="276" w:lineRule="auto"/>
                          <w:rPr>
                            <w:rFonts w:eastAsia="Calibri"/>
                          </w:rPr>
                        </w:pPr>
                        <w:r w:rsidRPr="00202E34">
                          <w:rPr>
                            <w:rFonts w:eastAsia="Calibri"/>
                          </w:rPr>
                          <w:t>CI-005-2024</w:t>
                        </w:r>
                      </w:p>
                    </w:tc>
                  </w:tr>
                  <w:tr w:rsidR="0084014D" w:rsidRPr="007E7F7B" w14:paraId="4AB89EBB" w14:textId="77777777" w:rsidTr="00F60CB1">
                    <w:trPr>
                      <w:jc w:val="center"/>
                    </w:trPr>
                    <w:tc>
                      <w:tcPr>
                        <w:tcW w:w="1838" w:type="dxa"/>
                        <w:shd w:val="clear" w:color="auto" w:fill="D9D9D9"/>
                        <w:vAlign w:val="center"/>
                      </w:tcPr>
                      <w:p w14:paraId="654686C3" w14:textId="77777777" w:rsidR="0084014D" w:rsidRPr="00202E34" w:rsidRDefault="0084014D" w:rsidP="0084014D">
                        <w:pPr>
                          <w:spacing w:line="276" w:lineRule="auto"/>
                          <w:rPr>
                            <w:rFonts w:eastAsia="Calibri"/>
                            <w:b/>
                          </w:rPr>
                        </w:pPr>
                        <w:r w:rsidRPr="00202E34">
                          <w:rPr>
                            <w:rFonts w:eastAsia="Calibri"/>
                            <w:b/>
                          </w:rPr>
                          <w:t>Modalidad de Selección</w:t>
                        </w:r>
                      </w:p>
                    </w:tc>
                    <w:tc>
                      <w:tcPr>
                        <w:tcW w:w="7229" w:type="dxa"/>
                        <w:vAlign w:val="center"/>
                      </w:tcPr>
                      <w:p w14:paraId="5DACD6C8" w14:textId="77777777" w:rsidR="0084014D" w:rsidRPr="00202E34" w:rsidRDefault="0084014D" w:rsidP="0084014D">
                        <w:pPr>
                          <w:spacing w:line="276" w:lineRule="auto"/>
                          <w:rPr>
                            <w:rFonts w:eastAsia="Calibri"/>
                          </w:rPr>
                        </w:pPr>
                        <w:r w:rsidRPr="00202E34">
                          <w:rPr>
                            <w:rFonts w:eastAsia="Calibri"/>
                          </w:rPr>
                          <w:t>Contrato de Comodato</w:t>
                        </w:r>
                      </w:p>
                    </w:tc>
                  </w:tr>
                  <w:tr w:rsidR="0084014D" w:rsidRPr="007E7F7B" w14:paraId="7BFBCC9A" w14:textId="77777777" w:rsidTr="00F60CB1">
                    <w:trPr>
                      <w:jc w:val="center"/>
                    </w:trPr>
                    <w:tc>
                      <w:tcPr>
                        <w:tcW w:w="1838" w:type="dxa"/>
                        <w:shd w:val="clear" w:color="auto" w:fill="D9D9D9"/>
                        <w:vAlign w:val="center"/>
                      </w:tcPr>
                      <w:p w14:paraId="27AE513D" w14:textId="77777777" w:rsidR="0084014D" w:rsidRPr="00202E34" w:rsidRDefault="0084014D" w:rsidP="0084014D">
                        <w:pPr>
                          <w:spacing w:line="276" w:lineRule="auto"/>
                          <w:rPr>
                            <w:rFonts w:eastAsia="Calibri"/>
                            <w:b/>
                          </w:rPr>
                        </w:pPr>
                        <w:r w:rsidRPr="00202E34">
                          <w:rPr>
                            <w:rFonts w:eastAsia="Calibri"/>
                            <w:b/>
                          </w:rPr>
                          <w:t>Objeto</w:t>
                        </w:r>
                      </w:p>
                    </w:tc>
                    <w:tc>
                      <w:tcPr>
                        <w:tcW w:w="7229" w:type="dxa"/>
                        <w:vAlign w:val="center"/>
                      </w:tcPr>
                      <w:p w14:paraId="656F5AD0" w14:textId="77777777" w:rsidR="0084014D" w:rsidRPr="00202E34" w:rsidRDefault="0084014D" w:rsidP="0084014D">
                        <w:pPr>
                          <w:spacing w:line="276" w:lineRule="auto"/>
                          <w:rPr>
                            <w:rFonts w:eastAsia="Calibri"/>
                          </w:rPr>
                        </w:pPr>
                        <w:r w:rsidRPr="00202E34">
                          <w:rPr>
                            <w:rFonts w:eastAsia="Calibri"/>
                          </w:rPr>
                          <w:t xml:space="preserve">AUNAR ESFUERZOS TECNICOS ADMINISTRATIVOS Y ECONOMICOS Y EN CONSECUENCIA ENTREGAR EN CALIDAD DE </w:t>
                        </w:r>
                        <w:r w:rsidRPr="00202E34">
                          <w:rPr>
                            <w:rFonts w:eastAsia="Calibri"/>
                          </w:rPr>
                          <w:lastRenderedPageBreak/>
                          <w:t>COMODATO EL BIEN INMUEBLE IDENTIFICADO CON MATRICULA INMOBILIARIA NO 196 57840 DE LA NOTARIA UNICA DE AGUACHICA CON EL FIN DE INSTALAR UN CENTRO OPERATIVO MUNICIPAL COM PARA EL DESARROLLO DEL CENSO ECONOMICO NACIONAL URBANO CENU 2024</w:t>
                        </w:r>
                      </w:p>
                    </w:tc>
                  </w:tr>
                  <w:tr w:rsidR="0084014D" w:rsidRPr="007E7F7B" w14:paraId="0CA4D1DE" w14:textId="77777777" w:rsidTr="00F60CB1">
                    <w:trPr>
                      <w:jc w:val="center"/>
                    </w:trPr>
                    <w:tc>
                      <w:tcPr>
                        <w:tcW w:w="1838" w:type="dxa"/>
                        <w:shd w:val="clear" w:color="auto" w:fill="D9D9D9"/>
                        <w:vAlign w:val="center"/>
                      </w:tcPr>
                      <w:p w14:paraId="05E5377F" w14:textId="77777777" w:rsidR="0084014D" w:rsidRPr="00202E34" w:rsidRDefault="0084014D" w:rsidP="0084014D">
                        <w:pPr>
                          <w:spacing w:line="276" w:lineRule="auto"/>
                          <w:rPr>
                            <w:rFonts w:eastAsia="Calibri"/>
                            <w:b/>
                          </w:rPr>
                        </w:pPr>
                        <w:r w:rsidRPr="00202E34">
                          <w:rPr>
                            <w:rFonts w:eastAsia="Calibri"/>
                            <w:b/>
                          </w:rPr>
                          <w:lastRenderedPageBreak/>
                          <w:t>Valor Inicial</w:t>
                        </w:r>
                      </w:p>
                    </w:tc>
                    <w:tc>
                      <w:tcPr>
                        <w:tcW w:w="7229" w:type="dxa"/>
                        <w:vAlign w:val="center"/>
                      </w:tcPr>
                      <w:p w14:paraId="458EA6E1" w14:textId="77777777" w:rsidR="0084014D" w:rsidRPr="00202E34" w:rsidRDefault="0084014D" w:rsidP="0084014D">
                        <w:pPr>
                          <w:spacing w:line="276" w:lineRule="auto"/>
                          <w:rPr>
                            <w:rFonts w:eastAsia="Calibri"/>
                          </w:rPr>
                        </w:pPr>
                        <w:r w:rsidRPr="00202E34">
                          <w:rPr>
                            <w:rFonts w:eastAsia="Calibri"/>
                          </w:rPr>
                          <w:t>$ 0 COP</w:t>
                        </w:r>
                      </w:p>
                    </w:tc>
                  </w:tr>
                  <w:tr w:rsidR="0084014D" w:rsidRPr="007E7F7B" w14:paraId="3F7FE463" w14:textId="77777777" w:rsidTr="00F60CB1">
                    <w:trPr>
                      <w:jc w:val="center"/>
                    </w:trPr>
                    <w:tc>
                      <w:tcPr>
                        <w:tcW w:w="1838" w:type="dxa"/>
                        <w:shd w:val="clear" w:color="auto" w:fill="D9D9D9"/>
                        <w:vAlign w:val="center"/>
                      </w:tcPr>
                      <w:p w14:paraId="2A13FA1B" w14:textId="77777777" w:rsidR="0084014D" w:rsidRPr="00202E34" w:rsidRDefault="0084014D" w:rsidP="0084014D">
                        <w:pPr>
                          <w:spacing w:line="276" w:lineRule="auto"/>
                          <w:rPr>
                            <w:rFonts w:eastAsia="Calibri"/>
                            <w:b/>
                          </w:rPr>
                        </w:pPr>
                        <w:r w:rsidRPr="00202E34">
                          <w:rPr>
                            <w:rFonts w:eastAsia="Calibri"/>
                            <w:b/>
                          </w:rPr>
                          <w:t>Fecha de Inicio</w:t>
                        </w:r>
                      </w:p>
                    </w:tc>
                    <w:tc>
                      <w:tcPr>
                        <w:tcW w:w="7229" w:type="dxa"/>
                        <w:vAlign w:val="center"/>
                      </w:tcPr>
                      <w:p w14:paraId="5B6EAA16" w14:textId="77777777" w:rsidR="0084014D" w:rsidRPr="00202E34" w:rsidRDefault="0084014D" w:rsidP="0084014D">
                        <w:pPr>
                          <w:spacing w:line="276" w:lineRule="auto"/>
                          <w:rPr>
                            <w:rFonts w:eastAsia="Calibri"/>
                          </w:rPr>
                        </w:pPr>
                        <w:r w:rsidRPr="00202E34">
                          <w:rPr>
                            <w:rFonts w:eastAsia="Calibri"/>
                          </w:rPr>
                          <w:t>16/05/2024</w:t>
                        </w:r>
                      </w:p>
                    </w:tc>
                  </w:tr>
                  <w:tr w:rsidR="0084014D" w:rsidRPr="007E7F7B" w14:paraId="79A3C16E" w14:textId="77777777" w:rsidTr="00F60CB1">
                    <w:trPr>
                      <w:jc w:val="center"/>
                    </w:trPr>
                    <w:tc>
                      <w:tcPr>
                        <w:tcW w:w="1838" w:type="dxa"/>
                        <w:shd w:val="clear" w:color="auto" w:fill="D9D9D9"/>
                        <w:vAlign w:val="center"/>
                      </w:tcPr>
                      <w:p w14:paraId="28696E00" w14:textId="77777777" w:rsidR="0084014D" w:rsidRPr="00202E34" w:rsidRDefault="0084014D" w:rsidP="0084014D">
                        <w:pPr>
                          <w:spacing w:line="276" w:lineRule="auto"/>
                          <w:rPr>
                            <w:rFonts w:eastAsia="Calibri"/>
                            <w:b/>
                          </w:rPr>
                        </w:pPr>
                        <w:r w:rsidRPr="00202E34">
                          <w:rPr>
                            <w:rFonts w:eastAsia="Calibri"/>
                            <w:b/>
                          </w:rPr>
                          <w:t>Plazo de Ejecución:</w:t>
                        </w:r>
                      </w:p>
                    </w:tc>
                    <w:tc>
                      <w:tcPr>
                        <w:tcW w:w="7229" w:type="dxa"/>
                        <w:vAlign w:val="center"/>
                      </w:tcPr>
                      <w:p w14:paraId="6FADCD24" w14:textId="77777777" w:rsidR="0084014D" w:rsidRPr="00202E34" w:rsidRDefault="0084014D" w:rsidP="0084014D">
                        <w:pPr>
                          <w:spacing w:line="276" w:lineRule="auto"/>
                          <w:rPr>
                            <w:rFonts w:eastAsia="Calibri"/>
                          </w:rPr>
                        </w:pPr>
                        <w:r w:rsidRPr="00202E34">
                          <w:rPr>
                            <w:rFonts w:eastAsia="Calibri"/>
                          </w:rPr>
                          <w:t>10 meses</w:t>
                        </w:r>
                      </w:p>
                    </w:tc>
                  </w:tr>
                  <w:tr w:rsidR="0084014D" w:rsidRPr="007E7F7B" w14:paraId="382BE898" w14:textId="77777777" w:rsidTr="00F60CB1">
                    <w:trPr>
                      <w:jc w:val="center"/>
                    </w:trPr>
                    <w:tc>
                      <w:tcPr>
                        <w:tcW w:w="1838" w:type="dxa"/>
                        <w:shd w:val="clear" w:color="auto" w:fill="D9D9D9"/>
                        <w:vAlign w:val="center"/>
                      </w:tcPr>
                      <w:p w14:paraId="1A4093C5" w14:textId="77777777" w:rsidR="0084014D" w:rsidRPr="00202E34" w:rsidRDefault="0084014D" w:rsidP="0084014D">
                        <w:pPr>
                          <w:spacing w:line="276" w:lineRule="auto"/>
                          <w:rPr>
                            <w:rFonts w:eastAsia="Calibri"/>
                            <w:b/>
                          </w:rPr>
                        </w:pPr>
                        <w:r w:rsidRPr="00202E34">
                          <w:rPr>
                            <w:rFonts w:eastAsia="Calibri"/>
                            <w:b/>
                          </w:rPr>
                          <w:t>Contratista:</w:t>
                        </w:r>
                      </w:p>
                    </w:tc>
                    <w:tc>
                      <w:tcPr>
                        <w:tcW w:w="7229" w:type="dxa"/>
                        <w:vAlign w:val="center"/>
                      </w:tcPr>
                      <w:p w14:paraId="3A71BB51" w14:textId="77777777" w:rsidR="0084014D" w:rsidRPr="00202E34" w:rsidRDefault="0084014D" w:rsidP="0084014D">
                        <w:pPr>
                          <w:spacing w:line="276" w:lineRule="auto"/>
                          <w:rPr>
                            <w:rFonts w:eastAsia="Calibri"/>
                          </w:rPr>
                        </w:pPr>
                        <w:r w:rsidRPr="00202E34">
                          <w:rPr>
                            <w:rFonts w:eastAsia="Calibri"/>
                          </w:rPr>
                          <w:t>DANE - DIRECCION TERRITORIAL NORTE</w:t>
                        </w:r>
                      </w:p>
                    </w:tc>
                  </w:tr>
                  <w:tr w:rsidR="0084014D" w:rsidRPr="007E7F7B" w14:paraId="0A0E9EFF" w14:textId="77777777" w:rsidTr="00F60CB1">
                    <w:trPr>
                      <w:jc w:val="center"/>
                    </w:trPr>
                    <w:tc>
                      <w:tcPr>
                        <w:tcW w:w="1838" w:type="dxa"/>
                        <w:shd w:val="clear" w:color="auto" w:fill="D9D9D9"/>
                        <w:vAlign w:val="center"/>
                      </w:tcPr>
                      <w:p w14:paraId="0786E4B7" w14:textId="77777777" w:rsidR="0084014D" w:rsidRPr="00202E34" w:rsidRDefault="0084014D" w:rsidP="0084014D">
                        <w:pPr>
                          <w:spacing w:line="276" w:lineRule="auto"/>
                          <w:rPr>
                            <w:rFonts w:eastAsia="Calibri"/>
                            <w:b/>
                          </w:rPr>
                        </w:pPr>
                        <w:r w:rsidRPr="00202E34">
                          <w:rPr>
                            <w:rFonts w:eastAsia="Calibri"/>
                            <w:b/>
                          </w:rPr>
                          <w:t>Contratante:</w:t>
                        </w:r>
                      </w:p>
                    </w:tc>
                    <w:tc>
                      <w:tcPr>
                        <w:tcW w:w="7229" w:type="dxa"/>
                        <w:vAlign w:val="center"/>
                      </w:tcPr>
                      <w:p w14:paraId="5D00FD9F" w14:textId="77777777" w:rsidR="0084014D" w:rsidRPr="00202E34" w:rsidRDefault="0084014D" w:rsidP="0084014D">
                        <w:pPr>
                          <w:spacing w:line="276" w:lineRule="auto"/>
                          <w:rPr>
                            <w:rFonts w:eastAsia="Calibri"/>
                          </w:rPr>
                        </w:pPr>
                        <w:r w:rsidRPr="00202E34">
                          <w:rPr>
                            <w:rFonts w:eastAsia="Calibri"/>
                          </w:rPr>
                          <w:t>ALCALDIA DE AGUACHICA</w:t>
                        </w:r>
                      </w:p>
                    </w:tc>
                  </w:tr>
                  <w:tr w:rsidR="0084014D" w:rsidRPr="007E7F7B" w14:paraId="386F9365" w14:textId="77777777" w:rsidTr="00F60CB1">
                    <w:trPr>
                      <w:jc w:val="center"/>
                    </w:trPr>
                    <w:tc>
                      <w:tcPr>
                        <w:tcW w:w="1838" w:type="dxa"/>
                        <w:shd w:val="clear" w:color="auto" w:fill="D9D9D9"/>
                        <w:vAlign w:val="center"/>
                      </w:tcPr>
                      <w:p w14:paraId="6DF65521" w14:textId="77777777" w:rsidR="0084014D" w:rsidRPr="00202E34" w:rsidRDefault="0084014D" w:rsidP="0084014D">
                        <w:pPr>
                          <w:spacing w:line="276" w:lineRule="auto"/>
                          <w:rPr>
                            <w:rFonts w:eastAsia="Calibri"/>
                            <w:b/>
                          </w:rPr>
                        </w:pPr>
                        <w:r w:rsidRPr="00202E34">
                          <w:rPr>
                            <w:rFonts w:eastAsia="Calibri"/>
                            <w:b/>
                          </w:rPr>
                          <w:t>Vinculo</w:t>
                        </w:r>
                      </w:p>
                    </w:tc>
                    <w:tc>
                      <w:tcPr>
                        <w:tcW w:w="7229" w:type="dxa"/>
                        <w:vAlign w:val="center"/>
                      </w:tcPr>
                      <w:p w14:paraId="1E2CD18B" w14:textId="77777777" w:rsidR="0084014D" w:rsidRPr="00202E34" w:rsidRDefault="0084014D" w:rsidP="0084014D">
                        <w:pPr>
                          <w:spacing w:line="276" w:lineRule="auto"/>
                          <w:rPr>
                            <w:rFonts w:eastAsia="Calibri"/>
                          </w:rPr>
                        </w:pPr>
                        <w:r w:rsidRPr="00202E34">
                          <w:rPr>
                            <w:rFonts w:eastAsia="Calibri"/>
                          </w:rPr>
                          <w:t>https://community.secop.gov.co/Public/Tendering/OpportunityDetail/Index?noticeUID=CO1.NTC.6072165&amp;isFromPublicArea=True&amp;isModal=true&amp;asPopupView=true</w:t>
                        </w:r>
                      </w:p>
                    </w:tc>
                  </w:tr>
                </w:tbl>
                <w:p w14:paraId="2B7651A0" w14:textId="77777777" w:rsidR="0084014D" w:rsidRPr="00202E34" w:rsidRDefault="0084014D" w:rsidP="00C50D86">
                  <w:pPr>
                    <w:spacing w:line="276" w:lineRule="auto"/>
                    <w:jc w:val="center"/>
                    <w:rPr>
                      <w:rFonts w:eastAsia="Calibri"/>
                      <w:sz w:val="20"/>
                      <w:szCs w:val="20"/>
                    </w:rPr>
                  </w:pPr>
                  <w:r w:rsidRPr="00202E34">
                    <w:rPr>
                      <w:rFonts w:eastAsia="Calibri"/>
                      <w:sz w:val="20"/>
                      <w:szCs w:val="20"/>
                    </w:rPr>
                    <w:t>Fuente: Sistema Electrónico de Contratación Pública – SECOP.</w:t>
                  </w:r>
                </w:p>
                <w:p w14:paraId="752628FC" w14:textId="77777777" w:rsidR="0084014D" w:rsidRPr="00202E34" w:rsidRDefault="0084014D" w:rsidP="0084014D">
                  <w:pPr>
                    <w:spacing w:line="276" w:lineRule="auto"/>
                    <w:rPr>
                      <w:rFonts w:eastAsia="Calibri"/>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229"/>
                  </w:tblGrid>
                  <w:tr w:rsidR="0084014D" w:rsidRPr="007E7F7B" w14:paraId="02E3F749" w14:textId="77777777" w:rsidTr="00C50D86">
                    <w:trPr>
                      <w:jc w:val="center"/>
                    </w:trPr>
                    <w:tc>
                      <w:tcPr>
                        <w:tcW w:w="1838" w:type="dxa"/>
                        <w:shd w:val="clear" w:color="auto" w:fill="D9D9D9"/>
                        <w:vAlign w:val="center"/>
                      </w:tcPr>
                      <w:p w14:paraId="53FF3EC9" w14:textId="77777777" w:rsidR="0084014D" w:rsidRPr="00202E34" w:rsidRDefault="0084014D" w:rsidP="0084014D">
                        <w:pPr>
                          <w:spacing w:line="276" w:lineRule="auto"/>
                          <w:rPr>
                            <w:rFonts w:eastAsia="Calibri"/>
                            <w:b/>
                          </w:rPr>
                        </w:pPr>
                        <w:r w:rsidRPr="00202E34">
                          <w:rPr>
                            <w:rFonts w:eastAsia="Calibri"/>
                            <w:b/>
                          </w:rPr>
                          <w:t>Vigencia</w:t>
                        </w:r>
                      </w:p>
                    </w:tc>
                    <w:tc>
                      <w:tcPr>
                        <w:tcW w:w="7229" w:type="dxa"/>
                        <w:vAlign w:val="center"/>
                      </w:tcPr>
                      <w:p w14:paraId="02188CF3" w14:textId="77777777" w:rsidR="0084014D" w:rsidRPr="00202E34" w:rsidRDefault="0084014D" w:rsidP="0084014D">
                        <w:pPr>
                          <w:spacing w:line="276" w:lineRule="auto"/>
                          <w:rPr>
                            <w:rFonts w:eastAsia="Calibri"/>
                          </w:rPr>
                        </w:pPr>
                        <w:r w:rsidRPr="00202E34">
                          <w:rPr>
                            <w:rFonts w:eastAsia="Calibri"/>
                          </w:rPr>
                          <w:t>2018</w:t>
                        </w:r>
                      </w:p>
                    </w:tc>
                  </w:tr>
                  <w:tr w:rsidR="0084014D" w:rsidRPr="007E7F7B" w14:paraId="7C6ED80A" w14:textId="77777777" w:rsidTr="00C50D86">
                    <w:trPr>
                      <w:jc w:val="center"/>
                    </w:trPr>
                    <w:tc>
                      <w:tcPr>
                        <w:tcW w:w="1838" w:type="dxa"/>
                        <w:shd w:val="clear" w:color="auto" w:fill="D9D9D9"/>
                        <w:vAlign w:val="center"/>
                      </w:tcPr>
                      <w:p w14:paraId="7E92570D" w14:textId="77777777" w:rsidR="0084014D" w:rsidRPr="00202E34" w:rsidRDefault="0084014D" w:rsidP="0084014D">
                        <w:pPr>
                          <w:spacing w:line="276" w:lineRule="auto"/>
                          <w:rPr>
                            <w:rFonts w:eastAsia="Calibri"/>
                            <w:b/>
                          </w:rPr>
                        </w:pPr>
                        <w:r w:rsidRPr="00202E34">
                          <w:rPr>
                            <w:rFonts w:eastAsia="Calibri"/>
                            <w:b/>
                          </w:rPr>
                          <w:t>Número proceso</w:t>
                        </w:r>
                      </w:p>
                    </w:tc>
                    <w:tc>
                      <w:tcPr>
                        <w:tcW w:w="7229" w:type="dxa"/>
                        <w:vAlign w:val="center"/>
                      </w:tcPr>
                      <w:p w14:paraId="4F229304" w14:textId="77777777" w:rsidR="0084014D" w:rsidRPr="00202E34" w:rsidRDefault="0084014D" w:rsidP="0084014D">
                        <w:pPr>
                          <w:spacing w:line="276" w:lineRule="auto"/>
                          <w:rPr>
                            <w:rFonts w:eastAsia="Calibri"/>
                          </w:rPr>
                        </w:pPr>
                        <w:r w:rsidRPr="00202E34">
                          <w:rPr>
                            <w:rFonts w:eastAsia="Calibri"/>
                          </w:rPr>
                          <w:t>DADEP-CD-110-132-2018</w:t>
                        </w:r>
                      </w:p>
                    </w:tc>
                  </w:tr>
                  <w:tr w:rsidR="0084014D" w:rsidRPr="007E7F7B" w14:paraId="6BC1B0FB" w14:textId="77777777" w:rsidTr="00C50D86">
                    <w:trPr>
                      <w:jc w:val="center"/>
                    </w:trPr>
                    <w:tc>
                      <w:tcPr>
                        <w:tcW w:w="1838" w:type="dxa"/>
                        <w:shd w:val="clear" w:color="auto" w:fill="D9D9D9"/>
                        <w:vAlign w:val="center"/>
                      </w:tcPr>
                      <w:p w14:paraId="436304CC" w14:textId="77777777" w:rsidR="0084014D" w:rsidRPr="00202E34" w:rsidRDefault="0084014D" w:rsidP="0084014D">
                        <w:pPr>
                          <w:spacing w:line="276" w:lineRule="auto"/>
                          <w:rPr>
                            <w:rFonts w:eastAsia="Calibri"/>
                            <w:b/>
                          </w:rPr>
                        </w:pPr>
                        <w:r w:rsidRPr="00202E34">
                          <w:rPr>
                            <w:rFonts w:eastAsia="Calibri"/>
                            <w:b/>
                          </w:rPr>
                          <w:t>Modalidad de Selección</w:t>
                        </w:r>
                      </w:p>
                    </w:tc>
                    <w:tc>
                      <w:tcPr>
                        <w:tcW w:w="7229" w:type="dxa"/>
                        <w:vAlign w:val="center"/>
                      </w:tcPr>
                      <w:p w14:paraId="48BBE80A" w14:textId="77777777" w:rsidR="0084014D" w:rsidRPr="00202E34" w:rsidRDefault="0084014D" w:rsidP="0084014D">
                        <w:pPr>
                          <w:spacing w:line="276" w:lineRule="auto"/>
                          <w:rPr>
                            <w:rFonts w:eastAsia="Calibri"/>
                          </w:rPr>
                        </w:pPr>
                        <w:r w:rsidRPr="00202E34">
                          <w:rPr>
                            <w:rFonts w:eastAsia="Calibri"/>
                          </w:rPr>
                          <w:t>Contrato interadministrativo de Comodato</w:t>
                        </w:r>
                      </w:p>
                    </w:tc>
                  </w:tr>
                  <w:tr w:rsidR="0084014D" w:rsidRPr="007E7F7B" w14:paraId="248EA4CF" w14:textId="77777777" w:rsidTr="00C50D86">
                    <w:trPr>
                      <w:jc w:val="center"/>
                    </w:trPr>
                    <w:tc>
                      <w:tcPr>
                        <w:tcW w:w="1838" w:type="dxa"/>
                        <w:shd w:val="clear" w:color="auto" w:fill="D9D9D9"/>
                        <w:vAlign w:val="center"/>
                      </w:tcPr>
                      <w:p w14:paraId="00AF75DD" w14:textId="77777777" w:rsidR="0084014D" w:rsidRPr="00202E34" w:rsidRDefault="0084014D" w:rsidP="0084014D">
                        <w:pPr>
                          <w:spacing w:line="276" w:lineRule="auto"/>
                          <w:rPr>
                            <w:rFonts w:eastAsia="Calibri"/>
                            <w:b/>
                          </w:rPr>
                        </w:pPr>
                        <w:r w:rsidRPr="00202E34">
                          <w:rPr>
                            <w:rFonts w:eastAsia="Calibri"/>
                            <w:b/>
                          </w:rPr>
                          <w:t>Objeto</w:t>
                        </w:r>
                      </w:p>
                    </w:tc>
                    <w:tc>
                      <w:tcPr>
                        <w:tcW w:w="7229" w:type="dxa"/>
                        <w:vAlign w:val="center"/>
                      </w:tcPr>
                      <w:p w14:paraId="66494951" w14:textId="77777777" w:rsidR="0084014D" w:rsidRPr="00202E34" w:rsidRDefault="0084014D" w:rsidP="0084014D">
                        <w:pPr>
                          <w:spacing w:line="276" w:lineRule="auto"/>
                          <w:rPr>
                            <w:rFonts w:eastAsia="Calibri"/>
                          </w:rPr>
                        </w:pPr>
                        <w:r w:rsidRPr="00202E34">
                          <w:rPr>
                            <w:rFonts w:eastAsia="Calibri"/>
                          </w:rPr>
                          <w:t>El COMODANTE entrega a título de comodato al COMODATARIO la administración de parte del siguiente inmueble: Bien de uso público, identificado con RUPI 2467-2</w:t>
                        </w:r>
                      </w:p>
                    </w:tc>
                  </w:tr>
                  <w:tr w:rsidR="0084014D" w:rsidRPr="007E7F7B" w14:paraId="49489DAD" w14:textId="77777777" w:rsidTr="00C50D86">
                    <w:trPr>
                      <w:jc w:val="center"/>
                    </w:trPr>
                    <w:tc>
                      <w:tcPr>
                        <w:tcW w:w="1838" w:type="dxa"/>
                        <w:shd w:val="clear" w:color="auto" w:fill="D9D9D9"/>
                        <w:vAlign w:val="center"/>
                      </w:tcPr>
                      <w:p w14:paraId="0F556C39" w14:textId="77777777" w:rsidR="0084014D" w:rsidRPr="00202E34" w:rsidRDefault="0084014D" w:rsidP="0084014D">
                        <w:pPr>
                          <w:spacing w:line="276" w:lineRule="auto"/>
                          <w:rPr>
                            <w:rFonts w:eastAsia="Calibri"/>
                            <w:b/>
                          </w:rPr>
                        </w:pPr>
                        <w:r w:rsidRPr="00202E34">
                          <w:rPr>
                            <w:rFonts w:eastAsia="Calibri"/>
                            <w:b/>
                          </w:rPr>
                          <w:t>Valor Inicial</w:t>
                        </w:r>
                      </w:p>
                    </w:tc>
                    <w:tc>
                      <w:tcPr>
                        <w:tcW w:w="7229" w:type="dxa"/>
                        <w:vAlign w:val="center"/>
                      </w:tcPr>
                      <w:p w14:paraId="5B258412" w14:textId="77777777" w:rsidR="0084014D" w:rsidRPr="00202E34" w:rsidRDefault="0084014D" w:rsidP="0084014D">
                        <w:pPr>
                          <w:spacing w:line="276" w:lineRule="auto"/>
                          <w:rPr>
                            <w:rFonts w:eastAsia="Calibri"/>
                          </w:rPr>
                        </w:pPr>
                        <w:r w:rsidRPr="00202E34">
                          <w:rPr>
                            <w:rFonts w:eastAsia="Calibri"/>
                          </w:rPr>
                          <w:t>$ 0 COP</w:t>
                        </w:r>
                      </w:p>
                    </w:tc>
                  </w:tr>
                  <w:tr w:rsidR="0084014D" w:rsidRPr="007E7F7B" w14:paraId="4E6504C7" w14:textId="77777777" w:rsidTr="00C50D86">
                    <w:trPr>
                      <w:jc w:val="center"/>
                    </w:trPr>
                    <w:tc>
                      <w:tcPr>
                        <w:tcW w:w="1838" w:type="dxa"/>
                        <w:shd w:val="clear" w:color="auto" w:fill="D9D9D9"/>
                        <w:vAlign w:val="center"/>
                      </w:tcPr>
                      <w:p w14:paraId="01D5C859" w14:textId="77777777" w:rsidR="0084014D" w:rsidRPr="00202E34" w:rsidRDefault="0084014D" w:rsidP="0084014D">
                        <w:pPr>
                          <w:spacing w:line="276" w:lineRule="auto"/>
                          <w:rPr>
                            <w:rFonts w:eastAsia="Calibri"/>
                            <w:b/>
                          </w:rPr>
                        </w:pPr>
                        <w:r w:rsidRPr="00202E34">
                          <w:rPr>
                            <w:rFonts w:eastAsia="Calibri"/>
                            <w:b/>
                          </w:rPr>
                          <w:t>Fecha de Inicio</w:t>
                        </w:r>
                      </w:p>
                    </w:tc>
                    <w:tc>
                      <w:tcPr>
                        <w:tcW w:w="7229" w:type="dxa"/>
                        <w:vAlign w:val="center"/>
                      </w:tcPr>
                      <w:p w14:paraId="0173B14A" w14:textId="77777777" w:rsidR="0084014D" w:rsidRPr="00202E34" w:rsidRDefault="0084014D" w:rsidP="0084014D">
                        <w:pPr>
                          <w:spacing w:line="276" w:lineRule="auto"/>
                          <w:rPr>
                            <w:rFonts w:eastAsia="Calibri"/>
                          </w:rPr>
                        </w:pPr>
                        <w:r w:rsidRPr="00202E34">
                          <w:rPr>
                            <w:rFonts w:eastAsia="Calibri"/>
                          </w:rPr>
                          <w:t>29/11/2018</w:t>
                        </w:r>
                      </w:p>
                    </w:tc>
                  </w:tr>
                  <w:tr w:rsidR="0084014D" w:rsidRPr="007E7F7B" w14:paraId="6D211DBC" w14:textId="77777777" w:rsidTr="00C50D86">
                    <w:trPr>
                      <w:jc w:val="center"/>
                    </w:trPr>
                    <w:tc>
                      <w:tcPr>
                        <w:tcW w:w="1838" w:type="dxa"/>
                        <w:shd w:val="clear" w:color="auto" w:fill="D9D9D9"/>
                        <w:vAlign w:val="center"/>
                      </w:tcPr>
                      <w:p w14:paraId="14752D2B" w14:textId="77777777" w:rsidR="0084014D" w:rsidRPr="00202E34" w:rsidRDefault="0084014D" w:rsidP="0084014D">
                        <w:pPr>
                          <w:spacing w:line="276" w:lineRule="auto"/>
                          <w:rPr>
                            <w:rFonts w:eastAsia="Calibri"/>
                            <w:b/>
                          </w:rPr>
                        </w:pPr>
                        <w:r w:rsidRPr="00202E34">
                          <w:rPr>
                            <w:rFonts w:eastAsia="Calibri"/>
                            <w:b/>
                          </w:rPr>
                          <w:t>Plazo de Ejecución:</w:t>
                        </w:r>
                      </w:p>
                    </w:tc>
                    <w:tc>
                      <w:tcPr>
                        <w:tcW w:w="7229" w:type="dxa"/>
                        <w:vAlign w:val="center"/>
                      </w:tcPr>
                      <w:p w14:paraId="6E527A0C" w14:textId="77777777" w:rsidR="0084014D" w:rsidRPr="00202E34" w:rsidRDefault="0084014D" w:rsidP="0084014D">
                        <w:pPr>
                          <w:spacing w:line="276" w:lineRule="auto"/>
                          <w:rPr>
                            <w:rFonts w:eastAsia="Calibri"/>
                          </w:rPr>
                        </w:pPr>
                        <w:r w:rsidRPr="00202E34">
                          <w:rPr>
                            <w:rFonts w:eastAsia="Calibri"/>
                          </w:rPr>
                          <w:t>3 años</w:t>
                        </w:r>
                      </w:p>
                    </w:tc>
                  </w:tr>
                  <w:tr w:rsidR="0084014D" w:rsidRPr="007E7F7B" w14:paraId="241EC20E" w14:textId="77777777" w:rsidTr="00C50D86">
                    <w:trPr>
                      <w:jc w:val="center"/>
                    </w:trPr>
                    <w:tc>
                      <w:tcPr>
                        <w:tcW w:w="1838" w:type="dxa"/>
                        <w:shd w:val="clear" w:color="auto" w:fill="D9D9D9"/>
                        <w:vAlign w:val="center"/>
                      </w:tcPr>
                      <w:p w14:paraId="2A7EAD69" w14:textId="77777777" w:rsidR="0084014D" w:rsidRPr="00202E34" w:rsidRDefault="0084014D" w:rsidP="0084014D">
                        <w:pPr>
                          <w:spacing w:line="276" w:lineRule="auto"/>
                          <w:rPr>
                            <w:rFonts w:eastAsia="Calibri"/>
                            <w:b/>
                          </w:rPr>
                        </w:pPr>
                        <w:r w:rsidRPr="00202E34">
                          <w:rPr>
                            <w:rFonts w:eastAsia="Calibri"/>
                            <w:b/>
                          </w:rPr>
                          <w:t>Contratista:</w:t>
                        </w:r>
                      </w:p>
                    </w:tc>
                    <w:tc>
                      <w:tcPr>
                        <w:tcW w:w="7229" w:type="dxa"/>
                        <w:vAlign w:val="center"/>
                      </w:tcPr>
                      <w:p w14:paraId="58CF4F36" w14:textId="77777777" w:rsidR="0084014D" w:rsidRPr="00202E34" w:rsidRDefault="0084014D" w:rsidP="0084014D">
                        <w:pPr>
                          <w:spacing w:line="276" w:lineRule="auto"/>
                          <w:rPr>
                            <w:rFonts w:eastAsia="Calibri"/>
                          </w:rPr>
                        </w:pPr>
                        <w:r w:rsidRPr="00202E34">
                          <w:rPr>
                            <w:rFonts w:eastAsia="Calibri"/>
                          </w:rPr>
                          <w:t>EMPRESA DE TRANSPORTE DEL TERCER MILENIO TRANSMILENIO S. A.</w:t>
                        </w:r>
                      </w:p>
                    </w:tc>
                  </w:tr>
                  <w:tr w:rsidR="0084014D" w:rsidRPr="007E7F7B" w14:paraId="1A7099FB" w14:textId="77777777" w:rsidTr="00C50D86">
                    <w:trPr>
                      <w:jc w:val="center"/>
                    </w:trPr>
                    <w:tc>
                      <w:tcPr>
                        <w:tcW w:w="1838" w:type="dxa"/>
                        <w:shd w:val="clear" w:color="auto" w:fill="D9D9D9"/>
                        <w:vAlign w:val="center"/>
                      </w:tcPr>
                      <w:p w14:paraId="4B075B17" w14:textId="77777777" w:rsidR="0084014D" w:rsidRPr="00202E34" w:rsidRDefault="0084014D" w:rsidP="0084014D">
                        <w:pPr>
                          <w:spacing w:line="276" w:lineRule="auto"/>
                          <w:rPr>
                            <w:rFonts w:eastAsia="Calibri"/>
                            <w:b/>
                          </w:rPr>
                        </w:pPr>
                        <w:r w:rsidRPr="00202E34">
                          <w:rPr>
                            <w:rFonts w:eastAsia="Calibri"/>
                            <w:b/>
                          </w:rPr>
                          <w:t>Contratante:</w:t>
                        </w:r>
                      </w:p>
                    </w:tc>
                    <w:tc>
                      <w:tcPr>
                        <w:tcW w:w="7229" w:type="dxa"/>
                        <w:vAlign w:val="center"/>
                      </w:tcPr>
                      <w:p w14:paraId="743E708C" w14:textId="77777777" w:rsidR="0084014D" w:rsidRPr="00202E34" w:rsidRDefault="0084014D" w:rsidP="0084014D">
                        <w:pPr>
                          <w:spacing w:line="276" w:lineRule="auto"/>
                          <w:rPr>
                            <w:rFonts w:eastAsia="Calibri"/>
                          </w:rPr>
                        </w:pPr>
                        <w:r w:rsidRPr="00202E34">
                          <w:rPr>
                            <w:rFonts w:eastAsia="Calibri"/>
                          </w:rPr>
                          <w:t>DEPARTAMENTO ADMINISTRATIVO DE LA DEFENSORIA DEL ESPACIO PUBLICO</w:t>
                        </w:r>
                      </w:p>
                    </w:tc>
                  </w:tr>
                  <w:tr w:rsidR="0084014D" w:rsidRPr="007E7F7B" w14:paraId="1C840EBA" w14:textId="77777777" w:rsidTr="00C50D86">
                    <w:trPr>
                      <w:jc w:val="center"/>
                    </w:trPr>
                    <w:tc>
                      <w:tcPr>
                        <w:tcW w:w="1838" w:type="dxa"/>
                        <w:shd w:val="clear" w:color="auto" w:fill="D9D9D9"/>
                        <w:vAlign w:val="center"/>
                      </w:tcPr>
                      <w:p w14:paraId="6CCFF40B" w14:textId="77777777" w:rsidR="0084014D" w:rsidRPr="00202E34" w:rsidRDefault="0084014D" w:rsidP="0084014D">
                        <w:pPr>
                          <w:spacing w:line="276" w:lineRule="auto"/>
                          <w:rPr>
                            <w:rFonts w:eastAsia="Calibri"/>
                            <w:b/>
                          </w:rPr>
                        </w:pPr>
                        <w:r w:rsidRPr="00202E34">
                          <w:rPr>
                            <w:rFonts w:eastAsia="Calibri"/>
                            <w:b/>
                          </w:rPr>
                          <w:t>Vinculo</w:t>
                        </w:r>
                      </w:p>
                    </w:tc>
                    <w:tc>
                      <w:tcPr>
                        <w:tcW w:w="7229" w:type="dxa"/>
                        <w:vAlign w:val="center"/>
                      </w:tcPr>
                      <w:p w14:paraId="00D23D3D" w14:textId="77777777" w:rsidR="0084014D" w:rsidRPr="00202E34" w:rsidRDefault="0084014D" w:rsidP="0084014D">
                        <w:pPr>
                          <w:spacing w:line="276" w:lineRule="auto"/>
                          <w:rPr>
                            <w:rFonts w:eastAsia="Calibri"/>
                          </w:rPr>
                        </w:pPr>
                        <w:r w:rsidRPr="00202E34">
                          <w:rPr>
                            <w:rFonts w:eastAsia="Calibri"/>
                          </w:rPr>
                          <w:t>https://community.secop.gov.co/Public/Tendering/OpportunityDetail/Index?noticeUID=CO1.NTC.607668&amp;isFromPublicArea=True&amp;isModal=true&amp;asPopupView=true</w:t>
                        </w:r>
                      </w:p>
                    </w:tc>
                  </w:tr>
                </w:tbl>
                <w:p w14:paraId="1135A694" w14:textId="77777777" w:rsidR="0084014D" w:rsidRPr="00202E34" w:rsidRDefault="0084014D" w:rsidP="00C50D86">
                  <w:pPr>
                    <w:spacing w:line="276" w:lineRule="auto"/>
                    <w:jc w:val="center"/>
                    <w:rPr>
                      <w:rFonts w:eastAsia="Calibri"/>
                      <w:sz w:val="20"/>
                      <w:szCs w:val="20"/>
                    </w:rPr>
                  </w:pPr>
                  <w:r w:rsidRPr="00202E34">
                    <w:rPr>
                      <w:rFonts w:eastAsia="Calibri"/>
                      <w:sz w:val="20"/>
                      <w:szCs w:val="20"/>
                    </w:rPr>
                    <w:t>Fuente: Sistema Electrónico de Contratación Pública – SECOP.</w:t>
                  </w:r>
                </w:p>
                <w:p w14:paraId="524432CD" w14:textId="77777777" w:rsidR="0084014D" w:rsidRPr="00202E34" w:rsidRDefault="0084014D" w:rsidP="0084014D">
                  <w:pPr>
                    <w:spacing w:line="276" w:lineRule="auto"/>
                    <w:rPr>
                      <w:rFonts w:eastAsia="Calibri"/>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229"/>
                  </w:tblGrid>
                  <w:tr w:rsidR="0084014D" w:rsidRPr="007E7F7B" w14:paraId="6B2C0981" w14:textId="77777777" w:rsidTr="00C50D86">
                    <w:trPr>
                      <w:jc w:val="center"/>
                    </w:trPr>
                    <w:tc>
                      <w:tcPr>
                        <w:tcW w:w="1838" w:type="dxa"/>
                        <w:shd w:val="clear" w:color="auto" w:fill="D9D9D9"/>
                        <w:vAlign w:val="center"/>
                      </w:tcPr>
                      <w:p w14:paraId="1D5DB90E" w14:textId="77777777" w:rsidR="0084014D" w:rsidRPr="00202E34" w:rsidRDefault="0084014D" w:rsidP="0084014D">
                        <w:pPr>
                          <w:spacing w:line="276" w:lineRule="auto"/>
                          <w:rPr>
                            <w:rFonts w:eastAsia="Calibri"/>
                            <w:b/>
                          </w:rPr>
                        </w:pPr>
                        <w:r w:rsidRPr="00202E34">
                          <w:rPr>
                            <w:rFonts w:eastAsia="Calibri"/>
                            <w:b/>
                          </w:rPr>
                          <w:t>Vigencia</w:t>
                        </w:r>
                      </w:p>
                    </w:tc>
                    <w:tc>
                      <w:tcPr>
                        <w:tcW w:w="7229" w:type="dxa"/>
                        <w:vAlign w:val="center"/>
                      </w:tcPr>
                      <w:p w14:paraId="2F911053" w14:textId="77777777" w:rsidR="0084014D" w:rsidRPr="00202E34" w:rsidRDefault="0084014D" w:rsidP="0084014D">
                        <w:pPr>
                          <w:spacing w:line="276" w:lineRule="auto"/>
                          <w:rPr>
                            <w:rFonts w:eastAsia="Calibri"/>
                          </w:rPr>
                        </w:pPr>
                        <w:r w:rsidRPr="00202E34">
                          <w:rPr>
                            <w:rFonts w:eastAsia="Calibri"/>
                          </w:rPr>
                          <w:t>2018</w:t>
                        </w:r>
                      </w:p>
                    </w:tc>
                  </w:tr>
                  <w:tr w:rsidR="0084014D" w:rsidRPr="007E7F7B" w14:paraId="612300B1" w14:textId="77777777" w:rsidTr="00C50D86">
                    <w:trPr>
                      <w:jc w:val="center"/>
                    </w:trPr>
                    <w:tc>
                      <w:tcPr>
                        <w:tcW w:w="1838" w:type="dxa"/>
                        <w:shd w:val="clear" w:color="auto" w:fill="D9D9D9"/>
                        <w:vAlign w:val="center"/>
                      </w:tcPr>
                      <w:p w14:paraId="13759366" w14:textId="77777777" w:rsidR="0084014D" w:rsidRPr="00202E34" w:rsidRDefault="0084014D" w:rsidP="0084014D">
                        <w:pPr>
                          <w:spacing w:line="276" w:lineRule="auto"/>
                          <w:rPr>
                            <w:rFonts w:eastAsia="Calibri"/>
                            <w:b/>
                          </w:rPr>
                        </w:pPr>
                        <w:r w:rsidRPr="00202E34">
                          <w:rPr>
                            <w:rFonts w:eastAsia="Calibri"/>
                            <w:b/>
                          </w:rPr>
                          <w:t>Número proceso</w:t>
                        </w:r>
                      </w:p>
                    </w:tc>
                    <w:tc>
                      <w:tcPr>
                        <w:tcW w:w="7229" w:type="dxa"/>
                        <w:vAlign w:val="center"/>
                      </w:tcPr>
                      <w:p w14:paraId="20A47B82" w14:textId="77777777" w:rsidR="0084014D" w:rsidRPr="00202E34" w:rsidRDefault="0084014D" w:rsidP="0084014D">
                        <w:pPr>
                          <w:spacing w:line="276" w:lineRule="auto"/>
                          <w:rPr>
                            <w:rFonts w:eastAsia="Calibri"/>
                          </w:rPr>
                        </w:pPr>
                        <w:r w:rsidRPr="00202E34">
                          <w:rPr>
                            <w:rFonts w:eastAsia="Calibri"/>
                          </w:rPr>
                          <w:t>CD-AMT-7992018</w:t>
                        </w:r>
                      </w:p>
                    </w:tc>
                  </w:tr>
                  <w:tr w:rsidR="0084014D" w:rsidRPr="007E7F7B" w14:paraId="28A27ECF" w14:textId="77777777" w:rsidTr="00C50D86">
                    <w:trPr>
                      <w:jc w:val="center"/>
                    </w:trPr>
                    <w:tc>
                      <w:tcPr>
                        <w:tcW w:w="1838" w:type="dxa"/>
                        <w:shd w:val="clear" w:color="auto" w:fill="D9D9D9"/>
                        <w:vAlign w:val="center"/>
                      </w:tcPr>
                      <w:p w14:paraId="16DE77AC" w14:textId="77777777" w:rsidR="0084014D" w:rsidRPr="00202E34" w:rsidRDefault="0084014D" w:rsidP="0084014D">
                        <w:pPr>
                          <w:spacing w:line="276" w:lineRule="auto"/>
                          <w:rPr>
                            <w:rFonts w:eastAsia="Calibri"/>
                            <w:b/>
                          </w:rPr>
                        </w:pPr>
                        <w:r w:rsidRPr="00202E34">
                          <w:rPr>
                            <w:rFonts w:eastAsia="Calibri"/>
                            <w:b/>
                          </w:rPr>
                          <w:lastRenderedPageBreak/>
                          <w:t>Modalidad de Selección</w:t>
                        </w:r>
                      </w:p>
                    </w:tc>
                    <w:tc>
                      <w:tcPr>
                        <w:tcW w:w="7229" w:type="dxa"/>
                        <w:vAlign w:val="center"/>
                      </w:tcPr>
                      <w:p w14:paraId="6FA1AE24" w14:textId="77777777" w:rsidR="0084014D" w:rsidRPr="00202E34" w:rsidRDefault="0084014D" w:rsidP="0084014D">
                        <w:pPr>
                          <w:spacing w:line="276" w:lineRule="auto"/>
                          <w:rPr>
                            <w:rFonts w:eastAsia="Calibri"/>
                          </w:rPr>
                        </w:pPr>
                        <w:r w:rsidRPr="00202E34">
                          <w:rPr>
                            <w:rFonts w:eastAsia="Calibri"/>
                          </w:rPr>
                          <w:t>Contrato de Interadministrativo de Comodato</w:t>
                        </w:r>
                      </w:p>
                    </w:tc>
                  </w:tr>
                  <w:tr w:rsidR="0084014D" w:rsidRPr="007E7F7B" w14:paraId="1001E100" w14:textId="77777777" w:rsidTr="00C50D86">
                    <w:trPr>
                      <w:jc w:val="center"/>
                    </w:trPr>
                    <w:tc>
                      <w:tcPr>
                        <w:tcW w:w="1838" w:type="dxa"/>
                        <w:shd w:val="clear" w:color="auto" w:fill="D9D9D9"/>
                        <w:vAlign w:val="center"/>
                      </w:tcPr>
                      <w:p w14:paraId="7CE79C0B" w14:textId="77777777" w:rsidR="0084014D" w:rsidRPr="00202E34" w:rsidRDefault="0084014D" w:rsidP="0084014D">
                        <w:pPr>
                          <w:spacing w:line="276" w:lineRule="auto"/>
                          <w:rPr>
                            <w:rFonts w:eastAsia="Calibri"/>
                            <w:b/>
                          </w:rPr>
                        </w:pPr>
                        <w:r w:rsidRPr="00202E34">
                          <w:rPr>
                            <w:rFonts w:eastAsia="Calibri"/>
                            <w:b/>
                          </w:rPr>
                          <w:t>Objeto</w:t>
                        </w:r>
                      </w:p>
                    </w:tc>
                    <w:tc>
                      <w:tcPr>
                        <w:tcW w:w="7229" w:type="dxa"/>
                        <w:vAlign w:val="center"/>
                      </w:tcPr>
                      <w:p w14:paraId="5C5A51D3" w14:textId="77777777" w:rsidR="0084014D" w:rsidRPr="00202E34" w:rsidRDefault="0084014D" w:rsidP="0084014D">
                        <w:pPr>
                          <w:spacing w:line="276" w:lineRule="auto"/>
                          <w:rPr>
                            <w:rFonts w:eastAsia="Calibri"/>
                          </w:rPr>
                        </w:pPr>
                        <w:r w:rsidRPr="00202E34">
                          <w:rPr>
                            <w:rFonts w:eastAsia="Calibri"/>
                          </w:rPr>
                          <w:t>CONTRATO INTERADMINISTRATIVO DE COMODATO ENTRE EL MUNICIPIO DE TUNJA Y EL FONDO MIXTO DE CULTURA DE BOYACA, PARA EL USO DEL INMUEBLE UBICADO EN LA DIRECCION CALLE 20 No. 8-52 CENTRO DE LA CIUDAD DE TUNJA, CUYO FIN ES GARANTIZAR LA PROTECCIÓN, CONSERVACION Y BUEN USO DEL INMUEBLE DENOMINADO MUSEO CASA DEL ESCRIBANO DON JUAN DE VARGAS.</w:t>
                        </w:r>
                      </w:p>
                    </w:tc>
                  </w:tr>
                  <w:tr w:rsidR="0084014D" w:rsidRPr="007E7F7B" w14:paraId="6A785AE5" w14:textId="77777777" w:rsidTr="00C50D86">
                    <w:trPr>
                      <w:jc w:val="center"/>
                    </w:trPr>
                    <w:tc>
                      <w:tcPr>
                        <w:tcW w:w="1838" w:type="dxa"/>
                        <w:shd w:val="clear" w:color="auto" w:fill="D9D9D9"/>
                        <w:vAlign w:val="center"/>
                      </w:tcPr>
                      <w:p w14:paraId="33216C35" w14:textId="77777777" w:rsidR="0084014D" w:rsidRPr="00202E34" w:rsidRDefault="0084014D" w:rsidP="0084014D">
                        <w:pPr>
                          <w:spacing w:line="276" w:lineRule="auto"/>
                          <w:rPr>
                            <w:rFonts w:eastAsia="Calibri"/>
                            <w:b/>
                          </w:rPr>
                        </w:pPr>
                        <w:r w:rsidRPr="00202E34">
                          <w:rPr>
                            <w:rFonts w:eastAsia="Calibri"/>
                            <w:b/>
                          </w:rPr>
                          <w:t>Valor Inicial</w:t>
                        </w:r>
                      </w:p>
                    </w:tc>
                    <w:tc>
                      <w:tcPr>
                        <w:tcW w:w="7229" w:type="dxa"/>
                        <w:vAlign w:val="center"/>
                      </w:tcPr>
                      <w:p w14:paraId="2440F15E" w14:textId="77777777" w:rsidR="0084014D" w:rsidRPr="00202E34" w:rsidRDefault="0084014D" w:rsidP="0084014D">
                        <w:pPr>
                          <w:spacing w:line="276" w:lineRule="auto"/>
                          <w:rPr>
                            <w:rFonts w:eastAsia="Calibri"/>
                          </w:rPr>
                        </w:pPr>
                        <w:r w:rsidRPr="00202E34">
                          <w:rPr>
                            <w:rFonts w:eastAsia="Calibri"/>
                          </w:rPr>
                          <w:t>$ 0 COP</w:t>
                        </w:r>
                      </w:p>
                    </w:tc>
                  </w:tr>
                  <w:tr w:rsidR="0084014D" w:rsidRPr="007E7F7B" w14:paraId="1011C849" w14:textId="77777777" w:rsidTr="00C50D86">
                    <w:trPr>
                      <w:jc w:val="center"/>
                    </w:trPr>
                    <w:tc>
                      <w:tcPr>
                        <w:tcW w:w="1838" w:type="dxa"/>
                        <w:shd w:val="clear" w:color="auto" w:fill="D9D9D9"/>
                        <w:vAlign w:val="center"/>
                      </w:tcPr>
                      <w:p w14:paraId="2643E26D" w14:textId="77777777" w:rsidR="0084014D" w:rsidRPr="00202E34" w:rsidRDefault="0084014D" w:rsidP="0084014D">
                        <w:pPr>
                          <w:spacing w:line="276" w:lineRule="auto"/>
                          <w:rPr>
                            <w:rFonts w:eastAsia="Calibri"/>
                            <w:b/>
                          </w:rPr>
                        </w:pPr>
                        <w:r w:rsidRPr="00202E34">
                          <w:rPr>
                            <w:rFonts w:eastAsia="Calibri"/>
                            <w:b/>
                          </w:rPr>
                          <w:t>Fecha de Inicio</w:t>
                        </w:r>
                      </w:p>
                    </w:tc>
                    <w:tc>
                      <w:tcPr>
                        <w:tcW w:w="7229" w:type="dxa"/>
                        <w:vAlign w:val="center"/>
                      </w:tcPr>
                      <w:p w14:paraId="15524445" w14:textId="77777777" w:rsidR="0084014D" w:rsidRPr="00202E34" w:rsidRDefault="0084014D" w:rsidP="0084014D">
                        <w:pPr>
                          <w:spacing w:line="276" w:lineRule="auto"/>
                          <w:rPr>
                            <w:rFonts w:eastAsia="Calibri"/>
                          </w:rPr>
                        </w:pPr>
                        <w:r w:rsidRPr="00202E34">
                          <w:rPr>
                            <w:rFonts w:eastAsia="Calibri"/>
                          </w:rPr>
                          <w:t>27/06/2018</w:t>
                        </w:r>
                      </w:p>
                    </w:tc>
                  </w:tr>
                  <w:tr w:rsidR="0084014D" w:rsidRPr="007E7F7B" w14:paraId="40B446AD" w14:textId="77777777" w:rsidTr="00C50D86">
                    <w:trPr>
                      <w:jc w:val="center"/>
                    </w:trPr>
                    <w:tc>
                      <w:tcPr>
                        <w:tcW w:w="1838" w:type="dxa"/>
                        <w:shd w:val="clear" w:color="auto" w:fill="D9D9D9"/>
                        <w:vAlign w:val="center"/>
                      </w:tcPr>
                      <w:p w14:paraId="153D5B5C" w14:textId="77777777" w:rsidR="0084014D" w:rsidRPr="00202E34" w:rsidRDefault="0084014D" w:rsidP="0084014D">
                        <w:pPr>
                          <w:spacing w:line="276" w:lineRule="auto"/>
                          <w:rPr>
                            <w:rFonts w:eastAsia="Calibri"/>
                            <w:b/>
                          </w:rPr>
                        </w:pPr>
                        <w:r w:rsidRPr="00202E34">
                          <w:rPr>
                            <w:rFonts w:eastAsia="Calibri"/>
                            <w:b/>
                          </w:rPr>
                          <w:t>Plazo de Ejecución:</w:t>
                        </w:r>
                      </w:p>
                    </w:tc>
                    <w:tc>
                      <w:tcPr>
                        <w:tcW w:w="7229" w:type="dxa"/>
                        <w:vAlign w:val="center"/>
                      </w:tcPr>
                      <w:p w14:paraId="6DE68CCB" w14:textId="77777777" w:rsidR="0084014D" w:rsidRPr="00202E34" w:rsidRDefault="0084014D" w:rsidP="0084014D">
                        <w:pPr>
                          <w:spacing w:line="276" w:lineRule="auto"/>
                          <w:rPr>
                            <w:rFonts w:eastAsia="Calibri"/>
                          </w:rPr>
                        </w:pPr>
                        <w:r w:rsidRPr="00202E34">
                          <w:rPr>
                            <w:rFonts w:eastAsia="Calibri"/>
                          </w:rPr>
                          <w:t>24 meses</w:t>
                        </w:r>
                      </w:p>
                    </w:tc>
                  </w:tr>
                  <w:tr w:rsidR="0084014D" w:rsidRPr="007E7F7B" w14:paraId="47ACFBAE" w14:textId="77777777" w:rsidTr="00C50D86">
                    <w:trPr>
                      <w:jc w:val="center"/>
                    </w:trPr>
                    <w:tc>
                      <w:tcPr>
                        <w:tcW w:w="1838" w:type="dxa"/>
                        <w:shd w:val="clear" w:color="auto" w:fill="D9D9D9"/>
                        <w:vAlign w:val="center"/>
                      </w:tcPr>
                      <w:p w14:paraId="5F08294C" w14:textId="77777777" w:rsidR="0084014D" w:rsidRPr="00202E34" w:rsidRDefault="0084014D" w:rsidP="0084014D">
                        <w:pPr>
                          <w:spacing w:line="276" w:lineRule="auto"/>
                          <w:rPr>
                            <w:rFonts w:eastAsia="Calibri"/>
                            <w:b/>
                          </w:rPr>
                        </w:pPr>
                        <w:r w:rsidRPr="00202E34">
                          <w:rPr>
                            <w:rFonts w:eastAsia="Calibri"/>
                            <w:b/>
                          </w:rPr>
                          <w:t>Contratista:</w:t>
                        </w:r>
                      </w:p>
                    </w:tc>
                    <w:tc>
                      <w:tcPr>
                        <w:tcW w:w="7229" w:type="dxa"/>
                        <w:vAlign w:val="center"/>
                      </w:tcPr>
                      <w:p w14:paraId="57252944" w14:textId="77777777" w:rsidR="0084014D" w:rsidRPr="00202E34" w:rsidRDefault="0084014D" w:rsidP="0084014D">
                        <w:pPr>
                          <w:spacing w:line="276" w:lineRule="auto"/>
                          <w:rPr>
                            <w:rFonts w:eastAsia="Calibri"/>
                          </w:rPr>
                        </w:pPr>
                        <w:r w:rsidRPr="00202E34">
                          <w:rPr>
                            <w:rFonts w:eastAsia="Calibri"/>
                          </w:rPr>
                          <w:t>FONDO MIXTO DE CULTURA DE BOYACA</w:t>
                        </w:r>
                      </w:p>
                    </w:tc>
                  </w:tr>
                  <w:tr w:rsidR="0084014D" w:rsidRPr="007E7F7B" w14:paraId="618E4229" w14:textId="77777777" w:rsidTr="00C50D86">
                    <w:trPr>
                      <w:jc w:val="center"/>
                    </w:trPr>
                    <w:tc>
                      <w:tcPr>
                        <w:tcW w:w="1838" w:type="dxa"/>
                        <w:shd w:val="clear" w:color="auto" w:fill="D9D9D9"/>
                        <w:vAlign w:val="center"/>
                      </w:tcPr>
                      <w:p w14:paraId="52402437" w14:textId="77777777" w:rsidR="0084014D" w:rsidRPr="00202E34" w:rsidRDefault="0084014D" w:rsidP="0084014D">
                        <w:pPr>
                          <w:spacing w:line="276" w:lineRule="auto"/>
                          <w:rPr>
                            <w:rFonts w:eastAsia="Calibri"/>
                            <w:b/>
                          </w:rPr>
                        </w:pPr>
                        <w:r w:rsidRPr="00202E34">
                          <w:rPr>
                            <w:rFonts w:eastAsia="Calibri"/>
                            <w:b/>
                          </w:rPr>
                          <w:t>Contratante:</w:t>
                        </w:r>
                      </w:p>
                    </w:tc>
                    <w:tc>
                      <w:tcPr>
                        <w:tcW w:w="7229" w:type="dxa"/>
                        <w:vAlign w:val="center"/>
                      </w:tcPr>
                      <w:p w14:paraId="01BA424D" w14:textId="77777777" w:rsidR="0084014D" w:rsidRPr="00202E34" w:rsidRDefault="0084014D" w:rsidP="0084014D">
                        <w:pPr>
                          <w:spacing w:line="276" w:lineRule="auto"/>
                          <w:rPr>
                            <w:rFonts w:eastAsia="Calibri"/>
                          </w:rPr>
                        </w:pPr>
                        <w:r w:rsidRPr="00202E34">
                          <w:rPr>
                            <w:rFonts w:eastAsia="Calibri"/>
                          </w:rPr>
                          <w:t>BOYACÁ - ALCALDÍA MUNICIPIO DE TUNJA</w:t>
                        </w:r>
                      </w:p>
                    </w:tc>
                  </w:tr>
                  <w:tr w:rsidR="0084014D" w:rsidRPr="007E7F7B" w14:paraId="4C226E23" w14:textId="77777777" w:rsidTr="00C50D86">
                    <w:trPr>
                      <w:jc w:val="center"/>
                    </w:trPr>
                    <w:tc>
                      <w:tcPr>
                        <w:tcW w:w="1838" w:type="dxa"/>
                        <w:shd w:val="clear" w:color="auto" w:fill="D9D9D9"/>
                        <w:vAlign w:val="center"/>
                      </w:tcPr>
                      <w:p w14:paraId="298D15F6" w14:textId="77777777" w:rsidR="0084014D" w:rsidRPr="00202E34" w:rsidRDefault="0084014D" w:rsidP="0084014D">
                        <w:pPr>
                          <w:spacing w:line="276" w:lineRule="auto"/>
                          <w:rPr>
                            <w:rFonts w:eastAsia="Calibri"/>
                            <w:b/>
                          </w:rPr>
                        </w:pPr>
                        <w:r w:rsidRPr="00202E34">
                          <w:rPr>
                            <w:rFonts w:eastAsia="Calibri"/>
                            <w:b/>
                          </w:rPr>
                          <w:t>Vinculo</w:t>
                        </w:r>
                      </w:p>
                    </w:tc>
                    <w:tc>
                      <w:tcPr>
                        <w:tcW w:w="7229" w:type="dxa"/>
                        <w:vAlign w:val="center"/>
                      </w:tcPr>
                      <w:p w14:paraId="24903A89" w14:textId="77777777" w:rsidR="0084014D" w:rsidRPr="00202E34" w:rsidRDefault="0084014D" w:rsidP="0084014D">
                        <w:pPr>
                          <w:spacing w:line="276" w:lineRule="auto"/>
                          <w:rPr>
                            <w:rFonts w:eastAsia="Calibri"/>
                          </w:rPr>
                        </w:pPr>
                        <w:r w:rsidRPr="00202E34">
                          <w:rPr>
                            <w:rFonts w:eastAsia="Calibri"/>
                          </w:rPr>
                          <w:t>https://www.contratos.gov.co/consultas/detalleProceso.do?numConstancia=18-12-8169773</w:t>
                        </w:r>
                      </w:p>
                    </w:tc>
                  </w:tr>
                </w:tbl>
                <w:p w14:paraId="5FE822C8" w14:textId="77777777" w:rsidR="0084014D" w:rsidRPr="00202E34" w:rsidRDefault="0084014D" w:rsidP="00C50D86">
                  <w:pPr>
                    <w:spacing w:line="276" w:lineRule="auto"/>
                    <w:jc w:val="center"/>
                    <w:rPr>
                      <w:rFonts w:eastAsia="Calibri"/>
                      <w:sz w:val="20"/>
                      <w:szCs w:val="20"/>
                    </w:rPr>
                  </w:pPr>
                  <w:r w:rsidRPr="00202E34">
                    <w:rPr>
                      <w:rFonts w:eastAsia="Calibri"/>
                      <w:sz w:val="20"/>
                      <w:szCs w:val="20"/>
                    </w:rPr>
                    <w:t>Fuente: Sistema Electrónico de Contratación Pública – SECOP.</w:t>
                  </w:r>
                </w:p>
                <w:p w14:paraId="678B4C56" w14:textId="74649A09" w:rsidR="0084014D" w:rsidRDefault="0084014D" w:rsidP="0084014D">
                  <w:pPr>
                    <w:spacing w:line="276" w:lineRule="auto"/>
                    <w:rPr>
                      <w:rFonts w:eastAsia="Calibri"/>
                    </w:rPr>
                  </w:pPr>
                </w:p>
                <w:p w14:paraId="527636CA" w14:textId="1C20D666" w:rsidR="0058684A" w:rsidRDefault="0058684A" w:rsidP="0084014D">
                  <w:pPr>
                    <w:spacing w:line="276" w:lineRule="auto"/>
                    <w:rPr>
                      <w:rFonts w:eastAsia="Calibri"/>
                    </w:rPr>
                  </w:pPr>
                </w:p>
                <w:p w14:paraId="32CDD9ED" w14:textId="77777777" w:rsidR="0058684A" w:rsidRPr="00202E34" w:rsidRDefault="0058684A" w:rsidP="0084014D">
                  <w:pPr>
                    <w:spacing w:line="276" w:lineRule="auto"/>
                    <w:rPr>
                      <w:rFonts w:eastAsia="Calibri"/>
                    </w:rPr>
                  </w:pPr>
                </w:p>
                <w:p w14:paraId="65FC7ED8" w14:textId="147D43CE" w:rsidR="0084014D" w:rsidRPr="00202E34" w:rsidRDefault="0083188F" w:rsidP="0084014D">
                  <w:pPr>
                    <w:pStyle w:val="Ttulo1"/>
                    <w:spacing w:line="276" w:lineRule="auto"/>
                    <w:ind w:left="720" w:hanging="360"/>
                    <w:jc w:val="both"/>
                    <w:rPr>
                      <w:sz w:val="22"/>
                      <w:szCs w:val="22"/>
                    </w:rPr>
                  </w:pPr>
                  <w:bookmarkStart w:id="32" w:name="_Toc173494010"/>
                  <w:r>
                    <w:rPr>
                      <w:sz w:val="22"/>
                      <w:szCs w:val="22"/>
                    </w:rPr>
                    <w:t xml:space="preserve">3.8.4 </w:t>
                  </w:r>
                  <w:r w:rsidR="0084014D" w:rsidRPr="00202E34">
                    <w:rPr>
                      <w:sz w:val="22"/>
                      <w:szCs w:val="22"/>
                    </w:rPr>
                    <w:t>PRESUPUESTO</w:t>
                  </w:r>
                  <w:bookmarkEnd w:id="32"/>
                </w:p>
                <w:p w14:paraId="229B0B1F" w14:textId="77777777" w:rsidR="0084014D" w:rsidRPr="00202E34" w:rsidRDefault="0084014D" w:rsidP="0084014D">
                  <w:pPr>
                    <w:spacing w:line="276" w:lineRule="auto"/>
                    <w:rPr>
                      <w:rFonts w:eastAsia="Calibri"/>
                    </w:rPr>
                  </w:pPr>
                </w:p>
                <w:p w14:paraId="31067842" w14:textId="77777777" w:rsidR="0084014D" w:rsidRDefault="0084014D" w:rsidP="0084014D">
                  <w:pPr>
                    <w:spacing w:line="276" w:lineRule="auto"/>
                  </w:pPr>
                  <w:r w:rsidRPr="00202E34">
                    <w:t>Debido a la naturaleza del contrato y acorde con el objeto contractual, no requiere erogación presupuestal ni recursos en dinero, por tratarse de un COMODATO a través del cual se hace entrega material a título de comodato precario unos bienes inmuebles de propiedad del IDU, cuya naturaleza es la gratuidad.</w:t>
                  </w:r>
                </w:p>
                <w:p w14:paraId="60404734" w14:textId="77777777" w:rsidR="0084014D" w:rsidRDefault="0084014D" w:rsidP="0084014D">
                  <w:pPr>
                    <w:spacing w:line="276" w:lineRule="auto"/>
                  </w:pPr>
                </w:p>
                <w:p w14:paraId="1CF87DD2" w14:textId="1D74BA06" w:rsidR="0084014D" w:rsidRPr="00202E34" w:rsidRDefault="0083188F" w:rsidP="0084014D">
                  <w:pPr>
                    <w:pStyle w:val="Prrafodelista"/>
                    <w:spacing w:line="276" w:lineRule="auto"/>
                    <w:ind w:hanging="360"/>
                    <w:rPr>
                      <w:lang w:val="es-CO"/>
                    </w:rPr>
                  </w:pPr>
                  <w:r>
                    <w:rPr>
                      <w:b/>
                      <w:bCs/>
                      <w:kern w:val="2"/>
                      <w:lang w:val="es-CO"/>
                    </w:rPr>
                    <w:t xml:space="preserve">3.8.5 </w:t>
                  </w:r>
                  <w:r w:rsidR="0084014D" w:rsidRPr="001A523C">
                    <w:rPr>
                      <w:b/>
                      <w:bCs/>
                      <w:kern w:val="2"/>
                      <w:lang w:val="es-CO"/>
                    </w:rPr>
                    <w:t>CRITERIO DE SELECCIÓN</w:t>
                  </w:r>
                </w:p>
                <w:p w14:paraId="03FF924C" w14:textId="77777777" w:rsidR="0084014D" w:rsidRPr="00202E34" w:rsidRDefault="0084014D" w:rsidP="0084014D">
                  <w:pPr>
                    <w:spacing w:line="276" w:lineRule="auto"/>
                    <w:ind w:left="360"/>
                  </w:pPr>
                </w:p>
                <w:p w14:paraId="7E9C1924" w14:textId="77777777" w:rsidR="0084014D" w:rsidRPr="00202E34" w:rsidRDefault="0084014D" w:rsidP="0084014D">
                  <w:pPr>
                    <w:spacing w:line="276" w:lineRule="auto"/>
                  </w:pPr>
                  <w:r w:rsidRPr="00202E34">
                    <w:t>Los contratos de comodato se celebran directamente, de acuerdo con lo establecido en los artículos 2200 y siguientes del código civil colombiano.</w:t>
                  </w:r>
                </w:p>
                <w:p w14:paraId="457D685F" w14:textId="77777777" w:rsidR="0084014D" w:rsidRPr="00202E34" w:rsidRDefault="0084014D" w:rsidP="0084014D">
                  <w:pPr>
                    <w:spacing w:line="276" w:lineRule="auto"/>
                    <w:rPr>
                      <w:rFonts w:eastAsia="Arial Narrow"/>
                    </w:rPr>
                  </w:pPr>
                </w:p>
                <w:p w14:paraId="7719ECBC" w14:textId="4A8C04AA" w:rsidR="0084014D" w:rsidRPr="00202E34" w:rsidRDefault="0083188F" w:rsidP="0084014D">
                  <w:pPr>
                    <w:pStyle w:val="Ttulo1"/>
                    <w:spacing w:line="276" w:lineRule="auto"/>
                    <w:ind w:left="720" w:hanging="360"/>
                    <w:jc w:val="both"/>
                    <w:rPr>
                      <w:sz w:val="22"/>
                      <w:szCs w:val="22"/>
                    </w:rPr>
                  </w:pPr>
                  <w:bookmarkStart w:id="33" w:name="_Toc173494011"/>
                  <w:r>
                    <w:rPr>
                      <w:sz w:val="22"/>
                      <w:szCs w:val="22"/>
                    </w:rPr>
                    <w:t xml:space="preserve">3.8.6 </w:t>
                  </w:r>
                  <w:r w:rsidR="0084014D" w:rsidRPr="00202E34">
                    <w:rPr>
                      <w:sz w:val="22"/>
                      <w:szCs w:val="22"/>
                    </w:rPr>
                    <w:t xml:space="preserve">CONCLUSIONES </w:t>
                  </w:r>
                  <w:commentRangeStart w:id="34"/>
                  <w:commentRangeStart w:id="35"/>
                  <w:r w:rsidR="0084014D" w:rsidRPr="00202E34">
                    <w:rPr>
                      <w:sz w:val="22"/>
                      <w:szCs w:val="22"/>
                    </w:rPr>
                    <w:t>GENERALES</w:t>
                  </w:r>
                  <w:bookmarkEnd w:id="33"/>
                  <w:commentRangeEnd w:id="34"/>
                  <w:r w:rsidR="001E3C71">
                    <w:rPr>
                      <w:rStyle w:val="Refdecomentario"/>
                      <w:b w:val="0"/>
                      <w:smallCaps w:val="0"/>
                    </w:rPr>
                    <w:commentReference w:id="34"/>
                  </w:r>
                  <w:commentRangeEnd w:id="35"/>
                  <w:r w:rsidR="00663911">
                    <w:rPr>
                      <w:rStyle w:val="Refdecomentario"/>
                      <w:b w:val="0"/>
                      <w:smallCaps w:val="0"/>
                    </w:rPr>
                    <w:commentReference w:id="35"/>
                  </w:r>
                </w:p>
                <w:p w14:paraId="389BDB8A" w14:textId="77777777" w:rsidR="0084014D" w:rsidRPr="00202E34" w:rsidRDefault="0084014D" w:rsidP="0084014D">
                  <w:pPr>
                    <w:spacing w:line="276" w:lineRule="auto"/>
                    <w:rPr>
                      <w:b/>
                    </w:rPr>
                  </w:pPr>
                </w:p>
                <w:p w14:paraId="4E41FEB2" w14:textId="77777777" w:rsidR="0084014D" w:rsidRPr="00202E34" w:rsidRDefault="0084014D" w:rsidP="0084014D">
                  <w:pPr>
                    <w:spacing w:line="276" w:lineRule="auto"/>
                    <w:ind w:hanging="2"/>
                  </w:pPr>
                  <w:r w:rsidRPr="00202E34">
                    <w:t>El análisis permite inferir las siguientes conclusiones:</w:t>
                  </w:r>
                </w:p>
                <w:p w14:paraId="54D4CA08" w14:textId="77777777" w:rsidR="0084014D" w:rsidRPr="00202E34" w:rsidRDefault="0084014D" w:rsidP="0084014D">
                  <w:pPr>
                    <w:spacing w:line="276" w:lineRule="auto"/>
                    <w:ind w:hanging="2"/>
                  </w:pPr>
                </w:p>
                <w:p w14:paraId="025766CF" w14:textId="77777777" w:rsidR="0084014D" w:rsidRPr="00202E34" w:rsidRDefault="0084014D" w:rsidP="0084014D">
                  <w:pPr>
                    <w:numPr>
                      <w:ilvl w:val="0"/>
                      <w:numId w:val="23"/>
                    </w:numPr>
                    <w:pBdr>
                      <w:top w:val="nil"/>
                      <w:left w:val="nil"/>
                      <w:bottom w:val="nil"/>
                      <w:right w:val="nil"/>
                      <w:between w:val="nil"/>
                    </w:pBdr>
                    <w:spacing w:line="276" w:lineRule="auto"/>
                    <w:rPr>
                      <w:color w:val="000000"/>
                    </w:rPr>
                  </w:pPr>
                  <w:r w:rsidRPr="00202E34">
                    <w:rPr>
                      <w:color w:val="000000"/>
                    </w:rPr>
                    <w:t>En lo relacionado al objeto contractual establecido por la Entidad para el presente proceso de contratación, se evidencia que de acuerdo con todas las fuentes consultadas en general utilizan los mismos términos para definir dichos objetos.</w:t>
                  </w:r>
                </w:p>
                <w:p w14:paraId="6E0FB4C4" w14:textId="77777777" w:rsidR="0084014D" w:rsidRPr="00202E34" w:rsidRDefault="0084014D" w:rsidP="0084014D">
                  <w:pPr>
                    <w:spacing w:line="276" w:lineRule="auto"/>
                    <w:ind w:hanging="2"/>
                  </w:pPr>
                </w:p>
                <w:p w14:paraId="52A54AA1" w14:textId="77777777" w:rsidR="00BB146E" w:rsidRDefault="0084014D" w:rsidP="00BB146E">
                  <w:pPr>
                    <w:numPr>
                      <w:ilvl w:val="0"/>
                      <w:numId w:val="23"/>
                    </w:numPr>
                    <w:pBdr>
                      <w:top w:val="nil"/>
                      <w:left w:val="nil"/>
                      <w:bottom w:val="nil"/>
                      <w:right w:val="nil"/>
                      <w:between w:val="nil"/>
                    </w:pBdr>
                    <w:spacing w:line="276" w:lineRule="auto"/>
                    <w:rPr>
                      <w:b/>
                    </w:rPr>
                  </w:pPr>
                  <w:r w:rsidRPr="00202E34">
                    <w:rPr>
                      <w:color w:val="000000"/>
                    </w:rPr>
                    <w:lastRenderedPageBreak/>
                    <w:t>Respecto a la modalidad de contratación, la contratación directa a través de Convenio Interadministrativo de comodato es la utilizada en la que una de las partes entrega a la otra gratuitamente una especie mueble o inmuebles, para que haga uso de ella y con cargo de restituir la misma especie después de terminar el uso.</w:t>
                  </w:r>
                </w:p>
                <w:p w14:paraId="2A2CD2AA" w14:textId="77777777" w:rsidR="00BB146E" w:rsidRDefault="00BB146E" w:rsidP="00BB146E">
                  <w:pPr>
                    <w:pStyle w:val="Prrafodelista"/>
                    <w:rPr>
                      <w:b/>
                    </w:rPr>
                  </w:pPr>
                </w:p>
                <w:p w14:paraId="4561A83B" w14:textId="09AE5DB9" w:rsidR="002F6C83" w:rsidRPr="000021DF" w:rsidRDefault="00BB146E" w:rsidP="00BB146E">
                  <w:pPr>
                    <w:numPr>
                      <w:ilvl w:val="0"/>
                      <w:numId w:val="23"/>
                    </w:numPr>
                    <w:pBdr>
                      <w:top w:val="nil"/>
                      <w:left w:val="nil"/>
                      <w:bottom w:val="nil"/>
                      <w:right w:val="nil"/>
                      <w:between w:val="nil"/>
                    </w:pBdr>
                    <w:spacing w:line="276" w:lineRule="auto"/>
                    <w:rPr>
                      <w:bCs/>
                      <w:highlight w:val="cyan"/>
                    </w:rPr>
                  </w:pPr>
                  <w:r w:rsidRPr="000021DF">
                    <w:rPr>
                      <w:bCs/>
                      <w:highlight w:val="cyan"/>
                    </w:rPr>
                    <w:t xml:space="preserve">En los eventos en que IDIPRON,  requiera     incorporar     algún tipo   de infraestructura o funcionalidades en el inmueble objeto del presente comodato y para ello se requiera contar con autorización del IDU como </w:t>
                  </w:r>
                  <w:r w:rsidRPr="000021DF">
                    <w:rPr>
                      <w:b/>
                      <w:highlight w:val="cyan"/>
                      <w:u w:val="single"/>
                    </w:rPr>
                    <w:t>PROPIETARIO</w:t>
                  </w:r>
                  <w:r w:rsidRPr="000021DF">
                    <w:rPr>
                      <w:bCs/>
                      <w:highlight w:val="cyan"/>
                    </w:rPr>
                    <w:t>,</w:t>
                  </w:r>
                  <w:r w:rsidR="000021DF" w:rsidRPr="000021DF">
                    <w:rPr>
                      <w:bCs/>
                      <w:highlight w:val="cyan"/>
                    </w:rPr>
                    <w:t xml:space="preserve"> el </w:t>
                  </w:r>
                  <w:r w:rsidRPr="000021DF">
                    <w:rPr>
                      <w:bCs/>
                      <w:highlight w:val="cyan"/>
                    </w:rPr>
                    <w:t xml:space="preserve">IDIPRON solicitara al IDU con la debida antelación las autorizaciones que deba presentar ante terceros, de ser el caso.   </w:t>
                  </w:r>
                </w:p>
                <w:p w14:paraId="4E7FAE68" w14:textId="77777777" w:rsidR="00BB146E" w:rsidRPr="000021DF" w:rsidRDefault="00BB146E" w:rsidP="00BB146E">
                  <w:pPr>
                    <w:pStyle w:val="Prrafodelista"/>
                    <w:rPr>
                      <w:bCs/>
                      <w:highlight w:val="cyan"/>
                    </w:rPr>
                  </w:pPr>
                </w:p>
                <w:p w14:paraId="1B08E3D2" w14:textId="0B13F954" w:rsidR="00BB146E" w:rsidRPr="00BB146E" w:rsidRDefault="00BB146E" w:rsidP="00BB146E">
                  <w:pPr>
                    <w:numPr>
                      <w:ilvl w:val="0"/>
                      <w:numId w:val="23"/>
                    </w:numPr>
                    <w:pBdr>
                      <w:top w:val="nil"/>
                      <w:left w:val="nil"/>
                      <w:bottom w:val="nil"/>
                      <w:right w:val="nil"/>
                      <w:between w:val="nil"/>
                    </w:pBdr>
                    <w:spacing w:line="276" w:lineRule="auto"/>
                    <w:rPr>
                      <w:bCs/>
                    </w:rPr>
                  </w:pPr>
                  <w:r w:rsidRPr="000021DF">
                    <w:rPr>
                      <w:bCs/>
                      <w:highlight w:val="cyan"/>
                    </w:rPr>
                    <w:t xml:space="preserve">En el momento de </w:t>
                  </w:r>
                  <w:r w:rsidR="00944CE1" w:rsidRPr="000021DF">
                    <w:rPr>
                      <w:bCs/>
                      <w:highlight w:val="cyan"/>
                    </w:rPr>
                    <w:t>la devolución</w:t>
                  </w:r>
                  <w:r w:rsidRPr="000021DF">
                    <w:rPr>
                      <w:bCs/>
                      <w:highlight w:val="cyan"/>
                    </w:rPr>
                    <w:t xml:space="preserve"> del predio</w:t>
                  </w:r>
                  <w:r w:rsidR="00944CE1" w:rsidRPr="000021DF">
                    <w:rPr>
                      <w:bCs/>
                      <w:highlight w:val="cyan"/>
                    </w:rPr>
                    <w:t xml:space="preserve"> cuando finalice el contrato de comodato,</w:t>
                  </w:r>
                  <w:r w:rsidRPr="000021DF">
                    <w:rPr>
                      <w:bCs/>
                      <w:highlight w:val="cyan"/>
                    </w:rPr>
                    <w:t xml:space="preserve"> </w:t>
                  </w:r>
                  <w:r w:rsidR="000021DF" w:rsidRPr="000021DF">
                    <w:rPr>
                      <w:bCs/>
                      <w:highlight w:val="cyan"/>
                    </w:rPr>
                    <w:t xml:space="preserve">el predio </w:t>
                  </w:r>
                  <w:r w:rsidRPr="000021DF">
                    <w:rPr>
                      <w:bCs/>
                      <w:highlight w:val="cyan"/>
                    </w:rPr>
                    <w:t xml:space="preserve">se recibirá en las condiciones </w:t>
                  </w:r>
                  <w:r w:rsidR="00944CE1" w:rsidRPr="000021DF">
                    <w:rPr>
                      <w:bCs/>
                      <w:highlight w:val="cyan"/>
                    </w:rPr>
                    <w:t xml:space="preserve">físicas y </w:t>
                  </w:r>
                  <w:r w:rsidR="000021DF" w:rsidRPr="000021DF">
                    <w:rPr>
                      <w:bCs/>
                      <w:highlight w:val="cyan"/>
                    </w:rPr>
                    <w:t>jurídicas</w:t>
                  </w:r>
                  <w:r w:rsidR="00944CE1" w:rsidRPr="000021DF">
                    <w:rPr>
                      <w:bCs/>
                      <w:highlight w:val="cyan"/>
                    </w:rPr>
                    <w:t xml:space="preserve"> </w:t>
                  </w:r>
                  <w:r w:rsidRPr="000021DF">
                    <w:rPr>
                      <w:bCs/>
                      <w:highlight w:val="cyan"/>
                    </w:rPr>
                    <w:t>en que fue entregado.</w:t>
                  </w:r>
                </w:p>
              </w:tc>
            </w:tr>
            <w:tr w:rsidR="006317CE" w:rsidRPr="00906B49" w14:paraId="563BB69D" w14:textId="77777777">
              <w:trPr>
                <w:trHeight w:val="320"/>
              </w:trPr>
              <w:tc>
                <w:tcPr>
                  <w:tcW w:w="10507" w:type="dxa"/>
                </w:tcPr>
                <w:p w14:paraId="31063568" w14:textId="2D742B39" w:rsidR="006317CE" w:rsidRPr="00906B49" w:rsidRDefault="006317CE" w:rsidP="00BB146E">
                  <w:pPr>
                    <w:spacing w:line="276" w:lineRule="auto"/>
                  </w:pPr>
                </w:p>
              </w:tc>
            </w:tr>
          </w:tbl>
          <w:p w14:paraId="4BD98B16" w14:textId="77777777" w:rsidR="006317CE" w:rsidRPr="00906B49" w:rsidRDefault="006317CE" w:rsidP="00351A3C">
            <w:pPr>
              <w:spacing w:line="276" w:lineRule="auto"/>
              <w:ind w:right="-232"/>
            </w:pPr>
          </w:p>
          <w:tbl>
            <w:tblPr>
              <w:tblW w:w="10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3502"/>
              <w:gridCol w:w="1750"/>
              <w:gridCol w:w="1753"/>
              <w:gridCol w:w="3502"/>
            </w:tblGrid>
            <w:tr w:rsidR="006317CE" w:rsidRPr="00906B49" w14:paraId="3639F6EE" w14:textId="77777777">
              <w:tc>
                <w:tcPr>
                  <w:tcW w:w="10507" w:type="dxa"/>
                  <w:gridSpan w:val="4"/>
                  <w:tcBorders>
                    <w:bottom w:val="single" w:sz="4" w:space="0" w:color="000000"/>
                  </w:tcBorders>
                  <w:shd w:val="clear" w:color="auto" w:fill="BFBFBF"/>
                </w:tcPr>
                <w:p w14:paraId="73B9B3F7" w14:textId="0DBA8DEF" w:rsidR="006317CE" w:rsidRPr="00906B49" w:rsidRDefault="0083188F" w:rsidP="00351A3C">
                  <w:pPr>
                    <w:keepNext/>
                    <w:spacing w:line="276" w:lineRule="auto"/>
                    <w:rPr>
                      <w:b/>
                    </w:rPr>
                  </w:pPr>
                  <w:r>
                    <w:rPr>
                      <w:b/>
                    </w:rPr>
                    <w:t>4</w:t>
                  </w:r>
                  <w:r w:rsidR="001760FB" w:rsidRPr="00906B49">
                    <w:rPr>
                      <w:b/>
                    </w:rPr>
                    <w:t>. ANÁLISIS QUE SOPORTA EL VALOR ESTIMADO DEL CONVENIO, VALOR ESTIMADO DEL CONVENIO Y JUSTIFICACIÓN DEL MISMO, FORMA DE PAGO Y RECURSOS.</w:t>
                  </w:r>
                </w:p>
              </w:tc>
            </w:tr>
            <w:tr w:rsidR="006317CE" w:rsidRPr="00906B49" w14:paraId="135A24B9" w14:textId="77777777">
              <w:tc>
                <w:tcPr>
                  <w:tcW w:w="10507" w:type="dxa"/>
                  <w:gridSpan w:val="4"/>
                  <w:tcBorders>
                    <w:bottom w:val="single" w:sz="4" w:space="0" w:color="000000"/>
                  </w:tcBorders>
                  <w:shd w:val="clear" w:color="auto" w:fill="BFBFBF"/>
                </w:tcPr>
                <w:p w14:paraId="68C2C706" w14:textId="668E25DD" w:rsidR="006317CE" w:rsidRPr="00906B49" w:rsidRDefault="0083188F" w:rsidP="00351A3C">
                  <w:pPr>
                    <w:keepNext/>
                    <w:pBdr>
                      <w:top w:val="single" w:sz="4" w:space="1" w:color="000000"/>
                      <w:bottom w:val="single" w:sz="4" w:space="1" w:color="000000"/>
                    </w:pBdr>
                    <w:shd w:val="clear" w:color="auto" w:fill="BFBFBF"/>
                    <w:spacing w:line="276" w:lineRule="auto"/>
                    <w:ind w:right="-108"/>
                    <w:jc w:val="left"/>
                    <w:rPr>
                      <w:b/>
                    </w:rPr>
                  </w:pPr>
                  <w:r>
                    <w:rPr>
                      <w:b/>
                      <w:shd w:val="clear" w:color="auto" w:fill="BFBFBF"/>
                    </w:rPr>
                    <w:t>4</w:t>
                  </w:r>
                  <w:r w:rsidR="001760FB" w:rsidRPr="00906B49">
                    <w:rPr>
                      <w:b/>
                      <w:shd w:val="clear" w:color="auto" w:fill="BFBFBF"/>
                    </w:rPr>
                    <w:t xml:space="preserve">.1 </w:t>
                  </w:r>
                  <w:r w:rsidR="001760FB" w:rsidRPr="00906B49">
                    <w:rPr>
                      <w:b/>
                    </w:rPr>
                    <w:t>Análisis que soporta el valor estimado del convenio</w:t>
                  </w:r>
                </w:p>
              </w:tc>
            </w:tr>
            <w:tr w:rsidR="006317CE" w:rsidRPr="00906B49" w14:paraId="13BCC54D" w14:textId="77777777">
              <w:trPr>
                <w:trHeight w:val="300"/>
              </w:trPr>
              <w:tc>
                <w:tcPr>
                  <w:tcW w:w="10507" w:type="dxa"/>
                  <w:gridSpan w:val="4"/>
                  <w:tcBorders>
                    <w:top w:val="single" w:sz="4" w:space="0" w:color="000000"/>
                    <w:left w:val="single" w:sz="4" w:space="0" w:color="000000"/>
                    <w:bottom w:val="single" w:sz="4" w:space="0" w:color="000000"/>
                    <w:right w:val="single" w:sz="4" w:space="0" w:color="000000"/>
                  </w:tcBorders>
                  <w:vAlign w:val="center"/>
                </w:tcPr>
                <w:p w14:paraId="043F8422" w14:textId="77777777" w:rsidR="006317CE" w:rsidRPr="00906B49" w:rsidRDefault="001760FB" w:rsidP="00351A3C">
                  <w:pPr>
                    <w:spacing w:line="276" w:lineRule="auto"/>
                    <w:jc w:val="center"/>
                  </w:pPr>
                  <w:r w:rsidRPr="00906B49">
                    <w:t>N/A</w:t>
                  </w:r>
                </w:p>
              </w:tc>
            </w:tr>
            <w:tr w:rsidR="006317CE" w:rsidRPr="00906B49" w14:paraId="63E6E058" w14:textId="77777777">
              <w:tc>
                <w:tcPr>
                  <w:tcW w:w="10507" w:type="dxa"/>
                  <w:gridSpan w:val="4"/>
                  <w:tcBorders>
                    <w:bottom w:val="single" w:sz="4" w:space="0" w:color="000000"/>
                  </w:tcBorders>
                  <w:shd w:val="clear" w:color="auto" w:fill="BFBFBF"/>
                </w:tcPr>
                <w:p w14:paraId="4BE9D03F" w14:textId="61EDA65C" w:rsidR="006317CE" w:rsidRPr="00906B49" w:rsidRDefault="0083188F" w:rsidP="00351A3C">
                  <w:pPr>
                    <w:keepNext/>
                    <w:spacing w:line="276" w:lineRule="auto"/>
                    <w:rPr>
                      <w:b/>
                    </w:rPr>
                  </w:pPr>
                  <w:r>
                    <w:rPr>
                      <w:b/>
                      <w:shd w:val="clear" w:color="auto" w:fill="BFBFBF"/>
                    </w:rPr>
                    <w:t>4</w:t>
                  </w:r>
                  <w:r w:rsidR="001760FB" w:rsidRPr="00906B49">
                    <w:rPr>
                      <w:b/>
                      <w:shd w:val="clear" w:color="auto" w:fill="BFBFBF"/>
                    </w:rPr>
                    <w:t>.2 V</w:t>
                  </w:r>
                  <w:r w:rsidR="001760FB" w:rsidRPr="00906B49">
                    <w:rPr>
                      <w:b/>
                    </w:rPr>
                    <w:t>alor estimado del Convenio</w:t>
                  </w:r>
                </w:p>
              </w:tc>
            </w:tr>
            <w:tr w:rsidR="006317CE" w:rsidRPr="00906B49" w14:paraId="56F8A0B6" w14:textId="77777777">
              <w:trPr>
                <w:trHeight w:val="312"/>
              </w:trPr>
              <w:tc>
                <w:tcPr>
                  <w:tcW w:w="10507" w:type="dxa"/>
                  <w:gridSpan w:val="4"/>
                  <w:tcBorders>
                    <w:top w:val="single" w:sz="4" w:space="0" w:color="000000"/>
                    <w:left w:val="single" w:sz="4" w:space="0" w:color="000000"/>
                    <w:bottom w:val="single" w:sz="4" w:space="0" w:color="000000"/>
                    <w:right w:val="single" w:sz="4" w:space="0" w:color="000000"/>
                  </w:tcBorders>
                  <w:vAlign w:val="center"/>
                </w:tcPr>
                <w:p w14:paraId="2B39798B" w14:textId="7C3D8C05" w:rsidR="006317CE" w:rsidRPr="00906B49" w:rsidRDefault="00A80A68" w:rsidP="00351A3C">
                  <w:pPr>
                    <w:spacing w:line="276" w:lineRule="auto"/>
                    <w:rPr>
                      <w:i/>
                      <w:color w:val="0070C0"/>
                    </w:rPr>
                  </w:pPr>
                  <w:r w:rsidRPr="00906B49">
                    <w:t>El contrato de comodato no genera erogación para las partes, toda vez que por su naturaleza es gratuito.</w:t>
                  </w:r>
                </w:p>
              </w:tc>
            </w:tr>
            <w:tr w:rsidR="006317CE" w:rsidRPr="00906B49" w14:paraId="272CCF3A" w14:textId="77777777">
              <w:tc>
                <w:tcPr>
                  <w:tcW w:w="10507" w:type="dxa"/>
                  <w:gridSpan w:val="4"/>
                  <w:tcBorders>
                    <w:bottom w:val="single" w:sz="4" w:space="0" w:color="000000"/>
                  </w:tcBorders>
                  <w:shd w:val="clear" w:color="auto" w:fill="BFBFBF"/>
                </w:tcPr>
                <w:p w14:paraId="1B3A5071" w14:textId="1DA4B4C4" w:rsidR="006317CE" w:rsidRPr="00906B49" w:rsidRDefault="0083188F" w:rsidP="00351A3C">
                  <w:pPr>
                    <w:keepNext/>
                    <w:spacing w:line="276" w:lineRule="auto"/>
                    <w:rPr>
                      <w:b/>
                    </w:rPr>
                  </w:pPr>
                  <w:r>
                    <w:rPr>
                      <w:b/>
                      <w:shd w:val="clear" w:color="auto" w:fill="BFBFBF"/>
                    </w:rPr>
                    <w:t>4</w:t>
                  </w:r>
                  <w:r w:rsidR="001760FB" w:rsidRPr="00906B49">
                    <w:rPr>
                      <w:b/>
                      <w:shd w:val="clear" w:color="auto" w:fill="BFBFBF"/>
                    </w:rPr>
                    <w:t xml:space="preserve">.3 </w:t>
                  </w:r>
                  <w:r w:rsidR="001760FB" w:rsidRPr="00906B49">
                    <w:rPr>
                      <w:b/>
                    </w:rPr>
                    <w:t>Forma de pago</w:t>
                  </w:r>
                </w:p>
              </w:tc>
            </w:tr>
            <w:tr w:rsidR="006317CE" w:rsidRPr="00906B49" w14:paraId="68CBCFFE" w14:textId="77777777">
              <w:trPr>
                <w:trHeight w:val="331"/>
              </w:trPr>
              <w:tc>
                <w:tcPr>
                  <w:tcW w:w="10507" w:type="dxa"/>
                  <w:gridSpan w:val="4"/>
                  <w:tcBorders>
                    <w:top w:val="single" w:sz="4" w:space="0" w:color="000000"/>
                    <w:left w:val="single" w:sz="4" w:space="0" w:color="000000"/>
                    <w:bottom w:val="single" w:sz="4" w:space="0" w:color="000000"/>
                    <w:right w:val="single" w:sz="4" w:space="0" w:color="000000"/>
                  </w:tcBorders>
                  <w:vAlign w:val="center"/>
                </w:tcPr>
                <w:p w14:paraId="7D16A52E" w14:textId="77777777" w:rsidR="006317CE" w:rsidRPr="00906B49" w:rsidRDefault="001760FB" w:rsidP="00351A3C">
                  <w:pPr>
                    <w:spacing w:line="276" w:lineRule="auto"/>
                    <w:jc w:val="left"/>
                  </w:pPr>
                  <w:r w:rsidRPr="00906B49">
                    <w:t>N/A</w:t>
                  </w:r>
                </w:p>
              </w:tc>
            </w:tr>
            <w:tr w:rsidR="006317CE" w:rsidRPr="00906B49" w14:paraId="3EA8963D" w14:textId="77777777">
              <w:tc>
                <w:tcPr>
                  <w:tcW w:w="10506" w:type="dxa"/>
                  <w:gridSpan w:val="4"/>
                  <w:tcBorders>
                    <w:bottom w:val="single" w:sz="4" w:space="0" w:color="000000"/>
                  </w:tcBorders>
                  <w:shd w:val="clear" w:color="auto" w:fill="BFBFBF"/>
                </w:tcPr>
                <w:p w14:paraId="6DF72DE5" w14:textId="66BA9B91" w:rsidR="006317CE" w:rsidRPr="00906B49" w:rsidRDefault="0083188F" w:rsidP="00351A3C">
                  <w:pPr>
                    <w:keepNext/>
                    <w:spacing w:line="276" w:lineRule="auto"/>
                    <w:rPr>
                      <w:b/>
                    </w:rPr>
                  </w:pPr>
                  <w:r>
                    <w:rPr>
                      <w:b/>
                      <w:shd w:val="clear" w:color="auto" w:fill="BFBFBF"/>
                    </w:rPr>
                    <w:t>4</w:t>
                  </w:r>
                  <w:r w:rsidR="001760FB" w:rsidRPr="00906B49">
                    <w:rPr>
                      <w:b/>
                      <w:shd w:val="clear" w:color="auto" w:fill="BFBFBF"/>
                    </w:rPr>
                    <w:t xml:space="preserve">.4 </w:t>
                  </w:r>
                  <w:r w:rsidR="001760FB" w:rsidRPr="00906B49">
                    <w:rPr>
                      <w:b/>
                    </w:rPr>
                    <w:t>Recursos</w:t>
                  </w:r>
                </w:p>
              </w:tc>
            </w:tr>
            <w:tr w:rsidR="006317CE" w:rsidRPr="00906B49" w14:paraId="48726254" w14:textId="77777777">
              <w:trPr>
                <w:trHeight w:val="793"/>
              </w:trPr>
              <w:tc>
                <w:tcPr>
                  <w:tcW w:w="10506" w:type="dxa"/>
                  <w:gridSpan w:val="4"/>
                  <w:tcBorders>
                    <w:top w:val="single" w:sz="4" w:space="0" w:color="000000"/>
                    <w:left w:val="single" w:sz="4" w:space="0" w:color="000000"/>
                    <w:bottom w:val="nil"/>
                    <w:right w:val="single" w:sz="4" w:space="0" w:color="000000"/>
                  </w:tcBorders>
                  <w:vAlign w:val="center"/>
                </w:tcPr>
                <w:p w14:paraId="6498794D" w14:textId="77777777" w:rsidR="006317CE" w:rsidRPr="00906B49" w:rsidRDefault="001760FB" w:rsidP="00351A3C">
                  <w:pPr>
                    <w:keepNext/>
                    <w:spacing w:line="276" w:lineRule="auto"/>
                  </w:pPr>
                  <w:r w:rsidRPr="00906B49">
                    <w:rPr>
                      <w:b/>
                    </w:rPr>
                    <w:t xml:space="preserve">Origen de los recursos: </w:t>
                  </w:r>
                </w:p>
              </w:tc>
            </w:tr>
            <w:tr w:rsidR="006317CE" w:rsidRPr="00906B49" w14:paraId="13355860" w14:textId="77777777">
              <w:trPr>
                <w:trHeight w:val="429"/>
              </w:trPr>
              <w:tc>
                <w:tcPr>
                  <w:tcW w:w="10506" w:type="dxa"/>
                  <w:gridSpan w:val="4"/>
                  <w:tcBorders>
                    <w:top w:val="nil"/>
                    <w:left w:val="single" w:sz="4" w:space="0" w:color="000000"/>
                    <w:bottom w:val="single" w:sz="4" w:space="0" w:color="000000"/>
                    <w:right w:val="single" w:sz="4" w:space="0" w:color="000000"/>
                  </w:tcBorders>
                  <w:vAlign w:val="center"/>
                </w:tcPr>
                <w:p w14:paraId="673304CF" w14:textId="77777777" w:rsidR="006317CE" w:rsidRPr="00906B49" w:rsidRDefault="001760FB" w:rsidP="00351A3C">
                  <w:pPr>
                    <w:spacing w:line="276" w:lineRule="auto"/>
                  </w:pPr>
                  <w:r w:rsidRPr="00906B49">
                    <w:t xml:space="preserve">Recursos Propios: </w:t>
                  </w:r>
                  <w:r w:rsidRPr="00906B49">
                    <w:rPr>
                      <w:noProof/>
                      <w:lang w:val="en-US" w:eastAsia="en-US"/>
                    </w:rPr>
                    <mc:AlternateContent>
                      <mc:Choice Requires="wps">
                        <w:drawing>
                          <wp:anchor distT="0" distB="0" distL="114300" distR="114300" simplePos="0" relativeHeight="251658295" behindDoc="0" locked="0" layoutInCell="1" hidden="0" allowOverlap="1" wp14:anchorId="43C3A2AD" wp14:editId="4344A0B0">
                            <wp:simplePos x="0" y="0"/>
                            <wp:positionH relativeFrom="column">
                              <wp:posOffset>1295400</wp:posOffset>
                            </wp:positionH>
                            <wp:positionV relativeFrom="paragraph">
                              <wp:posOffset>-25399</wp:posOffset>
                            </wp:positionV>
                            <wp:extent cx="257175" cy="219075"/>
                            <wp:effectExtent l="0" t="0" r="0" b="0"/>
                            <wp:wrapNone/>
                            <wp:docPr id="2078873461" name="Rectángulo 2078873461"/>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664E61A4"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43C3A2AD" id="Rectángulo 2078873461" o:spid="_x0000_s1082" style="position:absolute;left:0;text-align:left;margin-left:102pt;margin-top:-2pt;width:20.25pt;height:17.25pt;z-index:25165829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kMFRAIAAH4EAAAOAAAAZHJzL2Uyb0RvYy54bWysVNuO0zAQfUfiHyy/0zTpLa2artCWRUgr&#10;tmLhA6aO01jyDdtt2s/hW/gxxk5pu4CEhOiDOxNPzpw5M5Pl3VFJcuDOC6Mrmg+GlHDNTC30rqJf&#10;Pj+8KSnxAXQN0mhe0RP39G71+tWyswtemNbImjuCINovOlvRNgS7yDLPWq7AD4zlGi8b4xQEdN0u&#10;qx10iK5kVgyH06wzrrbOMO49Pl33l3SV8JuGs/DUNJ4HIiuK3EI6XTq38cxWS1jsHNhWsDMN+AcW&#10;CoTGpBeoNQQgeyd+g1KCOeNNEwbMqMw0jWA81YDV5MNfqnluwfJUC4rj7UUm//9g2cfDxhFRV7QY&#10;zspyNhpPc0o0KOzVJ1Tv+ze920tDbm5Rss76Bb75bDfu7Hk0Y/3Hxqn4j5WRY0UnRTGdj3AGThUd&#10;TWfzeVn2kvNjIAwDilGZFxNKGAZgP4doI2J2BbLOh/fcKBKNijrklISGw6MPfejPkJjXGynqByFl&#10;cuIU8XvpyAGw/zLkZ/AXUVKTrqLzSaIBOIONhICMlEVVvN6ldC/e8G63vaAiafz9CTjyWoNv++wJ&#10;oS/emb2ukTssWg71O12TcLIouMYVoZGMV5RIjguFRooLIOTf41A2qVG92J6+IdEKx+0xdXgyjWDx&#10;0dbUJ2y7t+xBIMlH8GEDDgcfe9/hMmDir3twSEZ+0Dht83wc1QnJGU9mWC9xtzfb2xvQrDW4Yyhi&#10;b96HtHGxYG3e7oNpRGrdlcqZNA55av55IeMW3fop6vrZWP0AAAD//wMAUEsDBBQABgAIAAAAIQAu&#10;jpNT3gAAAAkBAAAPAAAAZHJzL2Rvd25yZXYueG1sTI/BasMwEETvhf6D2EJviRTXKcX1OrSFXgtJ&#10;A01usqXYJtbKSHIi/32VU3salhlm35SbaAZ20c73lhBWSwFMU2NVTy3C/vtz8QLMB0lKDpY0wqw9&#10;bKr7u1IWyl5pqy+70LJUQr6QCF0IY8G5bzptpF/aUVPyTtYZGdLpWq6cvKZyM/BMiGduZE/pQydH&#10;/dHp5rybDMLxJ/bvs3CHuK3PZj8fvo7tPCE+PsS3V2BBx/AXhht+QocqMdV2IuXZgJCJPG0JCIub&#10;pkCW52tgNcKTWAOvSv5/QfULAAD//wMAUEsBAi0AFAAGAAgAAAAhALaDOJL+AAAA4QEAABMAAAAA&#10;AAAAAAAAAAAAAAAAAFtDb250ZW50X1R5cGVzXS54bWxQSwECLQAUAAYACAAAACEAOP0h/9YAAACU&#10;AQAACwAAAAAAAAAAAAAAAAAvAQAAX3JlbHMvLnJlbHNQSwECLQAUAAYACAAAACEAIzZDBUQCAAB+&#10;BAAADgAAAAAAAAAAAAAAAAAuAgAAZHJzL2Uyb0RvYy54bWxQSwECLQAUAAYACAAAACEALo6TU94A&#10;AAAJAQAADwAAAAAAAAAAAAAAAACeBAAAZHJzL2Rvd25yZXYueG1sUEsFBgAAAAAEAAQA8wAAAKkF&#10;AAAAAA==&#10;" fillcolor="white [3201]">
                            <v:stroke startarrowwidth="narrow" startarrowlength="short" endarrowwidth="narrow" endarrowlength="short" joinstyle="round"/>
                            <v:textbox inset="2.53958mm,1.2694mm,2.53958mm,1.2694mm">
                              <w:txbxContent>
                                <w:p w14:paraId="664E61A4" w14:textId="77777777" w:rsidR="001974E9" w:rsidRDefault="001974E9">
                                  <w:pPr>
                                    <w:jc w:val="center"/>
                                    <w:textDirection w:val="btLr"/>
                                  </w:pPr>
                                </w:p>
                              </w:txbxContent>
                            </v:textbox>
                          </v:rect>
                        </w:pict>
                      </mc:Fallback>
                    </mc:AlternateContent>
                  </w:r>
                </w:p>
                <w:p w14:paraId="2B4C604D" w14:textId="77777777" w:rsidR="006317CE" w:rsidRPr="00906B49" w:rsidRDefault="001760FB" w:rsidP="00351A3C">
                  <w:pPr>
                    <w:pBdr>
                      <w:top w:val="nil"/>
                      <w:left w:val="nil"/>
                      <w:bottom w:val="nil"/>
                      <w:right w:val="nil"/>
                      <w:between w:val="nil"/>
                    </w:pBdr>
                    <w:spacing w:line="276" w:lineRule="auto"/>
                    <w:ind w:left="34"/>
                    <w:rPr>
                      <w:b/>
                      <w:color w:val="000000"/>
                    </w:rPr>
                  </w:pPr>
                  <w:r w:rsidRPr="00906B49">
                    <w:rPr>
                      <w:noProof/>
                      <w:lang w:val="en-US" w:eastAsia="en-US"/>
                    </w:rPr>
                    <mc:AlternateContent>
                      <mc:Choice Requires="wps">
                        <w:drawing>
                          <wp:anchor distT="0" distB="0" distL="114300" distR="114300" simplePos="0" relativeHeight="251658296" behindDoc="0" locked="0" layoutInCell="1" hidden="0" allowOverlap="1" wp14:anchorId="3AD5519C" wp14:editId="24A8A710">
                            <wp:simplePos x="0" y="0"/>
                            <wp:positionH relativeFrom="column">
                              <wp:posOffset>2146300</wp:posOffset>
                            </wp:positionH>
                            <wp:positionV relativeFrom="paragraph">
                              <wp:posOffset>12700</wp:posOffset>
                            </wp:positionV>
                            <wp:extent cx="3728085" cy="277495"/>
                            <wp:effectExtent l="0" t="0" r="0" b="0"/>
                            <wp:wrapNone/>
                            <wp:docPr id="2078873464" name="Rectángulo 2078873464"/>
                            <wp:cNvGraphicFramePr/>
                            <a:graphic xmlns:a="http://schemas.openxmlformats.org/drawingml/2006/main">
                              <a:graphicData uri="http://schemas.microsoft.com/office/word/2010/wordprocessingShape">
                                <wps:wsp>
                                  <wps:cNvSpPr/>
                                  <wps:spPr>
                                    <a:xfrm>
                                      <a:off x="3486720" y="3646015"/>
                                      <a:ext cx="3718560" cy="267970"/>
                                    </a:xfrm>
                                    <a:prstGeom prst="rect">
                                      <a:avLst/>
                                    </a:prstGeom>
                                    <a:solidFill>
                                      <a:schemeClr val="lt1"/>
                                    </a:solidFill>
                                    <a:ln w="9525" cap="flat" cmpd="sng">
                                      <a:solidFill>
                                        <a:srgbClr val="000000"/>
                                      </a:solidFill>
                                      <a:prstDash val="solid"/>
                                      <a:round/>
                                      <a:headEnd type="none" w="sm" len="sm"/>
                                      <a:tailEnd type="none" w="sm" len="sm"/>
                                    </a:ln>
                                  </wps:spPr>
                                  <wps:txbx>
                                    <w:txbxContent>
                                      <w:p w14:paraId="19AB12C6" w14:textId="77777777" w:rsidR="001974E9" w:rsidRDefault="001974E9">
                                        <w:pPr>
                                          <w:jc w:val="center"/>
                                          <w:textDirection w:val="btLr"/>
                                        </w:pPr>
                                        <w:r>
                                          <w:rPr>
                                            <w:color w:val="000000"/>
                                            <w:sz w:val="16"/>
                                          </w:rPr>
                                          <w:t>N/A</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AD5519C" id="Rectángulo 2078873464" o:spid="_x0000_s1083" style="position:absolute;left:0;text-align:left;margin-left:169pt;margin-top:1pt;width:293.55pt;height:21.85pt;z-index:251658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k0RwIAAH8EAAAOAAAAZHJzL2Uyb0RvYy54bWysVG2O0zAQ/Y/EHSz/p/nYNmmrpiu0pQhp&#10;xVYsHGDqOIklxza227TH4SxcjLFb2i4gISHywxnH4zdv3sxkcX/oJdlz64RWFc1GKSVcMV0L1Vb0&#10;y+f1myklzoOqQWrFK3rkjt4vX79aDGbOc91pWXNLEES5+WAq2nlv5kniWMd7cCNtuMLDRtsePG5t&#10;m9QWBkTvZZKnaZEM2tbGasadw6+r0yFdRvym4cw/NY3jnsiKIjcfVxvXbViT5QLmrQXTCXamAf/A&#10;ogehMOgFagUeyM6K36B6wax2uvEjpvtEN41gPOaA2WTpL9k8d2B4zAXFceYik/t/sOzjfmOJqCua&#10;p+V0Wt6NizElCnqs1SdU7/s31e6kJjenKNlg3BxvPpuNPe8cmiH/Q2P78MbMyKGid+NpUeYo/BHt&#10;Ylyk2eQkOT94woJDmU0nBTow9MiLclbGmiRXJGOdf891T4JRUYukotKwf3Qeo6PrT5cQ2Gkp6rWQ&#10;Mm5CG/EHackesAGkz0J0vPHCSyoyVHQ2ySdIA7AJGwkezd6gLE61MdyLG8622wtqGp8/AQdeK3Dd&#10;KXpEOGVv9U7VyATmHYf6naqJPxpUXOGM0EDG9ZRIjhOFRvTzIOTf/TAzqTDBUJ9TRYLlD9tDLPGk&#10;DGDh01bXR6y7M2wtkOQjOL8Bi52fYXicBgz8dQcWycgPCtttlo2DOj5uxpMyxYrZ25Pt7Qko1mkc&#10;MhTxZD74OHIhYaXf7rxuRCzdlcqZNHZ5rM95IsMY3e6j1/W/sfwBAAD//wMAUEsDBBQABgAIAAAA&#10;IQBOBTsv3wAAAAgBAAAPAAAAZHJzL2Rvd25yZXYueG1sTI/BTsMwEETvlfgHa5G4tU5TCiXEqQCJ&#10;K1JLJdqbEy9J1HgdxU7r/D3LCU6j1axm3uTbaDtxwcG3jhQsFwkIpMqZlmoFh8/3+QaED5qM7hyh&#10;ggk9bIubWa4z4660w8s+1IJDyGdaQRNCn0npqwat9gvXI7H37QarA59DLc2grxxuO5kmyYO0uiVu&#10;aHSPbw1W5/1oFZy+Yvs6JcMx7sqzPUzHj1M9jUrd3caXZxABY/h7hl98RoeCmUo3kvGiU7BabXhL&#10;UJCysP+UrpcgSgX360eQRS7/Dyh+AAAA//8DAFBLAQItABQABgAIAAAAIQC2gziS/gAAAOEBAAAT&#10;AAAAAAAAAAAAAAAAAAAAAABbQ29udGVudF9UeXBlc10ueG1sUEsBAi0AFAAGAAgAAAAhADj9If/W&#10;AAAAlAEAAAsAAAAAAAAAAAAAAAAALwEAAF9yZWxzLy5yZWxzUEsBAi0AFAAGAAgAAAAhAIsF+TRH&#10;AgAAfwQAAA4AAAAAAAAAAAAAAAAALgIAAGRycy9lMm9Eb2MueG1sUEsBAi0AFAAGAAgAAAAhAE4F&#10;Oy/fAAAACAEAAA8AAAAAAAAAAAAAAAAAoQQAAGRycy9kb3ducmV2LnhtbFBLBQYAAAAABAAEAPMA&#10;AACtBQAAAAA=&#10;" fillcolor="white [3201]">
                            <v:stroke startarrowwidth="narrow" startarrowlength="short" endarrowwidth="narrow" endarrowlength="short" joinstyle="round"/>
                            <v:textbox inset="2.53958mm,1.2694mm,2.53958mm,1.2694mm">
                              <w:txbxContent>
                                <w:p w14:paraId="19AB12C6" w14:textId="77777777" w:rsidR="001974E9" w:rsidRDefault="001974E9">
                                  <w:pPr>
                                    <w:jc w:val="center"/>
                                    <w:textDirection w:val="btLr"/>
                                  </w:pPr>
                                  <w:r>
                                    <w:rPr>
                                      <w:color w:val="000000"/>
                                      <w:sz w:val="16"/>
                                    </w:rPr>
                                    <w:t>N/A</w:t>
                                  </w:r>
                                </w:p>
                              </w:txbxContent>
                            </v:textbox>
                          </v:rect>
                        </w:pict>
                      </mc:Fallback>
                    </mc:AlternateContent>
                  </w:r>
                  <w:r w:rsidRPr="00906B49">
                    <w:rPr>
                      <w:noProof/>
                      <w:lang w:val="en-US" w:eastAsia="en-US"/>
                    </w:rPr>
                    <mc:AlternateContent>
                      <mc:Choice Requires="wps">
                        <w:drawing>
                          <wp:anchor distT="0" distB="0" distL="114300" distR="114300" simplePos="0" relativeHeight="251658297" behindDoc="0" locked="0" layoutInCell="1" hidden="0" allowOverlap="1" wp14:anchorId="751DDF09" wp14:editId="16024E63">
                            <wp:simplePos x="0" y="0"/>
                            <wp:positionH relativeFrom="column">
                              <wp:posOffset>1092200</wp:posOffset>
                            </wp:positionH>
                            <wp:positionV relativeFrom="paragraph">
                              <wp:posOffset>76200</wp:posOffset>
                            </wp:positionV>
                            <wp:extent cx="257175" cy="219075"/>
                            <wp:effectExtent l="0" t="0" r="0" b="0"/>
                            <wp:wrapNone/>
                            <wp:docPr id="2078873437" name="Rectángulo 2078873437"/>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26E2592F"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51DDF09" id="Rectángulo 2078873437" o:spid="_x0000_s1084" style="position:absolute;left:0;text-align:left;margin-left:86pt;margin-top:6pt;width:20.25pt;height:17.25pt;z-index:25165829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7pqRAIAAH4EAAAOAAAAZHJzL2Uyb0RvYy54bWysVG2O2jAQ/V+pd7D8vwQCLAERVtVSqkqr&#10;Luq2Bxgch1jyV21DwnF6ll6sY4cC21aqVJUfZiaevHnzZibL+05JcuTOC6NLOhoMKeGamUrofUm/&#10;fN68KSjxAXQF0mhe0hP39H71+tWytQuem8bIijuCINovWlvSJgS7yDLPGq7AD4zlGi9r4xQEdN0+&#10;qxy0iK5klg+Hd1lrXGWdYdx7fLruL+kq4dc1Z+Gprj0PRJYUuYV0unTu4pmtlrDYO7CNYGca8A8s&#10;FAiNSS9QawhADk78BqUEc8abOgyYUZmpa8F4qgGrGQ1/qea5ActTLSiOtxeZ/P+DZR+PW0dEVdJ8&#10;OCuK2XgynlGiQWGvPqF637/p/UEacnOLkrXWL/DNZ7t1Z8+jGevvaqfiP1ZGupJO8/xuPsYZOJV0&#10;fDebz4uil5x3gTAMyMfFKJ9SwjAA+zlEGxGzK5B1PrznRpFolNQhpyQ0HB996EN/hsS83khRbYSU&#10;yYlTxB+kI0fA/sswOoO/iJKatCWdTxMNwBmsJQRkpCyq4vU+pXvxhnf73QUVSePvT8CR1xp802dP&#10;CH3xzhx0hdxh0XCo3umKhJNFwTWuCI1kvKJEclwoNFJcACH/HoeySY3qxfb0DYlW6HZd6vA0aR8f&#10;7Ux1wrZ7yzYCST6CD1twOPgjTI/LgIm/HsAhGflB47TNR5OoTkjOZDrDeom7vdnd3oBmjcEdQxF7&#10;8yGkjYsFa/P2EEwtUuuuVM6kcchT888LGbfo1k9R18/G6gcAAAD//wMAUEsDBBQABgAIAAAAIQBV&#10;jjMC3QAAAAkBAAAPAAAAZHJzL2Rvd25yZXYueG1sTI9BT8MwDIXvSPyHyEjcWLqKDVSaToDEFWlj&#10;EtstbUxbrXGqJN3Sf493gpP95Kfn75WbZAdxRh96RwqWiwwEUuNMT62C/dfHwzOIEDUZPThCBTMG&#10;2FS3N6UujLvQFs+72AoOoVBoBV2MYyFlaDq0OizciMS3H+etjix9K43XFw63g8yzbC2t7ok/dHrE&#10;9w6b026yCo7fqX+bM39I2/pk9/Ph89jOk1L3d+n1BUTEFP/McMVndKiYqXYTmSAG1k85d4m8XCcb&#10;8mW+AlEreFyvQFal/N+g+gUAAP//AwBQSwECLQAUAAYACAAAACEAtoM4kv4AAADhAQAAEwAAAAAA&#10;AAAAAAAAAAAAAAAAW0NvbnRlbnRfVHlwZXNdLnhtbFBLAQItABQABgAIAAAAIQA4/SH/1gAAAJQB&#10;AAALAAAAAAAAAAAAAAAAAC8BAABfcmVscy8ucmVsc1BLAQItABQABgAIAAAAIQAda7pqRAIAAH4E&#10;AAAOAAAAAAAAAAAAAAAAAC4CAABkcnMvZTJvRG9jLnhtbFBLAQItABQABgAIAAAAIQBVjjMC3QAA&#10;AAkBAAAPAAAAAAAAAAAAAAAAAJ4EAABkcnMvZG93bnJldi54bWxQSwUGAAAAAAQABADzAAAAqAUA&#10;AAAA&#10;" fillcolor="white [3201]">
                            <v:stroke startarrowwidth="narrow" startarrowlength="short" endarrowwidth="narrow" endarrowlength="short" joinstyle="round"/>
                            <v:textbox inset="2.53958mm,1.2694mm,2.53958mm,1.2694mm">
                              <w:txbxContent>
                                <w:p w14:paraId="26E2592F" w14:textId="77777777" w:rsidR="001974E9" w:rsidRDefault="001974E9">
                                  <w:pPr>
                                    <w:jc w:val="center"/>
                                    <w:textDirection w:val="btLr"/>
                                  </w:pPr>
                                </w:p>
                              </w:txbxContent>
                            </v:textbox>
                          </v:rect>
                        </w:pict>
                      </mc:Fallback>
                    </mc:AlternateContent>
                  </w:r>
                </w:p>
                <w:p w14:paraId="2C17416A" w14:textId="77777777" w:rsidR="006317CE" w:rsidRPr="00906B49" w:rsidRDefault="001760FB" w:rsidP="00351A3C">
                  <w:pPr>
                    <w:pBdr>
                      <w:top w:val="nil"/>
                      <w:left w:val="nil"/>
                      <w:bottom w:val="nil"/>
                      <w:right w:val="nil"/>
                      <w:between w:val="nil"/>
                    </w:pBdr>
                    <w:spacing w:line="276" w:lineRule="auto"/>
                    <w:ind w:left="34"/>
                    <w:rPr>
                      <w:b/>
                      <w:color w:val="000000"/>
                    </w:rPr>
                  </w:pPr>
                  <w:r w:rsidRPr="00906B49">
                    <w:rPr>
                      <w:color w:val="000000"/>
                    </w:rPr>
                    <w:t xml:space="preserve">Otro:                                Cuál:                                                                                                                                                                                                                                                                                                                                                                                        </w:t>
                  </w:r>
                </w:p>
              </w:tc>
            </w:tr>
            <w:tr w:rsidR="006317CE" w:rsidRPr="00906B49" w14:paraId="1A82082D" w14:textId="77777777">
              <w:trPr>
                <w:trHeight w:val="573"/>
              </w:trPr>
              <w:tc>
                <w:tcPr>
                  <w:tcW w:w="10506" w:type="dxa"/>
                  <w:gridSpan w:val="4"/>
                  <w:tcBorders>
                    <w:top w:val="single" w:sz="4" w:space="0" w:color="000000"/>
                    <w:left w:val="single" w:sz="4" w:space="0" w:color="000000"/>
                    <w:bottom w:val="nil"/>
                    <w:right w:val="single" w:sz="4" w:space="0" w:color="000000"/>
                  </w:tcBorders>
                  <w:vAlign w:val="center"/>
                </w:tcPr>
                <w:p w14:paraId="008C1EB0" w14:textId="77777777" w:rsidR="006317CE" w:rsidRPr="00906B49" w:rsidRDefault="001760FB" w:rsidP="00351A3C">
                  <w:pPr>
                    <w:keepNext/>
                    <w:spacing w:line="276" w:lineRule="auto"/>
                    <w:rPr>
                      <w:b/>
                    </w:rPr>
                  </w:pPr>
                  <w:r w:rsidRPr="00906B49">
                    <w:rPr>
                      <w:b/>
                    </w:rPr>
                    <w:t xml:space="preserve">Fuente de Financiación: </w:t>
                  </w:r>
                </w:p>
              </w:tc>
            </w:tr>
            <w:tr w:rsidR="006317CE" w:rsidRPr="00906B49" w14:paraId="7B62DEC3" w14:textId="77777777">
              <w:trPr>
                <w:trHeight w:val="223"/>
              </w:trPr>
              <w:tc>
                <w:tcPr>
                  <w:tcW w:w="5252" w:type="dxa"/>
                  <w:gridSpan w:val="2"/>
                  <w:tcBorders>
                    <w:top w:val="nil"/>
                    <w:left w:val="single" w:sz="4" w:space="0" w:color="000000"/>
                    <w:bottom w:val="single" w:sz="4" w:space="0" w:color="000000"/>
                    <w:right w:val="nil"/>
                  </w:tcBorders>
                  <w:vAlign w:val="center"/>
                </w:tcPr>
                <w:p w14:paraId="09806FB5" w14:textId="77777777" w:rsidR="006317CE" w:rsidRPr="00906B49" w:rsidRDefault="001760FB" w:rsidP="00351A3C">
                  <w:pPr>
                    <w:spacing w:line="276" w:lineRule="auto"/>
                    <w:rPr>
                      <w:b/>
                    </w:rPr>
                  </w:pPr>
                  <w:r w:rsidRPr="00906B49">
                    <w:t xml:space="preserve">Proyecto de Inversión                      </w:t>
                  </w:r>
                </w:p>
              </w:tc>
              <w:tc>
                <w:tcPr>
                  <w:tcW w:w="5254" w:type="dxa"/>
                  <w:gridSpan w:val="2"/>
                  <w:tcBorders>
                    <w:top w:val="nil"/>
                    <w:left w:val="nil"/>
                    <w:bottom w:val="single" w:sz="4" w:space="0" w:color="000000"/>
                    <w:right w:val="single" w:sz="4" w:space="0" w:color="000000"/>
                  </w:tcBorders>
                  <w:vAlign w:val="center"/>
                </w:tcPr>
                <w:p w14:paraId="1F4A2B11" w14:textId="77777777" w:rsidR="006317CE" w:rsidRPr="00906B49" w:rsidRDefault="001760FB" w:rsidP="00351A3C">
                  <w:pPr>
                    <w:spacing w:line="276" w:lineRule="auto"/>
                    <w:rPr>
                      <w:b/>
                    </w:rPr>
                  </w:pPr>
                  <w:r w:rsidRPr="00906B49">
                    <w:t xml:space="preserve">Proyecto de Funcionamiento  </w:t>
                  </w:r>
                </w:p>
              </w:tc>
            </w:tr>
            <w:tr w:rsidR="006317CE" w:rsidRPr="00906B49" w14:paraId="3BD947DE" w14:textId="77777777">
              <w:trPr>
                <w:trHeight w:val="573"/>
              </w:trPr>
              <w:tc>
                <w:tcPr>
                  <w:tcW w:w="10506" w:type="dxa"/>
                  <w:gridSpan w:val="4"/>
                  <w:tcBorders>
                    <w:top w:val="single" w:sz="4" w:space="0" w:color="000000"/>
                    <w:left w:val="single" w:sz="4" w:space="0" w:color="000000"/>
                    <w:bottom w:val="nil"/>
                    <w:right w:val="single" w:sz="4" w:space="0" w:color="000000"/>
                  </w:tcBorders>
                  <w:vAlign w:val="center"/>
                </w:tcPr>
                <w:p w14:paraId="1B08CE26" w14:textId="77777777" w:rsidR="006317CE" w:rsidRPr="00906B49" w:rsidRDefault="001760FB" w:rsidP="00351A3C">
                  <w:pPr>
                    <w:spacing w:line="276" w:lineRule="auto"/>
                  </w:pPr>
                  <w:r w:rsidRPr="00906B49">
                    <w:rPr>
                      <w:b/>
                    </w:rPr>
                    <w:t>Información CDP (Certificado Disponibilidad Presupuestal*):</w:t>
                  </w:r>
                  <w:r w:rsidRPr="00906B49">
                    <w:rPr>
                      <w:noProof/>
                      <w:lang w:val="en-US" w:eastAsia="en-US"/>
                    </w:rPr>
                    <mc:AlternateContent>
                      <mc:Choice Requires="wps">
                        <w:drawing>
                          <wp:anchor distT="0" distB="0" distL="114300" distR="114300" simplePos="0" relativeHeight="251658298" behindDoc="0" locked="0" layoutInCell="1" hidden="0" allowOverlap="1" wp14:anchorId="7185F804" wp14:editId="3B88994E">
                            <wp:simplePos x="0" y="0"/>
                            <wp:positionH relativeFrom="column">
                              <wp:posOffset>1612900</wp:posOffset>
                            </wp:positionH>
                            <wp:positionV relativeFrom="paragraph">
                              <wp:posOffset>-330199</wp:posOffset>
                            </wp:positionV>
                            <wp:extent cx="209550" cy="180975"/>
                            <wp:effectExtent l="0" t="0" r="0" b="0"/>
                            <wp:wrapNone/>
                            <wp:docPr id="2078873453" name="Rectángulo 2078873453"/>
                            <wp:cNvGraphicFramePr/>
                            <a:graphic xmlns:a="http://schemas.openxmlformats.org/drawingml/2006/main">
                              <a:graphicData uri="http://schemas.microsoft.com/office/word/2010/wordprocessingShape">
                                <wps:wsp>
                                  <wps:cNvSpPr/>
                                  <wps:spPr>
                                    <a:xfrm>
                                      <a:off x="5245988" y="3694275"/>
                                      <a:ext cx="200025" cy="171450"/>
                                    </a:xfrm>
                                    <a:prstGeom prst="rect">
                                      <a:avLst/>
                                    </a:prstGeom>
                                    <a:solidFill>
                                      <a:schemeClr val="lt1"/>
                                    </a:solidFill>
                                    <a:ln w="9525" cap="flat" cmpd="sng">
                                      <a:solidFill>
                                        <a:srgbClr val="000000"/>
                                      </a:solidFill>
                                      <a:prstDash val="solid"/>
                                      <a:round/>
                                      <a:headEnd type="none" w="sm" len="sm"/>
                                      <a:tailEnd type="none" w="sm" len="sm"/>
                                    </a:ln>
                                  </wps:spPr>
                                  <wps:txbx>
                                    <w:txbxContent>
                                      <w:p w14:paraId="6F94B8D7"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185F804" id="Rectángulo 2078873453" o:spid="_x0000_s1085" style="position:absolute;left:0;text-align:left;margin-left:127pt;margin-top:-26pt;width:16.5pt;height:14.25pt;z-index:25165829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nJ7RgIAAH4EAAAOAAAAZHJzL2Uyb0RvYy54bWysVNuO0zAQfUfiHyy/0yRtsr2o6QptKUJa&#10;sRULHzB1nMaSb9hum34O38KPMXZL2wUkJEQeHE88PnPOXDK/75Uke+68MLqmxSCnhGtmGqG3Nf3y&#10;efVmQokPoBuQRvOaHrmn94vXr+YHO+ND0xnZcEcQRPvZwda0C8HOssyzjivwA2O5xsPWOAUBTbfN&#10;GgcHRFcyG+b5XXYwrrHOMO49fl2eDuki4bctZ+GpbT0PRNYUuYW0urRu4pot5jDbOrCdYGca8A8s&#10;FAiNQS9QSwhAdk78BqUEc8abNgyYUZlpW8F40oBqivwXNc8dWJ60YHK8vaTJ/z9Y9nG/dkQ0NR3m&#10;48lkPCqrESUaFNbqE2bv+ze93UlDbk4xZQfrZ3jz2a7d2fK4jfr71qn4RmWkr2k1LKvpBHvgWNPR&#10;3bQcjqtTynkfCEMHrGE+rChh6FCMi7JKJcmuQNb58J4bReKmpg45pUTD/tEHDI6uP11iXG+kaFZC&#10;ymTELuIP0pE9YP1lKGJwvPHCS2pyqOm0SjQAe7CVEJCRspgVr7cp3Isb3m03F1QUgM+fgCOvJfju&#10;FD0hnMQ7s9MNMoFZx6F5pxsSjhYTrnFEaCTjFSWS40DhJvkFEPLvfqhMahQYy3MqSNyFftOnClfT&#10;CBY/bUxzxLJ7y1YCST6CD2tw2PgFhsdhwMBfd+CQjPygsdumRRmzE5JRVmPUS9ztyeb2BDTrDM4Y&#10;JvG0fQhp4qJgbd7ugmlFKt2Vypk0Nnmqz3kg4xTd2snr+ttY/AAAAP//AwBQSwMEFAAGAAgAAAAh&#10;AHiGFN7fAAAACwEAAA8AAABkcnMvZG93bnJldi54bWxMj8FOwzAQRO9I/IO1SNxaB0OgSuNUgMQV&#10;qaUS7c2Jt0nU2I5sp3X+nuUEt9nd0eybcpPMwC7oQ++shIdlBgxt43RvWwn7r4/FCliIymo1OIsS&#10;ZgywqW5vSlVod7VbvOxiyyjEhkJJ6GIcC85D06FRYelGtHQ7OW9UpNG3XHt1pXAzcJFlz9yo3tKH&#10;To343mFz3k1GwvE79W9z5g9pW5/Nfj58Htt5kvL+Lr2ugUVM8c8Mv/iEDhUx1W6yOrBBgsifqEuU&#10;sMgFCXKI1QuJmjbiMQdelfx/h+oHAAD//wMAUEsBAi0AFAAGAAgAAAAhALaDOJL+AAAA4QEAABMA&#10;AAAAAAAAAAAAAAAAAAAAAFtDb250ZW50X1R5cGVzXS54bWxQSwECLQAUAAYACAAAACEAOP0h/9YA&#10;AACUAQAACwAAAAAAAAAAAAAAAAAvAQAAX3JlbHMvLnJlbHNQSwECLQAUAAYACAAAACEATTpye0YC&#10;AAB+BAAADgAAAAAAAAAAAAAAAAAuAgAAZHJzL2Uyb0RvYy54bWxQSwECLQAUAAYACAAAACEAeIYU&#10;3t8AAAALAQAADwAAAAAAAAAAAAAAAACgBAAAZHJzL2Rvd25yZXYueG1sUEsFBgAAAAAEAAQA8wAA&#10;AKwFAAAAAA==&#10;" fillcolor="white [3201]">
                            <v:stroke startarrowwidth="narrow" startarrowlength="short" endarrowwidth="narrow" endarrowlength="short" joinstyle="round"/>
                            <v:textbox inset="2.53958mm,1.2694mm,2.53958mm,1.2694mm">
                              <w:txbxContent>
                                <w:p w14:paraId="6F94B8D7" w14:textId="77777777" w:rsidR="001974E9" w:rsidRDefault="001974E9">
                                  <w:pPr>
                                    <w:jc w:val="center"/>
                                    <w:textDirection w:val="btLr"/>
                                  </w:pPr>
                                </w:p>
                              </w:txbxContent>
                            </v:textbox>
                          </v:rect>
                        </w:pict>
                      </mc:Fallback>
                    </mc:AlternateContent>
                  </w:r>
                  <w:r w:rsidRPr="00906B49">
                    <w:rPr>
                      <w:noProof/>
                      <w:lang w:val="en-US" w:eastAsia="en-US"/>
                    </w:rPr>
                    <mc:AlternateContent>
                      <mc:Choice Requires="wps">
                        <w:drawing>
                          <wp:anchor distT="0" distB="0" distL="114300" distR="114300" simplePos="0" relativeHeight="251658299" behindDoc="0" locked="0" layoutInCell="1" hidden="0" allowOverlap="1" wp14:anchorId="026E15E3" wp14:editId="544A630E">
                            <wp:simplePos x="0" y="0"/>
                            <wp:positionH relativeFrom="column">
                              <wp:posOffset>5194300</wp:posOffset>
                            </wp:positionH>
                            <wp:positionV relativeFrom="paragraph">
                              <wp:posOffset>-330199</wp:posOffset>
                            </wp:positionV>
                            <wp:extent cx="209550" cy="180975"/>
                            <wp:effectExtent l="0" t="0" r="0" b="0"/>
                            <wp:wrapNone/>
                            <wp:docPr id="2078873400" name="Rectángulo 2078873400"/>
                            <wp:cNvGraphicFramePr/>
                            <a:graphic xmlns:a="http://schemas.openxmlformats.org/drawingml/2006/main">
                              <a:graphicData uri="http://schemas.microsoft.com/office/word/2010/wordprocessingShape">
                                <wps:wsp>
                                  <wps:cNvSpPr/>
                                  <wps:spPr>
                                    <a:xfrm>
                                      <a:off x="5245988" y="3694275"/>
                                      <a:ext cx="200025" cy="171450"/>
                                    </a:xfrm>
                                    <a:prstGeom prst="rect">
                                      <a:avLst/>
                                    </a:prstGeom>
                                    <a:solidFill>
                                      <a:schemeClr val="lt1"/>
                                    </a:solidFill>
                                    <a:ln w="9525" cap="flat" cmpd="sng">
                                      <a:solidFill>
                                        <a:srgbClr val="000000"/>
                                      </a:solidFill>
                                      <a:prstDash val="solid"/>
                                      <a:round/>
                                      <a:headEnd type="none" w="sm" len="sm"/>
                                      <a:tailEnd type="none" w="sm" len="sm"/>
                                    </a:ln>
                                  </wps:spPr>
                                  <wps:txbx>
                                    <w:txbxContent>
                                      <w:p w14:paraId="60305B58"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26E15E3" id="Rectángulo 2078873400" o:spid="_x0000_s1086" style="position:absolute;left:0;text-align:left;margin-left:409pt;margin-top:-26pt;width:16.5pt;height:14.25pt;z-index:25165829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2e2RgIAAH4EAAAOAAAAZHJzL2Uyb0RvYy54bWysVG2O0zAQ/Y/EHSz/p0m6ST+ipiu0pQhp&#10;xVYsHGDqOI0lxza226bH4SxcjLFT2i4gISHyw/HE45n33sxkcd93khy4dUKrimajlBKumK6F2lX0&#10;y+f1mxklzoOqQWrFK3rijt4vX79aHE3Jx7rVsuaWYBDlyqOpaOu9KZPEsZZ34EbacIWHjbYdeDTt&#10;LqktHDF6J5Nxmk6So7a1sZpx5/Drajikyxi/aTjzT03juCeyoojNx9XGdRvWZLmAcmfBtIKdYcA/&#10;oOhAKEx6CbUCD2RvxW+hOsGsdrrxI6a7RDeNYDxyQDZZ+gub5xYMj1xQHGcuMrn/F5Z9PGwsEXVF&#10;x+l0Npve5SnKpKDDWn1C9b5/U7u91OTmFCU7GlfizWezsWfL4Tbw7xvbhTcyI31Fi3FezGfYA6eK&#10;3k3m+XhaDJLz3hOGDljDdFxQwtAhm2Z5EUuSXAMZ6/x7rjsSNhW1iCkKDYdH5zE5uv50CXmdlqJe&#10;CymjEbqIP0hLDoD1lz4LyfHGCy+pyLGi8yLCAOzBRoJHRJ1BVZzaxXQvbji7216iIgF8/hQ44FqB&#10;a4fsMcJA3uq9qhEJlC2H+p2qiT8ZFFzhiNAAxnWUSI4DhZvo50HIv/shM6mQYCjPUJCw8/22jxWe&#10;RJTh01bXJyy7M2wtEOQjOL8Bi42fYXocBkz8dQ8WwcgPCrttnuVBHR+NvJiGHrG3J9vbE1Cs1Thj&#10;KOKwffBx4gJhpd/uvW5ELN0Vyhk0Nnmsz3kgwxTd2tHr+ttY/gAAAP//AwBQSwMEFAAGAAgAAAAh&#10;AJRKTsHfAAAACwEAAA8AAABkcnMvZG93bnJldi54bWxMj8FqwzAQRO+F/oPYQm6JbBcX41oObaHX&#10;QtJAkptsbW0TSzKSnMh/n+2pvc3uDrNvqm3UI7ui84M1AtJNAgxNa9VgOgGH7891AcwHaZQcrUEB&#10;C3rY1o8PlSyVvZkdXvehYxRifCkF9CFMJee+7VFLv7ETGrr9WKdloNF1XDl5o3A98ixJXriWg6EP&#10;vZzwo8f2sp+1gPMxDu9L4k5x11z0YTl9nbtlFmL1FN9egQWM4c8Mv/iEDjUxNXY2yrNRQJEW1CUI&#10;WOcZCXIUeUqioU32nAOvK/6/Q30HAAD//wMAUEsBAi0AFAAGAAgAAAAhALaDOJL+AAAA4QEAABMA&#10;AAAAAAAAAAAAAAAAAAAAAFtDb250ZW50X1R5cGVzXS54bWxQSwECLQAUAAYACAAAACEAOP0h/9YA&#10;AACUAQAACwAAAAAAAAAAAAAAAAAvAQAAX3JlbHMvLnJlbHNQSwECLQAUAAYACAAAACEAoqNntkYC&#10;AAB+BAAADgAAAAAAAAAAAAAAAAAuAgAAZHJzL2Uyb0RvYy54bWxQSwECLQAUAAYACAAAACEAlEpO&#10;wd8AAAALAQAADwAAAAAAAAAAAAAAAACgBAAAZHJzL2Rvd25yZXYueG1sUEsFBgAAAAAEAAQA8wAA&#10;AKwFAAAAAA==&#10;" fillcolor="white [3201]">
                            <v:stroke startarrowwidth="narrow" startarrowlength="short" endarrowwidth="narrow" endarrowlength="short" joinstyle="round"/>
                            <v:textbox inset="2.53958mm,1.2694mm,2.53958mm,1.2694mm">
                              <w:txbxContent>
                                <w:p w14:paraId="60305B58" w14:textId="77777777" w:rsidR="001974E9" w:rsidRDefault="001974E9">
                                  <w:pPr>
                                    <w:jc w:val="center"/>
                                    <w:textDirection w:val="btLr"/>
                                  </w:pPr>
                                </w:p>
                              </w:txbxContent>
                            </v:textbox>
                          </v:rect>
                        </w:pict>
                      </mc:Fallback>
                    </mc:AlternateContent>
                  </w:r>
                </w:p>
              </w:tc>
            </w:tr>
            <w:tr w:rsidR="006317CE" w:rsidRPr="00906B49" w14:paraId="0A150279" w14:textId="77777777">
              <w:trPr>
                <w:trHeight w:val="573"/>
              </w:trPr>
              <w:tc>
                <w:tcPr>
                  <w:tcW w:w="3502" w:type="dxa"/>
                  <w:tcBorders>
                    <w:top w:val="nil"/>
                    <w:left w:val="single" w:sz="4" w:space="0" w:color="000000"/>
                    <w:bottom w:val="nil"/>
                    <w:right w:val="nil"/>
                  </w:tcBorders>
                  <w:vAlign w:val="center"/>
                </w:tcPr>
                <w:p w14:paraId="19A6F51B" w14:textId="77777777" w:rsidR="006317CE" w:rsidRPr="00906B49" w:rsidRDefault="001760FB" w:rsidP="00351A3C">
                  <w:pPr>
                    <w:spacing w:line="276" w:lineRule="auto"/>
                  </w:pPr>
                  <w:r w:rsidRPr="00906B49">
                    <w:t xml:space="preserve">Número: </w:t>
                  </w:r>
                  <w:r w:rsidRPr="00906B49">
                    <w:rPr>
                      <w:noProof/>
                      <w:lang w:val="en-US" w:eastAsia="en-US"/>
                    </w:rPr>
                    <mc:AlternateContent>
                      <mc:Choice Requires="wps">
                        <w:drawing>
                          <wp:anchor distT="0" distB="0" distL="114300" distR="114300" simplePos="0" relativeHeight="251658300" behindDoc="0" locked="0" layoutInCell="1" hidden="0" allowOverlap="1" wp14:anchorId="44C6F5C4" wp14:editId="1FCF3D57">
                            <wp:simplePos x="0" y="0"/>
                            <wp:positionH relativeFrom="column">
                              <wp:posOffset>635000</wp:posOffset>
                            </wp:positionH>
                            <wp:positionV relativeFrom="paragraph">
                              <wp:posOffset>0</wp:posOffset>
                            </wp:positionV>
                            <wp:extent cx="1349375" cy="311785"/>
                            <wp:effectExtent l="0" t="0" r="0" b="0"/>
                            <wp:wrapNone/>
                            <wp:docPr id="2078873399" name="Rectángulo 2078873399"/>
                            <wp:cNvGraphicFramePr/>
                            <a:graphic xmlns:a="http://schemas.openxmlformats.org/drawingml/2006/main">
                              <a:graphicData uri="http://schemas.microsoft.com/office/word/2010/wordprocessingShape">
                                <wps:wsp>
                                  <wps:cNvSpPr/>
                                  <wps:spPr>
                                    <a:xfrm>
                                      <a:off x="4680838" y="3633633"/>
                                      <a:ext cx="1330325" cy="292735"/>
                                    </a:xfrm>
                                    <a:prstGeom prst="rect">
                                      <a:avLst/>
                                    </a:prstGeom>
                                    <a:solidFill>
                                      <a:schemeClr val="lt1"/>
                                    </a:solidFill>
                                    <a:ln w="9525" cap="flat" cmpd="sng">
                                      <a:solidFill>
                                        <a:srgbClr val="000000"/>
                                      </a:solidFill>
                                      <a:prstDash val="solid"/>
                                      <a:round/>
                                      <a:headEnd type="none" w="sm" len="sm"/>
                                      <a:tailEnd type="none" w="sm" len="sm"/>
                                    </a:ln>
                                  </wps:spPr>
                                  <wps:txbx>
                                    <w:txbxContent>
                                      <w:p w14:paraId="71C1107A" w14:textId="77777777" w:rsidR="001974E9" w:rsidRDefault="001974E9">
                                        <w:pPr>
                                          <w:jc w:val="center"/>
                                          <w:textDirection w:val="btLr"/>
                                        </w:pPr>
                                        <w:r>
                                          <w:rPr>
                                            <w:color w:val="000000"/>
                                            <w:sz w:val="16"/>
                                          </w:rPr>
                                          <w:t>N/A</w:t>
                                        </w:r>
                                      </w:p>
                                      <w:p w14:paraId="16A20EB6"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44C6F5C4" id="Rectángulo 2078873399" o:spid="_x0000_s1087" style="position:absolute;left:0;text-align:left;margin-left:50pt;margin-top:0;width:106.25pt;height:24.55pt;z-index:2516583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Cv7QwIAAH8EAAAOAAAAZHJzL2Uyb0RvYy54bWysVG2O0zAQ/Y/EHSz/p0mbfkZNV2jLIqQV&#10;W7FwgKnjNJb8he226XE4Cxdj7JS2C0hIiKpyx5nJmzdvZrq865QkB+68MLqiw0FOCdfM1ELvKvrl&#10;88ObOSU+gK5BGs0reuKe3q1ev1oebclHpjWy5o4giPbl0Va0DcGWWeZZyxX4gbFco7MxTkHAq9tl&#10;tYMjoiuZjfJ8mh2Nq60zjHuPT9e9k64SftNwFp6axvNAZEWRW0inS+c2ntlqCeXOgW0FO9OAf2Ch&#10;QGhMeoFaQwCyd+I3KCWYM940YcCMykzTCMZTDVjNMP+lmucWLE+1oDjeXmTy/w+WfTxsHBF1RUf5&#10;bD6fFcViQYkGhb36hOp9/6Z3e2nIjRclO1pf4pvPduPON49mrL9rnIq/WBnpKjqezvN5gTNwqmgx&#10;LeK3l5x3gTAMGBZFXowmlDCMGC1Gs2ISA7IrknU+vOdGkWhU1CGppDQcHn3oQ3+GxMTeSFE/CCnT&#10;JY4Rv5eOHAAHQIbhGfxFlNTkWNHFJNEAHMJGQkBGyqIsXu9SuhdveLfbXlDz9PkTcOS1Bt/22RNC&#10;X70ze10jdyhbDvU7XZNwsqi4xh2hkYxXlEiOG4VGigsg5N/jUDapUb3Yn74j0Qrdtkstnqby46Ot&#10;qU/Yd2/Zg0CSj+DDBhxO/hDT4zZg4q97cEhGftA4bovhOKoT0mU8meW4S+7Ws731gGatwSVDEXvz&#10;PqSViwVr83YfTCNS665UzqRxylPzzxsZ1+j2nqKu/xurHwAAAP//AwBQSwMEFAAGAAgAAAAhAP2v&#10;+5PdAAAABwEAAA8AAABkcnMvZG93bnJldi54bWxMj81OwzAQhO9IvIO1SNyonfIjmsapAIkrUksl&#10;2psTL0nUeB3FTuu8PcsJLiONZjXzbbFJrhdnHEPnSUO2UCCQam87ajTsP9/vnkGEaMia3hNqmDHA&#10;pry+Kkxu/YW2eN7FRnAJhdxoaGMccilD3aIzYeEHJM6+/ehMZDs20o7mwuWul0ulnqQzHfFCawZ8&#10;a7E+7San4fiVutdZjYe0rU5uPx8+js08aX17k17WICKm+HcMv/iMDiUzVX4iG0TPXin+JWpg5fg+&#10;Wz6CqDQ8rDKQZSH/85c/AAAA//8DAFBLAQItABQABgAIAAAAIQC2gziS/gAAAOEBAAATAAAAAAAA&#10;AAAAAAAAAAAAAABbQ29udGVudF9UeXBlc10ueG1sUEsBAi0AFAAGAAgAAAAhADj9If/WAAAAlAEA&#10;AAsAAAAAAAAAAAAAAAAALwEAAF9yZWxzLy5yZWxzUEsBAi0AFAAGAAgAAAAhAPIoK/tDAgAAfwQA&#10;AA4AAAAAAAAAAAAAAAAALgIAAGRycy9lMm9Eb2MueG1sUEsBAi0AFAAGAAgAAAAhAP2v+5PdAAAA&#10;BwEAAA8AAAAAAAAAAAAAAAAAnQQAAGRycy9kb3ducmV2LnhtbFBLBQYAAAAABAAEAPMAAACnBQAA&#10;AAA=&#10;" fillcolor="white [3201]">
                            <v:stroke startarrowwidth="narrow" startarrowlength="short" endarrowwidth="narrow" endarrowlength="short" joinstyle="round"/>
                            <v:textbox inset="2.53958mm,1.2694mm,2.53958mm,1.2694mm">
                              <w:txbxContent>
                                <w:p w14:paraId="71C1107A" w14:textId="77777777" w:rsidR="001974E9" w:rsidRDefault="001974E9">
                                  <w:pPr>
                                    <w:jc w:val="center"/>
                                    <w:textDirection w:val="btLr"/>
                                  </w:pPr>
                                  <w:r>
                                    <w:rPr>
                                      <w:color w:val="000000"/>
                                      <w:sz w:val="16"/>
                                    </w:rPr>
                                    <w:t>N/A</w:t>
                                  </w:r>
                                </w:p>
                                <w:p w14:paraId="16A20EB6" w14:textId="77777777" w:rsidR="001974E9" w:rsidRDefault="001974E9">
                                  <w:pPr>
                                    <w:jc w:val="center"/>
                                    <w:textDirection w:val="btLr"/>
                                  </w:pPr>
                                </w:p>
                              </w:txbxContent>
                            </v:textbox>
                          </v:rect>
                        </w:pict>
                      </mc:Fallback>
                    </mc:AlternateContent>
                  </w:r>
                </w:p>
              </w:tc>
              <w:tc>
                <w:tcPr>
                  <w:tcW w:w="3503" w:type="dxa"/>
                  <w:gridSpan w:val="2"/>
                  <w:tcBorders>
                    <w:top w:val="nil"/>
                    <w:left w:val="nil"/>
                    <w:bottom w:val="nil"/>
                    <w:right w:val="nil"/>
                  </w:tcBorders>
                  <w:vAlign w:val="center"/>
                </w:tcPr>
                <w:p w14:paraId="3515BE0A" w14:textId="77777777" w:rsidR="006317CE" w:rsidRPr="00906B49" w:rsidRDefault="001760FB" w:rsidP="00351A3C">
                  <w:pPr>
                    <w:spacing w:line="276" w:lineRule="auto"/>
                    <w:rPr>
                      <w:b/>
                    </w:rPr>
                  </w:pPr>
                  <w:r w:rsidRPr="00906B49">
                    <w:t xml:space="preserve">Vencimiento: </w:t>
                  </w:r>
                  <w:r w:rsidRPr="00906B49">
                    <w:rPr>
                      <w:noProof/>
                      <w:lang w:val="en-US" w:eastAsia="en-US"/>
                    </w:rPr>
                    <mc:AlternateContent>
                      <mc:Choice Requires="wps">
                        <w:drawing>
                          <wp:anchor distT="0" distB="0" distL="114300" distR="114300" simplePos="0" relativeHeight="251658301" behindDoc="0" locked="0" layoutInCell="1" hidden="0" allowOverlap="1" wp14:anchorId="6C7103FA" wp14:editId="46B271B3">
                            <wp:simplePos x="0" y="0"/>
                            <wp:positionH relativeFrom="column">
                              <wp:posOffset>927100</wp:posOffset>
                            </wp:positionH>
                            <wp:positionV relativeFrom="paragraph">
                              <wp:posOffset>-50799</wp:posOffset>
                            </wp:positionV>
                            <wp:extent cx="1099185" cy="311785"/>
                            <wp:effectExtent l="0" t="0" r="0" b="0"/>
                            <wp:wrapNone/>
                            <wp:docPr id="2078873408" name="Rectángulo 2078873408"/>
                            <wp:cNvGraphicFramePr/>
                            <a:graphic xmlns:a="http://schemas.openxmlformats.org/drawingml/2006/main">
                              <a:graphicData uri="http://schemas.microsoft.com/office/word/2010/wordprocessingShape">
                                <wps:wsp>
                                  <wps:cNvSpPr/>
                                  <wps:spPr>
                                    <a:xfrm>
                                      <a:off x="4805933" y="3633633"/>
                                      <a:ext cx="1080135" cy="292735"/>
                                    </a:xfrm>
                                    <a:prstGeom prst="rect">
                                      <a:avLst/>
                                    </a:prstGeom>
                                    <a:solidFill>
                                      <a:schemeClr val="lt1"/>
                                    </a:solidFill>
                                    <a:ln w="9525" cap="flat" cmpd="sng">
                                      <a:solidFill>
                                        <a:srgbClr val="000000"/>
                                      </a:solidFill>
                                      <a:prstDash val="solid"/>
                                      <a:round/>
                                      <a:headEnd type="none" w="sm" len="sm"/>
                                      <a:tailEnd type="none" w="sm" len="sm"/>
                                    </a:ln>
                                  </wps:spPr>
                                  <wps:txbx>
                                    <w:txbxContent>
                                      <w:p w14:paraId="43268C68" w14:textId="77777777" w:rsidR="001974E9" w:rsidRDefault="001974E9">
                                        <w:pPr>
                                          <w:jc w:val="center"/>
                                          <w:textDirection w:val="btLr"/>
                                        </w:pPr>
                                        <w:r>
                                          <w:rPr>
                                            <w:color w:val="000000"/>
                                            <w:sz w:val="16"/>
                                          </w:rPr>
                                          <w:t>N/A</w:t>
                                        </w:r>
                                      </w:p>
                                      <w:p w14:paraId="38E55BA8"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C7103FA" id="Rectángulo 2078873408" o:spid="_x0000_s1088" style="position:absolute;left:0;text-align:left;margin-left:73pt;margin-top:-4pt;width:86.55pt;height:24.55pt;z-index:2516583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KaYRAIAAH8EAAAOAAAAZHJzL2Uyb0RvYy54bWysVG2O2jAQ/V+pd7D8v+QDWCAirKqlVJVW&#10;XdRtDzA4TmLJsV3bEDhOz9KLdexQYNtKlaoiZMaZyZs3b2ZY3h87SQ7cOqFVSbNRSglXTFdCNSX9&#10;8nnzZk6J86AqkFrxkp64o/er16+WvSl4rlstK24JgihX9KakrfemSBLHWt6BG2nDFTprbTvweLVN&#10;UlnoEb2TSZ6md0mvbWWsZtw5fLoenHQV8euaM/9U1457IkuK3Hw8bTx34UxWSygaC6YV7EwD/oFF&#10;B0Jh0gvUGjyQvRW/QXWCWe107UdMd4mua8F4rAGrydJfqnluwfBYC4rjzEUm9/9g2cfD1hJRlTRP&#10;Z/P5bDxJsWMKOuzVJ1Tv+zfV7KUmN16UrDeuwDefzdaebw7NUP+xtl34xcrIsaSTeTpdjMeUnEo6&#10;vhuH7yA5P3rCMCBL52k2nlLCMCJf5DO0ETK5Ihnr/HuuOxKMklokFZWGw6PzQ+jPkJDYaSmqjZAy&#10;XsIY8QdpyQFwAKTPzuAvoqQifUkX0zzQABzCWoJHszMoi1NNTPfiDWeb3QU1jZ8/AQdea3DtkD0i&#10;DNVbvVcVcoei5VC9UxXxJ4OKK9wRGsi4jhLJcaPQiHEehPx7HMomFaoX+jN0JFj+uDvGFt/lASw8&#10;2unqhH13hm0EknwE57dgcfIzTI/bgIm/7sEiGflB4bgtsklQx8fLZDpLcZfsrWd36wHFWo1LhiIO&#10;5oOPKxcKVvrt3utaxNZdqZxJ45TH5p83MqzR7T1GXf83Vj8AAAD//wMAUEsDBBQABgAIAAAAIQBR&#10;NIpk3gAAAAkBAAAPAAAAZHJzL2Rvd25yZXYueG1sTI/BTsMwEETvSPyDtUjcWsdQVSXEqQCJK1JL&#10;JdqbEy9J1Hgd2U6b/D3LCU6r0Y5m3hTbyfXigiF2njSoZQYCqfa2o0bD4fN9sQERkyFrek+oYcYI&#10;2/L2pjC59Vfa4WWfGsEhFHOjoU1pyKWMdYvOxKUfkPj37YMziWVopA3myuGulw9ZtpbOdMQNrRnw&#10;rcX6vB+dhtPX1L3OWThOu+rsDvPx49TMo9b3d9PLM4iEU/ozwy8+o0PJTJUfyUbRs16teUvSsNjw&#10;ZcOjelIgKg0rpUCWhfy/oPwBAAD//wMAUEsBAi0AFAAGAAgAAAAhALaDOJL+AAAA4QEAABMAAAAA&#10;AAAAAAAAAAAAAAAAAFtDb250ZW50X1R5cGVzXS54bWxQSwECLQAUAAYACAAAACEAOP0h/9YAAACU&#10;AQAACwAAAAAAAAAAAAAAAAAvAQAAX3JlbHMvLnJlbHNQSwECLQAUAAYACAAAACEA7WymmEQCAAB/&#10;BAAADgAAAAAAAAAAAAAAAAAuAgAAZHJzL2Uyb0RvYy54bWxQSwECLQAUAAYACAAAACEAUTSKZN4A&#10;AAAJAQAADwAAAAAAAAAAAAAAAACeBAAAZHJzL2Rvd25yZXYueG1sUEsFBgAAAAAEAAQA8wAAAKkF&#10;AAAAAA==&#10;" fillcolor="white [3201]">
                            <v:stroke startarrowwidth="narrow" startarrowlength="short" endarrowwidth="narrow" endarrowlength="short" joinstyle="round"/>
                            <v:textbox inset="2.53958mm,1.2694mm,2.53958mm,1.2694mm">
                              <w:txbxContent>
                                <w:p w14:paraId="43268C68" w14:textId="77777777" w:rsidR="001974E9" w:rsidRDefault="001974E9">
                                  <w:pPr>
                                    <w:jc w:val="center"/>
                                    <w:textDirection w:val="btLr"/>
                                  </w:pPr>
                                  <w:r>
                                    <w:rPr>
                                      <w:color w:val="000000"/>
                                      <w:sz w:val="16"/>
                                    </w:rPr>
                                    <w:t>N/A</w:t>
                                  </w:r>
                                </w:p>
                                <w:p w14:paraId="38E55BA8" w14:textId="77777777" w:rsidR="001974E9" w:rsidRDefault="001974E9">
                                  <w:pPr>
                                    <w:jc w:val="center"/>
                                    <w:textDirection w:val="btLr"/>
                                  </w:pPr>
                                </w:p>
                              </w:txbxContent>
                            </v:textbox>
                          </v:rect>
                        </w:pict>
                      </mc:Fallback>
                    </mc:AlternateContent>
                  </w:r>
                </w:p>
              </w:tc>
              <w:tc>
                <w:tcPr>
                  <w:tcW w:w="3501" w:type="dxa"/>
                  <w:tcBorders>
                    <w:top w:val="nil"/>
                    <w:left w:val="nil"/>
                    <w:bottom w:val="nil"/>
                    <w:right w:val="single" w:sz="4" w:space="0" w:color="000000"/>
                  </w:tcBorders>
                  <w:vAlign w:val="center"/>
                </w:tcPr>
                <w:p w14:paraId="1E284613" w14:textId="77777777" w:rsidR="006317CE" w:rsidRPr="00906B49" w:rsidRDefault="001760FB" w:rsidP="00351A3C">
                  <w:pPr>
                    <w:spacing w:line="276" w:lineRule="auto"/>
                  </w:pPr>
                  <w:r w:rsidRPr="00906B49">
                    <w:t xml:space="preserve">Valor: </w:t>
                  </w:r>
                  <w:r w:rsidRPr="00906B49">
                    <w:rPr>
                      <w:noProof/>
                      <w:lang w:val="en-US" w:eastAsia="en-US"/>
                    </w:rPr>
                    <mc:AlternateContent>
                      <mc:Choice Requires="wps">
                        <w:drawing>
                          <wp:anchor distT="0" distB="0" distL="114300" distR="114300" simplePos="0" relativeHeight="251658302" behindDoc="0" locked="0" layoutInCell="1" hidden="0" allowOverlap="1" wp14:anchorId="46C0BED0" wp14:editId="6B6502C8">
                            <wp:simplePos x="0" y="0"/>
                            <wp:positionH relativeFrom="column">
                              <wp:posOffset>558800</wp:posOffset>
                            </wp:positionH>
                            <wp:positionV relativeFrom="paragraph">
                              <wp:posOffset>-12699</wp:posOffset>
                            </wp:positionV>
                            <wp:extent cx="1349375" cy="311785"/>
                            <wp:effectExtent l="0" t="0" r="0" b="0"/>
                            <wp:wrapNone/>
                            <wp:docPr id="2078873467" name="Rectángulo 2078873467"/>
                            <wp:cNvGraphicFramePr/>
                            <a:graphic xmlns:a="http://schemas.openxmlformats.org/drawingml/2006/main">
                              <a:graphicData uri="http://schemas.microsoft.com/office/word/2010/wordprocessingShape">
                                <wps:wsp>
                                  <wps:cNvSpPr/>
                                  <wps:spPr>
                                    <a:xfrm>
                                      <a:off x="4676075" y="3628870"/>
                                      <a:ext cx="1339850" cy="302260"/>
                                    </a:xfrm>
                                    <a:prstGeom prst="rect">
                                      <a:avLst/>
                                    </a:prstGeom>
                                    <a:solidFill>
                                      <a:schemeClr val="lt1"/>
                                    </a:solidFill>
                                    <a:ln w="9525" cap="flat" cmpd="sng">
                                      <a:solidFill>
                                        <a:srgbClr val="000000"/>
                                      </a:solidFill>
                                      <a:prstDash val="solid"/>
                                      <a:round/>
                                      <a:headEnd type="none" w="sm" len="sm"/>
                                      <a:tailEnd type="none" w="sm" len="sm"/>
                                    </a:ln>
                                  </wps:spPr>
                                  <wps:txbx>
                                    <w:txbxContent>
                                      <w:p w14:paraId="002ED452" w14:textId="77777777" w:rsidR="001974E9" w:rsidRDefault="001974E9">
                                        <w:pPr>
                                          <w:jc w:val="center"/>
                                          <w:textDirection w:val="btLr"/>
                                        </w:pPr>
                                        <w:r>
                                          <w:rPr>
                                            <w:color w:val="000000"/>
                                            <w:sz w:val="16"/>
                                          </w:rPr>
                                          <w:t>N/A</w:t>
                                        </w:r>
                                      </w:p>
                                      <w:p w14:paraId="1F93F91A"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46C0BED0" id="Rectángulo 2078873467" o:spid="_x0000_s1089" style="position:absolute;left:0;text-align:left;margin-left:44pt;margin-top:-1pt;width:106.25pt;height:24.55pt;z-index:25165830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eRbRAIAAH8EAAAOAAAAZHJzL2Uyb0RvYy54bWysVNuO0zAQfUfiHyy/01x6j5qu0JZFSCu2&#10;YuEDpo6TWHJsY7tN+jl8Cz/G2C1tF5CQEHlwZjLjM2duWd0NnSQHbp3QqqTZKKWEK6YroZqSfvn8&#10;8GZBifOgKpBa8ZIeuaN369evVr0peK5bLStuCYIoV/SmpK33pkgSx1regRtpwxUaa2078KjaJqks&#10;9IjeySRP01nSa1sZqxl3Dr9uTka6jvh1zZl/qmvHPZElRW4+njaeu3Am6xUUjQXTCnamAf/AogOh&#10;MOgFagMeyN6K36A6wax2uvYjprtE17VgPOaA2WTpL9k8t2B4zAWL48ylTO7/wbKPh60loippns4X&#10;i/l4MptToqDDXn3C6n3/ppq91OTGiiXrjSvw5rPZ2rPmUAz5D7XtwhszI0NJEW2WzqeUHEs6nuUY&#10;4FxyPnjC0CEbj5eLKXaGBY80z2fRIbkiGev8e647EoSSWiQVKw2HR+cxOrr+dAmBnZaiehBSRiWM&#10;Eb+XlhwAB0D6LDQcb7zwkor0JV1Oc+TJAIewluBR7AyWxakmhntxw9lmd0FN4/Mn4MBrA649RY8I&#10;p4Gzeq8qZAJFy6F6pyrijwYrrnBHaCDjOkokx41CIfp5EPLvfpiZVJhg6M+pI0Hyw26ILZ6NA1j4&#10;tNPVEfvuDHsQSPIRnN+CxcnPMDxuAwb+ugeLZOQHheO2zCahOj4qk+k8xY7ZW8vu1gKKtRqXDIt4&#10;Eu99XLmQsNJv917XIrbuSuVMGqc89ue8kWGNbvXodf1vrH8AAAD//wMAUEsDBBQABgAIAAAAIQDx&#10;NUyx3gAAAAgBAAAPAAAAZHJzL2Rvd25yZXYueG1sTI/NTsMwEITvSLyDtUjcWrvlLwrZVIDEFaml&#10;Eu3NiZckamxHsdM6b89ygtNoNauZb4pNsr040xg67xBWSwWCXO1N5xqE/ef7IgMRonZG994RwkwB&#10;NuX1VaFz4y9uS+ddbASHuJBrhDbGIZcy1C1ZHZZ+IMfetx+tjnyOjTSjvnC47eVaqUdpdee4odUD&#10;vbVUn3aTRTh+pe51VuMhbauT3c+Hj2MzT4i3N+nlGUSkFP+e4Ref0aFkpspPzgTRI2QZT4kIizUr&#10;+3dKPYCoEO6fViDLQv4fUP4AAAD//wMAUEsBAi0AFAAGAAgAAAAhALaDOJL+AAAA4QEAABMAAAAA&#10;AAAAAAAAAAAAAAAAAFtDb250ZW50X1R5cGVzXS54bWxQSwECLQAUAAYACAAAACEAOP0h/9YAAACU&#10;AQAACwAAAAAAAAAAAAAAAAAvAQAAX3JlbHMvLnJlbHNQSwECLQAUAAYACAAAACEA3XnkW0QCAAB/&#10;BAAADgAAAAAAAAAAAAAAAAAuAgAAZHJzL2Uyb0RvYy54bWxQSwECLQAUAAYACAAAACEA8TVMsd4A&#10;AAAIAQAADwAAAAAAAAAAAAAAAACeBAAAZHJzL2Rvd25yZXYueG1sUEsFBgAAAAAEAAQA8wAAAKkF&#10;AAAAAA==&#10;" fillcolor="white [3201]">
                            <v:stroke startarrowwidth="narrow" startarrowlength="short" endarrowwidth="narrow" endarrowlength="short" joinstyle="round"/>
                            <v:textbox inset="2.53958mm,1.2694mm,2.53958mm,1.2694mm">
                              <w:txbxContent>
                                <w:p w14:paraId="002ED452" w14:textId="77777777" w:rsidR="001974E9" w:rsidRDefault="001974E9">
                                  <w:pPr>
                                    <w:jc w:val="center"/>
                                    <w:textDirection w:val="btLr"/>
                                  </w:pPr>
                                  <w:r>
                                    <w:rPr>
                                      <w:color w:val="000000"/>
                                      <w:sz w:val="16"/>
                                    </w:rPr>
                                    <w:t>N/A</w:t>
                                  </w:r>
                                </w:p>
                                <w:p w14:paraId="1F93F91A" w14:textId="77777777" w:rsidR="001974E9" w:rsidRDefault="001974E9">
                                  <w:pPr>
                                    <w:jc w:val="center"/>
                                    <w:textDirection w:val="btLr"/>
                                  </w:pPr>
                                </w:p>
                              </w:txbxContent>
                            </v:textbox>
                          </v:rect>
                        </w:pict>
                      </mc:Fallback>
                    </mc:AlternateContent>
                  </w:r>
                </w:p>
              </w:tc>
            </w:tr>
            <w:tr w:rsidR="006317CE" w:rsidRPr="00906B49" w14:paraId="763A6C39" w14:textId="77777777">
              <w:trPr>
                <w:trHeight w:val="242"/>
              </w:trPr>
              <w:tc>
                <w:tcPr>
                  <w:tcW w:w="10506" w:type="dxa"/>
                  <w:gridSpan w:val="4"/>
                  <w:tcBorders>
                    <w:top w:val="nil"/>
                    <w:left w:val="single" w:sz="4" w:space="0" w:color="000000"/>
                    <w:right w:val="single" w:sz="4" w:space="0" w:color="000000"/>
                  </w:tcBorders>
                  <w:vAlign w:val="center"/>
                </w:tcPr>
                <w:p w14:paraId="630C9EF1" w14:textId="77777777" w:rsidR="006317CE" w:rsidRPr="00906B49" w:rsidRDefault="001760FB" w:rsidP="00351A3C">
                  <w:pPr>
                    <w:spacing w:line="276" w:lineRule="auto"/>
                  </w:pPr>
                  <w:r w:rsidRPr="00906B49">
                    <w:t xml:space="preserve">* Información no obligatoria para la publicación del proyecto de pliego de condiciones, de conformidad con lo establecido en el Parágrafo del artículo 6 de la Ley 1882 de 2018. </w:t>
                  </w:r>
                </w:p>
              </w:tc>
            </w:tr>
          </w:tbl>
          <w:p w14:paraId="3A56BD65" w14:textId="77777777" w:rsidR="006317CE" w:rsidRPr="00906B49" w:rsidRDefault="006317CE" w:rsidP="00351A3C">
            <w:pPr>
              <w:spacing w:line="276" w:lineRule="auto"/>
              <w:ind w:right="-232"/>
            </w:pP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0507"/>
            </w:tblGrid>
            <w:tr w:rsidR="006317CE" w:rsidRPr="00906B49" w14:paraId="74B936B3" w14:textId="77777777" w:rsidTr="006B77E0">
              <w:tc>
                <w:tcPr>
                  <w:tcW w:w="10507" w:type="dxa"/>
                  <w:shd w:val="clear" w:color="auto" w:fill="BFBFBF" w:themeFill="background1" w:themeFillShade="BF"/>
                </w:tcPr>
                <w:p w14:paraId="2CAC9ABE" w14:textId="2C83BAA4" w:rsidR="006317CE" w:rsidRPr="00906B49" w:rsidRDefault="0083188F" w:rsidP="00C70849">
                  <w:pPr>
                    <w:keepNext/>
                    <w:spacing w:line="276" w:lineRule="auto"/>
                    <w:jc w:val="left"/>
                    <w:rPr>
                      <w:b/>
                    </w:rPr>
                  </w:pPr>
                  <w:r>
                    <w:rPr>
                      <w:b/>
                    </w:rPr>
                    <w:t>5</w:t>
                  </w:r>
                  <w:r w:rsidR="001760FB" w:rsidRPr="00C70849">
                    <w:rPr>
                      <w:b/>
                    </w:rPr>
                    <w:t xml:space="preserve">. </w:t>
                  </w:r>
                  <w:r w:rsidR="001760FB" w:rsidRPr="00906B49">
                    <w:rPr>
                      <w:b/>
                    </w:rPr>
                    <w:t>JUSTIFICACIÓN CRITERIOS HABILITANTES</w:t>
                  </w:r>
                </w:p>
              </w:tc>
            </w:tr>
            <w:tr w:rsidR="006317CE" w:rsidRPr="00906B49" w14:paraId="0B099A23" w14:textId="77777777" w:rsidTr="00C70849">
              <w:trPr>
                <w:trHeight w:val="282"/>
              </w:trPr>
              <w:tc>
                <w:tcPr>
                  <w:tcW w:w="10507" w:type="dxa"/>
                </w:tcPr>
                <w:p w14:paraId="00745C67" w14:textId="77777777" w:rsidR="006317CE" w:rsidRPr="00906B49" w:rsidRDefault="001760FB" w:rsidP="006B77E0">
                  <w:pPr>
                    <w:spacing w:line="276" w:lineRule="auto"/>
                    <w:jc w:val="center"/>
                  </w:pPr>
                  <w:r w:rsidRPr="00906B49">
                    <w:t>N/A</w:t>
                  </w:r>
                </w:p>
              </w:tc>
            </w:tr>
          </w:tbl>
          <w:p w14:paraId="0A6AE578" w14:textId="77777777" w:rsidR="006317CE" w:rsidRPr="00906B49" w:rsidRDefault="006317CE" w:rsidP="00351A3C">
            <w:pPr>
              <w:spacing w:line="276" w:lineRule="auto"/>
              <w:ind w:right="-232"/>
            </w:pP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0507"/>
            </w:tblGrid>
            <w:tr w:rsidR="006317CE" w:rsidRPr="00906B49" w14:paraId="782F28A2" w14:textId="77777777" w:rsidTr="006B77E0">
              <w:trPr>
                <w:trHeight w:val="276"/>
              </w:trPr>
              <w:tc>
                <w:tcPr>
                  <w:tcW w:w="10507" w:type="dxa"/>
                  <w:shd w:val="clear" w:color="auto" w:fill="BFBFBF" w:themeFill="background1" w:themeFillShade="BF"/>
                </w:tcPr>
                <w:p w14:paraId="41F1E6C7" w14:textId="7E100FA5" w:rsidR="006317CE" w:rsidRPr="00906B49" w:rsidRDefault="0083188F" w:rsidP="00C70849">
                  <w:pPr>
                    <w:keepNext/>
                    <w:spacing w:line="276" w:lineRule="auto"/>
                    <w:jc w:val="left"/>
                    <w:rPr>
                      <w:b/>
                    </w:rPr>
                  </w:pPr>
                  <w:r>
                    <w:rPr>
                      <w:b/>
                    </w:rPr>
                    <w:t>6</w:t>
                  </w:r>
                  <w:r w:rsidR="001760FB" w:rsidRPr="005D1D13">
                    <w:rPr>
                      <w:b/>
                    </w:rPr>
                    <w:t xml:space="preserve">. </w:t>
                  </w:r>
                  <w:r w:rsidR="001760FB" w:rsidRPr="00906B49">
                    <w:rPr>
                      <w:b/>
                    </w:rPr>
                    <w:t>CRITERIOS PARA SELECCIONAR LA OFERTA MÁS FAVORABLE</w:t>
                  </w:r>
                </w:p>
              </w:tc>
            </w:tr>
            <w:tr w:rsidR="006317CE" w:rsidRPr="00906B49" w14:paraId="04F74651" w14:textId="77777777" w:rsidTr="00C70849">
              <w:trPr>
                <w:trHeight w:val="186"/>
              </w:trPr>
              <w:tc>
                <w:tcPr>
                  <w:tcW w:w="10507" w:type="dxa"/>
                </w:tcPr>
                <w:p w14:paraId="4436CA2F" w14:textId="77777777" w:rsidR="006317CE" w:rsidRPr="00906B49" w:rsidRDefault="001760FB" w:rsidP="006B77E0">
                  <w:pPr>
                    <w:spacing w:line="276" w:lineRule="auto"/>
                    <w:jc w:val="center"/>
                    <w:rPr>
                      <w:i/>
                      <w:color w:val="0070C0"/>
                    </w:rPr>
                  </w:pPr>
                  <w:r w:rsidRPr="00906B49">
                    <w:t>N/A</w:t>
                  </w:r>
                </w:p>
              </w:tc>
            </w:tr>
          </w:tbl>
          <w:p w14:paraId="1D5151B7" w14:textId="77777777" w:rsidR="006317CE" w:rsidRPr="00906B49" w:rsidRDefault="006317CE" w:rsidP="00351A3C">
            <w:pPr>
              <w:spacing w:line="276" w:lineRule="auto"/>
              <w:ind w:right="-232"/>
            </w:pPr>
          </w:p>
          <w:tbl>
            <w:tblPr>
              <w:tblW w:w="10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5253"/>
              <w:gridCol w:w="5254"/>
            </w:tblGrid>
            <w:tr w:rsidR="006317CE" w:rsidRPr="00906B49" w14:paraId="6EE3EC8C" w14:textId="77777777">
              <w:tc>
                <w:tcPr>
                  <w:tcW w:w="10507" w:type="dxa"/>
                  <w:gridSpan w:val="2"/>
                  <w:tcBorders>
                    <w:bottom w:val="single" w:sz="4" w:space="0" w:color="000000"/>
                  </w:tcBorders>
                  <w:shd w:val="clear" w:color="auto" w:fill="BFBFBF"/>
                  <w:vAlign w:val="center"/>
                </w:tcPr>
                <w:p w14:paraId="53B8AD79" w14:textId="1839F461" w:rsidR="006317CE" w:rsidRPr="00906B49" w:rsidRDefault="0083188F" w:rsidP="00351A3C">
                  <w:pPr>
                    <w:keepNext/>
                    <w:spacing w:line="276" w:lineRule="auto"/>
                    <w:jc w:val="left"/>
                    <w:rPr>
                      <w:b/>
                    </w:rPr>
                  </w:pPr>
                  <w:r>
                    <w:rPr>
                      <w:b/>
                      <w:shd w:val="clear" w:color="auto" w:fill="BFBFBF"/>
                    </w:rPr>
                    <w:t>7</w:t>
                  </w:r>
                  <w:r w:rsidR="001760FB" w:rsidRPr="00906B49">
                    <w:rPr>
                      <w:b/>
                      <w:shd w:val="clear" w:color="auto" w:fill="BFBFBF"/>
                    </w:rPr>
                    <w:t xml:space="preserve">. </w:t>
                  </w:r>
                  <w:r w:rsidR="001760FB" w:rsidRPr="00906B49">
                    <w:rPr>
                      <w:b/>
                    </w:rPr>
                    <w:t xml:space="preserve">ANÁLISIS </w:t>
                  </w:r>
                  <w:sdt>
                    <w:sdtPr>
                      <w:tag w:val="goog_rdk_57"/>
                      <w:id w:val="-1477296011"/>
                    </w:sdtPr>
                    <w:sdtEndPr/>
                    <w:sdtContent/>
                  </w:sdt>
                  <w:r w:rsidR="001760FB" w:rsidRPr="00906B49">
                    <w:rPr>
                      <w:b/>
                    </w:rPr>
                    <w:t>DE RIESGOS</w:t>
                  </w:r>
                </w:p>
              </w:tc>
            </w:tr>
            <w:tr w:rsidR="006317CE" w:rsidRPr="00906B49" w14:paraId="68365C75" w14:textId="77777777">
              <w:trPr>
                <w:trHeight w:val="326"/>
              </w:trPr>
              <w:tc>
                <w:tcPr>
                  <w:tcW w:w="10507" w:type="dxa"/>
                  <w:gridSpan w:val="2"/>
                  <w:tcBorders>
                    <w:top w:val="single" w:sz="4" w:space="0" w:color="000000"/>
                    <w:left w:val="single" w:sz="4" w:space="0" w:color="000000"/>
                    <w:bottom w:val="single" w:sz="4" w:space="0" w:color="000000"/>
                    <w:right w:val="single" w:sz="4" w:space="0" w:color="000000"/>
                  </w:tcBorders>
                  <w:vAlign w:val="center"/>
                </w:tcPr>
                <w:tbl>
                  <w:tblPr>
                    <w:tblW w:w="10507" w:type="dxa"/>
                    <w:tblLayout w:type="fixed"/>
                    <w:tblLook w:val="0400" w:firstRow="0" w:lastRow="0" w:firstColumn="0" w:lastColumn="0" w:noHBand="0" w:noVBand="1"/>
                  </w:tblPr>
                  <w:tblGrid>
                    <w:gridCol w:w="10271"/>
                    <w:gridCol w:w="236"/>
                  </w:tblGrid>
                  <w:tr w:rsidR="00665A59" w14:paraId="41F4646F" w14:textId="77777777" w:rsidTr="005F4632">
                    <w:tc>
                      <w:tcPr>
                        <w:tcW w:w="10334" w:type="dxa"/>
                      </w:tcPr>
                      <w:p w14:paraId="0CB6DDD1" w14:textId="77777777" w:rsidR="00C2200A" w:rsidRDefault="00C2200A" w:rsidP="00C2200A">
                        <w:pPr>
                          <w:pStyle w:val="Default"/>
                          <w:rPr>
                            <w:sz w:val="22"/>
                            <w:szCs w:val="22"/>
                          </w:rPr>
                        </w:pPr>
                        <w:r>
                          <w:rPr>
                            <w:sz w:val="22"/>
                            <w:szCs w:val="22"/>
                          </w:rPr>
                          <w:t xml:space="preserve">El correspondiente análisis de riesgos se encuentra detallado en la matriz de riesgos adjunta que hace parte integral del presente documento de estudios previos. </w:t>
                        </w:r>
                      </w:p>
                      <w:p w14:paraId="7E2AA81F" w14:textId="77777777" w:rsidR="00EB5157" w:rsidRDefault="00EB5157" w:rsidP="00C2200A">
                        <w:pPr>
                          <w:pStyle w:val="Default"/>
                          <w:rPr>
                            <w:sz w:val="22"/>
                            <w:szCs w:val="22"/>
                          </w:rPr>
                        </w:pPr>
                      </w:p>
                    </w:tc>
                    <w:tc>
                      <w:tcPr>
                        <w:tcW w:w="173" w:type="dxa"/>
                      </w:tcPr>
                      <w:p w14:paraId="4580BBC6" w14:textId="77777777" w:rsidR="00C2200A" w:rsidRDefault="00C2200A">
                        <w:r>
                          <w:t xml:space="preserve"> </w:t>
                        </w:r>
                      </w:p>
                    </w:tc>
                  </w:tr>
                </w:tbl>
                <w:p w14:paraId="38F69EC9" w14:textId="44EAC8EB" w:rsidR="006317CE" w:rsidRPr="00351A3C" w:rsidRDefault="006317CE" w:rsidP="00351A3C">
                  <w:pPr>
                    <w:pBdr>
                      <w:top w:val="nil"/>
                      <w:left w:val="nil"/>
                      <w:bottom w:val="nil"/>
                      <w:right w:val="nil"/>
                      <w:between w:val="nil"/>
                    </w:pBdr>
                    <w:spacing w:line="276" w:lineRule="auto"/>
                    <w:rPr>
                      <w:i/>
                      <w:color w:val="0070C0"/>
                    </w:rPr>
                  </w:pPr>
                </w:p>
              </w:tc>
            </w:tr>
            <w:tr w:rsidR="006317CE" w:rsidRPr="00906B49" w14:paraId="15E4371C" w14:textId="77777777">
              <w:tc>
                <w:tcPr>
                  <w:tcW w:w="10506" w:type="dxa"/>
                  <w:gridSpan w:val="2"/>
                  <w:tcBorders>
                    <w:bottom w:val="single" w:sz="4" w:space="0" w:color="000000"/>
                  </w:tcBorders>
                  <w:shd w:val="clear" w:color="auto" w:fill="BFBFBF"/>
                </w:tcPr>
                <w:p w14:paraId="0885F3BC" w14:textId="5D6DD20D" w:rsidR="006317CE" w:rsidRPr="00906B49" w:rsidRDefault="0083188F" w:rsidP="00351A3C">
                  <w:pPr>
                    <w:keepNext/>
                    <w:spacing w:line="276" w:lineRule="auto"/>
                    <w:rPr>
                      <w:b/>
                    </w:rPr>
                  </w:pPr>
                  <w:r>
                    <w:rPr>
                      <w:b/>
                      <w:shd w:val="clear" w:color="auto" w:fill="BFBFBF"/>
                    </w:rPr>
                    <w:t>7</w:t>
                  </w:r>
                  <w:r w:rsidR="001760FB" w:rsidRPr="00906B49">
                    <w:rPr>
                      <w:b/>
                      <w:shd w:val="clear" w:color="auto" w:fill="BFBFBF"/>
                    </w:rPr>
                    <w:t>.1 Audiencia de Revisión y Distribución Definitiva de Riesgos: (Teniendo en cuenta que la Audiencia de Riesgos es obligatoria en la Licitación Pública, esta pregunta solo aplica para Concursos de Méritos)</w:t>
                  </w:r>
                </w:p>
              </w:tc>
            </w:tr>
            <w:tr w:rsidR="006317CE" w:rsidRPr="00906B49" w14:paraId="0E1AF9C0" w14:textId="77777777">
              <w:trPr>
                <w:trHeight w:val="591"/>
              </w:trPr>
              <w:tc>
                <w:tcPr>
                  <w:tcW w:w="5253" w:type="dxa"/>
                  <w:tcBorders>
                    <w:top w:val="single" w:sz="4" w:space="0" w:color="000000"/>
                    <w:left w:val="single" w:sz="4" w:space="0" w:color="000000"/>
                    <w:bottom w:val="single" w:sz="4" w:space="0" w:color="000000"/>
                    <w:right w:val="nil"/>
                  </w:tcBorders>
                  <w:vAlign w:val="center"/>
                </w:tcPr>
                <w:p w14:paraId="6F22EF68" w14:textId="77777777" w:rsidR="006317CE" w:rsidRPr="00906B49" w:rsidRDefault="001760FB" w:rsidP="00351A3C">
                  <w:pPr>
                    <w:pBdr>
                      <w:top w:val="nil"/>
                      <w:left w:val="nil"/>
                      <w:bottom w:val="nil"/>
                      <w:right w:val="nil"/>
                      <w:between w:val="nil"/>
                    </w:pBdr>
                    <w:spacing w:line="276" w:lineRule="auto"/>
                    <w:ind w:left="720"/>
                    <w:rPr>
                      <w:i/>
                      <w:color w:val="0070C0"/>
                    </w:rPr>
                  </w:pPr>
                  <w:r w:rsidRPr="00906B49">
                    <w:rPr>
                      <w:color w:val="000000"/>
                    </w:rPr>
                    <w:t xml:space="preserve">Requiere                      </w:t>
                  </w:r>
                  <w:r w:rsidRPr="00906B49">
                    <w:rPr>
                      <w:noProof/>
                      <w:lang w:val="en-US" w:eastAsia="en-US"/>
                    </w:rPr>
                    <mc:AlternateContent>
                      <mc:Choice Requires="wps">
                        <w:drawing>
                          <wp:anchor distT="0" distB="0" distL="114300" distR="114300" simplePos="0" relativeHeight="251658303" behindDoc="0" locked="0" layoutInCell="1" hidden="0" allowOverlap="1" wp14:anchorId="1D28AEF7" wp14:editId="3CCCFA65">
                            <wp:simplePos x="0" y="0"/>
                            <wp:positionH relativeFrom="column">
                              <wp:posOffset>2032000</wp:posOffset>
                            </wp:positionH>
                            <wp:positionV relativeFrom="paragraph">
                              <wp:posOffset>-38099</wp:posOffset>
                            </wp:positionV>
                            <wp:extent cx="257175" cy="219075"/>
                            <wp:effectExtent l="0" t="0" r="0" b="0"/>
                            <wp:wrapNone/>
                            <wp:docPr id="2078873441" name="Rectángulo 2078873441"/>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37B9B792"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D28AEF7" id="Rectángulo 2078873441" o:spid="_x0000_s1090" style="position:absolute;left:0;text-align:left;margin-left:160pt;margin-top:-3pt;width:20.25pt;height:17.25pt;z-index:25165830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IZRAIAAH4EAAAOAAAAZHJzL2Uyb0RvYy54bWysVNuO0zAQfUfiHyy/06TpLa2artCWRUgr&#10;tmLhA6aO01jyDdtt2s/hW/gxxk5pu4CEhOiDOxNPzpw5M5Pl3VFJcuDOC6MrOhzklHDNTC30rqJf&#10;Pj+8KSnxAXQN0mhe0RP39G71+tWyswtemNbImjuCINovOlvRNgS7yDLPWq7AD4zlGi8b4xQEdN0u&#10;qx10iK5kVuT5NOuMq60zjHuPT9f9JV0l/KbhLDw1jeeByIoit5BOl85tPLPVEhY7B7YV7EwD/oGF&#10;AqEx6QVqDQHI3onfoJRgznjThAEzKjNNIxhPNWA1w/yXap5bsDzVguJ4e5HJ/z9Y9vGwcUTUFS3y&#10;WVnORuPxkBINCnv1CdX7/k3v9tKQm1uUrLN+gW8+2407ex7NWP+xcSr+Y2XkWNFJUUznI5yBU0VH&#10;09l8Xpa95PwYCMOAYlQOiwklDAOwnznaiJhdgazz4T03ikSjog45JaHh8OhDH/ozJOb1Ror6QUiZ&#10;nDhF/F46cgDsvwzDM/iLKKlJV9H5JNEAnMFGQkBGyqIqXu9SuhdveLfbXlCRNP7+BBx5rcG3ffaE&#10;0BfvzF7XyB0WLYf6na5JOFkUXOOK0EjGK0okx4VCI8UFEPLvcSib1KhebE/fkGiF4/aYOjwdR7D4&#10;aGvqE7bdW/YgkOQj+LABh4OPve9wGTDx1z04JCM/aJy2+XAc1QnJGU9mWC9xtzfb2xvQrDW4Yyhi&#10;b96HtHGxYG3e7oNpRGrdlcqZNA55av55IeMW3fop6vrZWP0AAAD//wMAUEsDBBQABgAIAAAAIQD5&#10;wZoC3gAAAAkBAAAPAAAAZHJzL2Rvd25yZXYueG1sTI/BasMwDIbvg72D0WC31llLQ8nilG2w66Bd&#10;Ye3NibUkNJaD7bTO2087bSch9PPp+8tdsoO4og+9IwVPywwEUuNMT62C4+f7YgsiRE1GD45QwYwB&#10;dtX9XakL4260x+shtoIhFAqtoItxLKQMTYdWh6Ubkfj27bzVkVffSuP1jeF2kKssy6XVPfGHTo/4&#10;1mFzOUxWwfkr9a9z5k9pX1/scT59nNt5UurxIb08g4iY4l8YfvVZHSp2qt1EJohBwZrxHFWwyHly&#10;YJ1nGxC1gtV2A7Iq5f8G1Q8AAAD//wMAUEsBAi0AFAAGAAgAAAAhALaDOJL+AAAA4QEAABMAAAAA&#10;AAAAAAAAAAAAAAAAAFtDb250ZW50X1R5cGVzXS54bWxQSwECLQAUAAYACAAAACEAOP0h/9YAAACU&#10;AQAACwAAAAAAAAAAAAAAAAAvAQAAX3JlbHMvLnJlbHNQSwECLQAUAAYACAAAACEAyNySGUQCAAB+&#10;BAAADgAAAAAAAAAAAAAAAAAuAgAAZHJzL2Uyb0RvYy54bWxQSwECLQAUAAYACAAAACEA+cGaAt4A&#10;AAAJAQAADwAAAAAAAAAAAAAAAACeBAAAZHJzL2Rvd25yZXYueG1sUEsFBgAAAAAEAAQA8wAAAKkF&#10;AAAAAA==&#10;" fillcolor="white [3201]">
                            <v:stroke startarrowwidth="narrow" startarrowlength="short" endarrowwidth="narrow" endarrowlength="short" joinstyle="round"/>
                            <v:textbox inset="2.53958mm,1.2694mm,2.53958mm,1.2694mm">
                              <w:txbxContent>
                                <w:p w14:paraId="37B9B792" w14:textId="77777777" w:rsidR="001974E9" w:rsidRDefault="001974E9">
                                  <w:pPr>
                                    <w:jc w:val="center"/>
                                    <w:textDirection w:val="btLr"/>
                                  </w:pPr>
                                </w:p>
                              </w:txbxContent>
                            </v:textbox>
                          </v:rect>
                        </w:pict>
                      </mc:Fallback>
                    </mc:AlternateContent>
                  </w:r>
                </w:p>
              </w:tc>
              <w:tc>
                <w:tcPr>
                  <w:tcW w:w="5253" w:type="dxa"/>
                  <w:tcBorders>
                    <w:top w:val="single" w:sz="4" w:space="0" w:color="000000"/>
                    <w:left w:val="nil"/>
                    <w:bottom w:val="single" w:sz="4" w:space="0" w:color="000000"/>
                    <w:right w:val="single" w:sz="4" w:space="0" w:color="000000"/>
                  </w:tcBorders>
                  <w:vAlign w:val="center"/>
                </w:tcPr>
                <w:p w14:paraId="2A475880" w14:textId="77777777" w:rsidR="006317CE" w:rsidRPr="00906B49" w:rsidRDefault="001760FB" w:rsidP="00351A3C">
                  <w:pPr>
                    <w:pBdr>
                      <w:top w:val="nil"/>
                      <w:left w:val="nil"/>
                      <w:bottom w:val="nil"/>
                      <w:right w:val="nil"/>
                      <w:between w:val="nil"/>
                    </w:pBdr>
                    <w:spacing w:line="276" w:lineRule="auto"/>
                    <w:ind w:left="720"/>
                    <w:rPr>
                      <w:i/>
                      <w:color w:val="0070C0"/>
                    </w:rPr>
                  </w:pPr>
                  <w:r w:rsidRPr="00906B49">
                    <w:rPr>
                      <w:color w:val="000000"/>
                    </w:rPr>
                    <w:t xml:space="preserve">No requiere  </w:t>
                  </w:r>
                  <w:r w:rsidRPr="00906B49">
                    <w:rPr>
                      <w:noProof/>
                      <w:lang w:val="en-US" w:eastAsia="en-US"/>
                    </w:rPr>
                    <mc:AlternateContent>
                      <mc:Choice Requires="wps">
                        <w:drawing>
                          <wp:anchor distT="0" distB="0" distL="114300" distR="114300" simplePos="0" relativeHeight="251658304" behindDoc="0" locked="0" layoutInCell="1" hidden="0" allowOverlap="1" wp14:anchorId="1EAEC52B" wp14:editId="31CEB93F">
                            <wp:simplePos x="0" y="0"/>
                            <wp:positionH relativeFrom="column">
                              <wp:posOffset>2425700</wp:posOffset>
                            </wp:positionH>
                            <wp:positionV relativeFrom="paragraph">
                              <wp:posOffset>-50799</wp:posOffset>
                            </wp:positionV>
                            <wp:extent cx="257175" cy="219075"/>
                            <wp:effectExtent l="0" t="0" r="0" b="0"/>
                            <wp:wrapNone/>
                            <wp:docPr id="2078873456" name="Rectángulo 2078873456"/>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017F6B01" w14:textId="77777777" w:rsidR="001974E9" w:rsidRDefault="001974E9">
                                        <w:pPr>
                                          <w:jc w:val="center"/>
                                          <w:textDirection w:val="btLr"/>
                                        </w:pPr>
                                        <w:r>
                                          <w:rPr>
                                            <w:color w:val="000000"/>
                                            <w:sz w:val="16"/>
                                          </w:rPr>
                                          <w:t>x</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EAEC52B" id="Rectángulo 2078873456" o:spid="_x0000_s1091" style="position:absolute;left:0;text-align:left;margin-left:191pt;margin-top:-4pt;width:20.25pt;height:17.25pt;z-index:25165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XNQwIAAH4EAAAOAAAAZHJzL2Uyb0RvYy54bWysVNuO0zAQfUfiHyy/0zTpLa2artCWRUgr&#10;tmLhA6aO01jyDdtt2s/hW/gxxk5pu4CEhOiDOxNPzpw5M5Pl3VFJcuDOC6Mrmg+GlHDNTC30rqJf&#10;Pj+8KSnxAXQN0mhe0RP39G71+tWyswtemNbImjuCINovOlvRNgS7yDLPWq7AD4zlGi8b4xQEdN0u&#10;qx10iK5kVgyH06wzrrbOMO49Pl33l3SV8JuGs/DUNJ4HIiuK3EI6XTq38cxWS1jsHNhWsDMN+AcW&#10;CoTGpBeoNQQgeyd+g1KCOeNNEwbMqMw0jWA81YDV5MNfqnluwfJUC4rj7UUm//9g2cfDxhFRV7QY&#10;zspyNhpPppRoUNirT6je9296t5eG3NyiZJ31C3zz2W7c2fNoxvqPjVPxHysjx4pOimI6H+EMnCo6&#10;ms7m87LsJefHQBgGFKMyLyaUMAzAfg7RRsTsCmSdD++5USQaFXXIKQkNh0cf+tCfITGvN1LUD0LK&#10;5MQp4vfSkQNg/2XIz+AvoqQmXUXnk0QDcAYbCQEZKYuqeL1L6V684d1ue0FF0vj7E3DktQbf9tkT&#10;Ql+8M3tdI3dYtBzqd7om4WRRcI0rQiMZryiRHBcKjRQXQMi/x6FsUqN6sT19Q6IVjttj6vA0aRsf&#10;bU19wrZ7yx4EknwEHzbgcPBzTI/LgIm/7sEhGflB47TN83FUJyRnPJlhvcTd3mxvb0Cz1uCOoYi9&#10;eR/SxsWCtXm7D6YRqXVXKmfSOOSp+eeFjFt066eo62dj9QMAAP//AwBQSwMEFAAGAAgAAAAhABbZ&#10;QbnfAAAACQEAAA8AAABkcnMvZG93bnJldi54bWxMj8FqwzAQRO+F/oPYQm+JHLUJxrUc2kKvhaSB&#10;JjfZ2tgmlmQkOZH/vttTexqWGWbflNtkBnZFH3pnJayWGTC0jdO9bSUcvj4WObAQldVqcBYlzBhg&#10;W93flarQ7mZ3eN3HllGJDYWS0MU4FpyHpkOjwtKNaMk7O29UpNO3XHt1o3IzcJFlG25Ub+lDp0Z8&#10;77C57Ccj4fSd+rc588e0qy/mMB8/T+08Sfn4kF5fgEVM8S8Mv/iEDhUx1W6yOrBBwlMuaEuUsMhJ&#10;KfAsxBpYLUFs1sCrkv9fUP0AAAD//wMAUEsBAi0AFAAGAAgAAAAhALaDOJL+AAAA4QEAABMAAAAA&#10;AAAAAAAAAAAAAAAAAFtDb250ZW50X1R5cGVzXS54bWxQSwECLQAUAAYACAAAACEAOP0h/9YAAACU&#10;AQAACwAAAAAAAAAAAAAAAAAvAQAAX3JlbHMvLnJlbHNQSwECLQAUAAYACAAAACEAkq81zUMCAAB+&#10;BAAADgAAAAAAAAAAAAAAAAAuAgAAZHJzL2Uyb0RvYy54bWxQSwECLQAUAAYACAAAACEAFtlBud8A&#10;AAAJAQAADwAAAAAAAAAAAAAAAACdBAAAZHJzL2Rvd25yZXYueG1sUEsFBgAAAAAEAAQA8wAAAKkF&#10;AAAAAA==&#10;" fillcolor="white [3201]">
                            <v:stroke startarrowwidth="narrow" startarrowlength="short" endarrowwidth="narrow" endarrowlength="short" joinstyle="round"/>
                            <v:textbox inset="2.53958mm,1.2694mm,2.53958mm,1.2694mm">
                              <w:txbxContent>
                                <w:p w14:paraId="017F6B01" w14:textId="77777777" w:rsidR="001974E9" w:rsidRDefault="001974E9">
                                  <w:pPr>
                                    <w:jc w:val="center"/>
                                    <w:textDirection w:val="btLr"/>
                                  </w:pPr>
                                  <w:r>
                                    <w:rPr>
                                      <w:color w:val="000000"/>
                                      <w:sz w:val="16"/>
                                    </w:rPr>
                                    <w:t>x</w:t>
                                  </w:r>
                                </w:p>
                              </w:txbxContent>
                            </v:textbox>
                          </v:rect>
                        </w:pict>
                      </mc:Fallback>
                    </mc:AlternateContent>
                  </w:r>
                </w:p>
              </w:tc>
            </w:tr>
          </w:tbl>
          <w:p w14:paraId="3BEBE6A9" w14:textId="77777777" w:rsidR="006317CE" w:rsidRPr="00906B49" w:rsidRDefault="006317CE" w:rsidP="00351A3C">
            <w:pPr>
              <w:spacing w:line="276" w:lineRule="auto"/>
              <w:ind w:right="-232"/>
            </w:pP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0507"/>
            </w:tblGrid>
            <w:tr w:rsidR="006317CE" w:rsidRPr="00906B49" w14:paraId="6E71A374" w14:textId="77777777" w:rsidTr="006B77E0">
              <w:tc>
                <w:tcPr>
                  <w:tcW w:w="10507" w:type="dxa"/>
                  <w:shd w:val="clear" w:color="auto" w:fill="BFBFBF" w:themeFill="background1" w:themeFillShade="BF"/>
                </w:tcPr>
                <w:p w14:paraId="63FCA5CD" w14:textId="411C8352" w:rsidR="006317CE" w:rsidRPr="00906B49" w:rsidRDefault="0083188F" w:rsidP="00351A3C">
                  <w:pPr>
                    <w:keepNext/>
                    <w:spacing w:line="276" w:lineRule="auto"/>
                    <w:rPr>
                      <w:b/>
                    </w:rPr>
                  </w:pPr>
                  <w:r>
                    <w:rPr>
                      <w:b/>
                      <w:shd w:val="clear" w:color="auto" w:fill="BFBFBF"/>
                    </w:rPr>
                    <w:t>7</w:t>
                  </w:r>
                  <w:r w:rsidR="001760FB" w:rsidRPr="00906B49">
                    <w:rPr>
                      <w:b/>
                      <w:shd w:val="clear" w:color="auto" w:fill="BFBFBF"/>
                    </w:rPr>
                    <w:t xml:space="preserve">.2 </w:t>
                  </w:r>
                  <w:r w:rsidR="001760FB" w:rsidRPr="00906B49">
                    <w:rPr>
                      <w:b/>
                    </w:rPr>
                    <w:t>Riesgos previsibles amparados en la garantía única</w:t>
                  </w:r>
                </w:p>
              </w:tc>
            </w:tr>
            <w:tr w:rsidR="006317CE" w:rsidRPr="00906B49" w14:paraId="364FD7BC" w14:textId="77777777" w:rsidTr="006B77E0">
              <w:trPr>
                <w:trHeight w:val="793"/>
              </w:trPr>
              <w:tc>
                <w:tcPr>
                  <w:tcW w:w="10507" w:type="dxa"/>
                </w:tcPr>
                <w:p w14:paraId="46365985" w14:textId="77777777" w:rsidR="00101FF4" w:rsidRPr="00906B49" w:rsidRDefault="00101FF4" w:rsidP="00351A3C">
                  <w:pPr>
                    <w:spacing w:line="276" w:lineRule="auto"/>
                  </w:pPr>
                </w:p>
                <w:tbl>
                  <w:tblPr>
                    <w:tblW w:w="10507" w:type="dxa"/>
                    <w:tblLayout w:type="fixed"/>
                    <w:tblLook w:val="0400" w:firstRow="0" w:lastRow="0" w:firstColumn="0" w:lastColumn="0" w:noHBand="0" w:noVBand="1"/>
                  </w:tblPr>
                  <w:tblGrid>
                    <w:gridCol w:w="10271"/>
                    <w:gridCol w:w="236"/>
                  </w:tblGrid>
                  <w:tr w:rsidR="00665A59" w14:paraId="317C3308" w14:textId="77777777" w:rsidTr="00CB6045">
                    <w:trPr>
                      <w:trHeight w:val="793"/>
                    </w:trPr>
                    <w:tc>
                      <w:tcPr>
                        <w:tcW w:w="10334" w:type="dxa"/>
                      </w:tcPr>
                      <w:p w14:paraId="6E023CF2" w14:textId="4ABF8F0D" w:rsidR="004C0139" w:rsidRDefault="004C0139" w:rsidP="00A67091">
                        <w:pPr>
                          <w:pStyle w:val="Default"/>
                          <w:jc w:val="both"/>
                          <w:rPr>
                            <w:i/>
                            <w:iCs/>
                            <w:sz w:val="22"/>
                            <w:szCs w:val="22"/>
                          </w:rPr>
                        </w:pPr>
                        <w:r>
                          <w:rPr>
                            <w:sz w:val="22"/>
                            <w:szCs w:val="22"/>
                          </w:rPr>
                          <w:t xml:space="preserve">El inciso quinto del artículo 6 de la Ley 1150 de 2007, señala que las garantías no serán obligatorias en los convenios interadministrativos, así: </w:t>
                        </w:r>
                        <w:r>
                          <w:rPr>
                            <w:i/>
                            <w:iCs/>
                            <w:sz w:val="22"/>
                            <w:szCs w:val="22"/>
                          </w:rPr>
                          <w:t>“Las garantías no serán obligatorias en los contratos de</w:t>
                        </w:r>
                        <w:r w:rsidR="00A67091">
                          <w:rPr>
                            <w:i/>
                            <w:iCs/>
                            <w:sz w:val="22"/>
                            <w:szCs w:val="22"/>
                          </w:rPr>
                          <w:t xml:space="preserve"> </w:t>
                        </w:r>
                        <w:r w:rsidR="007A2F63">
                          <w:rPr>
                            <w:i/>
                            <w:iCs/>
                            <w:sz w:val="22"/>
                            <w:szCs w:val="22"/>
                          </w:rPr>
                          <w:t>empréstito</w:t>
                        </w:r>
                        <w:r>
                          <w:rPr>
                            <w:i/>
                            <w:iCs/>
                            <w:sz w:val="22"/>
                            <w:szCs w:val="22"/>
                          </w:rPr>
                          <w:t xml:space="preserve">, </w:t>
                        </w:r>
                        <w:r>
                          <w:rPr>
                            <w:b/>
                            <w:bCs/>
                            <w:i/>
                            <w:iCs/>
                            <w:sz w:val="22"/>
                            <w:szCs w:val="22"/>
                          </w:rPr>
                          <w:t>en los interadministrativos</w:t>
                        </w:r>
                        <w:r>
                          <w:rPr>
                            <w:i/>
                            <w:iCs/>
                            <w:sz w:val="22"/>
                            <w:szCs w:val="22"/>
                          </w:rPr>
                          <w:t xml:space="preserve">, en los de seguro y en los contratos cuyo valor sea inferior al 10% de la menor cuantía a que se refiere esta ley, caso en el cual corresponderá a la entidad determinar la necesidad de exigirla, atendiendo a la naturaleza del objeto del contrato y a la forma de pago, así como en los demás que señale el reglamento.” </w:t>
                        </w:r>
                      </w:p>
                      <w:p w14:paraId="05FBA669" w14:textId="77777777" w:rsidR="00CB6045" w:rsidRDefault="00CB6045" w:rsidP="00A67091">
                        <w:pPr>
                          <w:pStyle w:val="Default"/>
                          <w:jc w:val="both"/>
                          <w:rPr>
                            <w:sz w:val="22"/>
                            <w:szCs w:val="22"/>
                          </w:rPr>
                        </w:pPr>
                      </w:p>
                      <w:p w14:paraId="66E905ED" w14:textId="7145F7A7" w:rsidR="004C0139" w:rsidRDefault="004C0139" w:rsidP="00A67091">
                        <w:pPr>
                          <w:pStyle w:val="Default"/>
                          <w:jc w:val="both"/>
                          <w:rPr>
                            <w:i/>
                            <w:iCs/>
                            <w:sz w:val="22"/>
                            <w:szCs w:val="22"/>
                          </w:rPr>
                        </w:pPr>
                        <w:r>
                          <w:rPr>
                            <w:sz w:val="22"/>
                            <w:szCs w:val="22"/>
                          </w:rPr>
                          <w:t>En concordancia con lo anterior, el artículo 2.2.1.2.1.4.5. del Decreto 1082 de 2015, establece: “</w:t>
                        </w:r>
                        <w:r>
                          <w:rPr>
                            <w:i/>
                            <w:iCs/>
                            <w:sz w:val="22"/>
                            <w:szCs w:val="22"/>
                          </w:rPr>
                          <w:t xml:space="preserve">No </w:t>
                        </w:r>
                        <w:r w:rsidR="00A67091">
                          <w:rPr>
                            <w:i/>
                            <w:iCs/>
                            <w:sz w:val="22"/>
                            <w:szCs w:val="22"/>
                          </w:rPr>
                          <w:t>o</w:t>
                        </w:r>
                        <w:r>
                          <w:rPr>
                            <w:i/>
                            <w:iCs/>
                            <w:sz w:val="22"/>
                            <w:szCs w:val="22"/>
                          </w:rPr>
                          <w:t xml:space="preserve">bligatoriedad de garantías. En la contratación directa la exigencia de garantías establecidas en la Sección 3, que comprende los artículos 2.2.1.2.3.1.1 al 2.2.1.2.3.5.1.del presente decreto no es obligatoria y la justificación para exigirlas o no debe estar en los estudios y documentos previos”. </w:t>
                        </w:r>
                      </w:p>
                      <w:p w14:paraId="7AD674A8" w14:textId="77777777" w:rsidR="00A67091" w:rsidRDefault="00A67091" w:rsidP="00A67091">
                        <w:pPr>
                          <w:pStyle w:val="Default"/>
                          <w:jc w:val="both"/>
                          <w:rPr>
                            <w:sz w:val="22"/>
                            <w:szCs w:val="22"/>
                          </w:rPr>
                        </w:pPr>
                      </w:p>
                      <w:p w14:paraId="1495323D" w14:textId="06797E46" w:rsidR="004C0139" w:rsidRDefault="004C0139" w:rsidP="00CB6045">
                        <w:pPr>
                          <w:pStyle w:val="Default"/>
                          <w:jc w:val="both"/>
                          <w:rPr>
                            <w:sz w:val="22"/>
                            <w:szCs w:val="22"/>
                          </w:rPr>
                        </w:pPr>
                        <w:r>
                          <w:rPr>
                            <w:sz w:val="22"/>
                            <w:szCs w:val="22"/>
                          </w:rPr>
                          <w:t xml:space="preserve">Por lo tanto, atendiendo a que el negocio jurídico a suscribir corresponde a un </w:t>
                        </w:r>
                        <w:r w:rsidR="00C94FBD">
                          <w:rPr>
                            <w:sz w:val="22"/>
                            <w:szCs w:val="22"/>
                          </w:rPr>
                          <w:t xml:space="preserve">contrato </w:t>
                        </w:r>
                        <w:r w:rsidR="00D81F7C">
                          <w:rPr>
                            <w:sz w:val="22"/>
                            <w:szCs w:val="22"/>
                          </w:rPr>
                          <w:t>de comodato</w:t>
                        </w:r>
                        <w:r w:rsidR="00C94FBD">
                          <w:rPr>
                            <w:sz w:val="22"/>
                            <w:szCs w:val="22"/>
                          </w:rPr>
                          <w:t xml:space="preserve"> suscrito entre dos (2) </w:t>
                        </w:r>
                        <w:r w:rsidR="00D81F7C">
                          <w:rPr>
                            <w:sz w:val="22"/>
                            <w:szCs w:val="22"/>
                          </w:rPr>
                          <w:t>entidades</w:t>
                        </w:r>
                        <w:r w:rsidR="00C94FBD">
                          <w:rPr>
                            <w:sz w:val="22"/>
                            <w:szCs w:val="22"/>
                          </w:rPr>
                          <w:t xml:space="preserve"> </w:t>
                        </w:r>
                        <w:r w:rsidR="00D81F7C">
                          <w:rPr>
                            <w:sz w:val="22"/>
                            <w:szCs w:val="22"/>
                          </w:rPr>
                          <w:t>públicas, cuya</w:t>
                        </w:r>
                        <w:r>
                          <w:rPr>
                            <w:sz w:val="22"/>
                            <w:szCs w:val="22"/>
                          </w:rPr>
                          <w:t xml:space="preserve"> modalidad de selección corresponde a la contratación directa, no se solicitará garantía única de cumplimiento. </w:t>
                        </w:r>
                      </w:p>
                      <w:p w14:paraId="3877CD67" w14:textId="77777777" w:rsidR="00CB6045" w:rsidRDefault="00CB6045" w:rsidP="00CB6045">
                        <w:pPr>
                          <w:pStyle w:val="Default"/>
                          <w:jc w:val="both"/>
                          <w:rPr>
                            <w:sz w:val="22"/>
                            <w:szCs w:val="22"/>
                          </w:rPr>
                        </w:pPr>
                      </w:p>
                      <w:p w14:paraId="4501A918" w14:textId="37A82F81" w:rsidR="007E3B4B" w:rsidRDefault="004C0139" w:rsidP="00266B92">
                        <w:pPr>
                          <w:pStyle w:val="Default"/>
                          <w:jc w:val="both"/>
                          <w:rPr>
                            <w:sz w:val="22"/>
                            <w:szCs w:val="22"/>
                          </w:rPr>
                        </w:pPr>
                        <w:r>
                          <w:rPr>
                            <w:sz w:val="22"/>
                            <w:szCs w:val="22"/>
                          </w:rPr>
                          <w:t>No obstante, aunque no se requieran garantías, los bienes inmuebles objeto del convenio debe</w:t>
                        </w:r>
                        <w:r w:rsidR="00D81F7C">
                          <w:rPr>
                            <w:sz w:val="22"/>
                            <w:szCs w:val="22"/>
                          </w:rPr>
                          <w:t>rán</w:t>
                        </w:r>
                        <w:r>
                          <w:rPr>
                            <w:sz w:val="22"/>
                            <w:szCs w:val="22"/>
                          </w:rPr>
                          <w:t xml:space="preserve"> ser incluidos dentro de la póliza de responsabilidad civil extracontractual o global con la que cuente </w:t>
                        </w:r>
                        <w:r w:rsidR="00560174">
                          <w:rPr>
                            <w:sz w:val="22"/>
                            <w:szCs w:val="22"/>
                          </w:rPr>
                          <w:t>El</w:t>
                        </w:r>
                        <w:r w:rsidR="00266B92" w:rsidRPr="00266B92">
                          <w:rPr>
                            <w:lang w:val="es-ES"/>
                          </w:rPr>
                          <w:t xml:space="preserve"> Instituto Distrital para la Protección de la Niñez y la Juventud – IDIPRON</w:t>
                        </w:r>
                        <w:r>
                          <w:rPr>
                            <w:sz w:val="22"/>
                            <w:szCs w:val="22"/>
                          </w:rPr>
                          <w:t xml:space="preserve">. </w:t>
                        </w:r>
                      </w:p>
                      <w:p w14:paraId="2FBB1636" w14:textId="77777777" w:rsidR="00D81F7C" w:rsidRDefault="00D81F7C" w:rsidP="00CB6045">
                        <w:pPr>
                          <w:pStyle w:val="Default"/>
                          <w:jc w:val="both"/>
                          <w:rPr>
                            <w:sz w:val="22"/>
                            <w:szCs w:val="22"/>
                          </w:rPr>
                        </w:pPr>
                      </w:p>
                      <w:p w14:paraId="3AB4F92B" w14:textId="04D047CD" w:rsidR="004C0139" w:rsidRDefault="004C0139" w:rsidP="00266B92">
                        <w:pPr>
                          <w:pStyle w:val="Default"/>
                          <w:jc w:val="both"/>
                          <w:rPr>
                            <w:sz w:val="22"/>
                            <w:szCs w:val="22"/>
                          </w:rPr>
                        </w:pPr>
                        <w:r>
                          <w:rPr>
                            <w:sz w:val="22"/>
                            <w:szCs w:val="22"/>
                          </w:rPr>
                          <w:t xml:space="preserve">Esto es esencial, ya que </w:t>
                        </w:r>
                        <w:r w:rsidR="00266B92">
                          <w:rPr>
                            <w:sz w:val="22"/>
                            <w:szCs w:val="22"/>
                          </w:rPr>
                          <w:t>e</w:t>
                        </w:r>
                        <w:r w:rsidR="00266B92" w:rsidRPr="00266B92">
                          <w:rPr>
                            <w:sz w:val="22"/>
                            <w:szCs w:val="22"/>
                            <w:lang w:val="es-ES"/>
                          </w:rPr>
                          <w:t xml:space="preserve">l Instituto Distrital para la Protección de la Niñez y la Juventud – IDIPRON </w:t>
                        </w:r>
                        <w:r>
                          <w:rPr>
                            <w:sz w:val="22"/>
                            <w:szCs w:val="22"/>
                          </w:rPr>
                          <w:t xml:space="preserve">asumirá la vigilancia y administración de dichos bienes una vez suscrito el convenio, asegurando así una adecuada cobertura y protección frente a posibles contingencias. </w:t>
                        </w:r>
                      </w:p>
                    </w:tc>
                    <w:tc>
                      <w:tcPr>
                        <w:tcW w:w="173" w:type="dxa"/>
                      </w:tcPr>
                      <w:p w14:paraId="4BC7CA80" w14:textId="77777777" w:rsidR="004C0139" w:rsidRDefault="004C0139">
                        <w:r>
                          <w:t xml:space="preserve"> </w:t>
                        </w:r>
                      </w:p>
                    </w:tc>
                  </w:tr>
                </w:tbl>
                <w:p w14:paraId="545E076E" w14:textId="6F42BAB9" w:rsidR="00992E39" w:rsidRPr="00351A3C" w:rsidRDefault="00992E39" w:rsidP="007A2F63">
                  <w:pPr>
                    <w:pBdr>
                      <w:top w:val="nil"/>
                      <w:left w:val="nil"/>
                      <w:bottom w:val="nil"/>
                      <w:right w:val="nil"/>
                      <w:between w:val="nil"/>
                    </w:pBdr>
                    <w:spacing w:line="276" w:lineRule="auto"/>
                    <w:ind w:left="34"/>
                  </w:pPr>
                </w:p>
              </w:tc>
            </w:tr>
          </w:tbl>
          <w:p w14:paraId="301419CB" w14:textId="77777777" w:rsidR="006317CE" w:rsidRPr="00906B49" w:rsidRDefault="006317CE" w:rsidP="00351A3C">
            <w:pPr>
              <w:spacing w:line="276" w:lineRule="auto"/>
              <w:ind w:right="-232"/>
            </w:pP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0463"/>
            </w:tblGrid>
            <w:tr w:rsidR="006317CE" w:rsidRPr="00906B49" w14:paraId="2341DF12" w14:textId="77777777" w:rsidTr="00E03645">
              <w:tc>
                <w:tcPr>
                  <w:tcW w:w="10463" w:type="dxa"/>
                  <w:shd w:val="clear" w:color="auto" w:fill="BFBFBF" w:themeFill="background1" w:themeFillShade="BF"/>
                </w:tcPr>
                <w:p w14:paraId="0E2E5A10" w14:textId="181C7DF5" w:rsidR="006317CE" w:rsidRPr="00906B49" w:rsidRDefault="0083188F" w:rsidP="00351A3C">
                  <w:pPr>
                    <w:keepNext/>
                    <w:spacing w:line="276" w:lineRule="auto"/>
                    <w:rPr>
                      <w:b/>
                    </w:rPr>
                  </w:pPr>
                  <w:r>
                    <w:rPr>
                      <w:b/>
                    </w:rPr>
                    <w:t>8</w:t>
                  </w:r>
                  <w:r w:rsidR="001760FB" w:rsidRPr="00906B49">
                    <w:rPr>
                      <w:b/>
                    </w:rPr>
                    <w:t>. ACUERDOS COMERCIALES: (No aplica para contratación directa)</w:t>
                  </w:r>
                </w:p>
              </w:tc>
            </w:tr>
          </w:tbl>
          <w:p w14:paraId="3117856A" w14:textId="77777777" w:rsidR="006317CE" w:rsidRPr="00906B49" w:rsidRDefault="001760FB" w:rsidP="00351A3C">
            <w:pPr>
              <w:spacing w:line="276" w:lineRule="auto"/>
              <w:ind w:right="-232"/>
              <w:jc w:val="center"/>
            </w:pPr>
            <w:r w:rsidRPr="00906B49">
              <w:t>N/A</w:t>
            </w:r>
          </w:p>
          <w:tbl>
            <w:tblPr>
              <w:tblW w:w="10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1592"/>
              <w:gridCol w:w="3661"/>
              <w:gridCol w:w="5253"/>
            </w:tblGrid>
            <w:tr w:rsidR="006317CE" w:rsidRPr="00906B49" w14:paraId="59F8B993" w14:textId="77777777">
              <w:tc>
                <w:tcPr>
                  <w:tcW w:w="10506" w:type="dxa"/>
                  <w:gridSpan w:val="3"/>
                  <w:tcBorders>
                    <w:bottom w:val="single" w:sz="4" w:space="0" w:color="000000"/>
                  </w:tcBorders>
                  <w:shd w:val="clear" w:color="auto" w:fill="BFBFBF"/>
                </w:tcPr>
                <w:p w14:paraId="6E65FF1C" w14:textId="161EA8A3" w:rsidR="006317CE" w:rsidRPr="00906B49" w:rsidRDefault="0083188F" w:rsidP="00351A3C">
                  <w:pPr>
                    <w:keepNext/>
                    <w:spacing w:line="276" w:lineRule="auto"/>
                    <w:rPr>
                      <w:b/>
                    </w:rPr>
                  </w:pPr>
                  <w:r>
                    <w:rPr>
                      <w:b/>
                    </w:rPr>
                    <w:t>9</w:t>
                  </w:r>
                  <w:r w:rsidR="001760FB" w:rsidRPr="00906B49">
                    <w:rPr>
                      <w:b/>
                    </w:rPr>
                    <w:t>. SEGUIMIENTO Y CONTROL DEL CON</w:t>
                  </w:r>
                  <w:r w:rsidR="007B7944" w:rsidRPr="00906B49">
                    <w:rPr>
                      <w:b/>
                    </w:rPr>
                    <w:t>TRATO</w:t>
                  </w:r>
                </w:p>
              </w:tc>
            </w:tr>
            <w:tr w:rsidR="006317CE" w:rsidRPr="00906B49" w14:paraId="72507FCF" w14:textId="77777777">
              <w:trPr>
                <w:trHeight w:val="194"/>
              </w:trPr>
              <w:tc>
                <w:tcPr>
                  <w:tcW w:w="10506" w:type="dxa"/>
                  <w:gridSpan w:val="3"/>
                  <w:tcBorders>
                    <w:top w:val="single" w:sz="4" w:space="0" w:color="000000"/>
                    <w:left w:val="single" w:sz="4" w:space="0" w:color="000000"/>
                    <w:bottom w:val="single" w:sz="4" w:space="0" w:color="000000"/>
                    <w:right w:val="single" w:sz="4" w:space="0" w:color="000000"/>
                  </w:tcBorders>
                  <w:vAlign w:val="center"/>
                </w:tcPr>
                <w:p w14:paraId="35F42587" w14:textId="77777777" w:rsidR="006317CE" w:rsidRPr="00906B49" w:rsidRDefault="001760FB" w:rsidP="00351A3C">
                  <w:pPr>
                    <w:keepNext/>
                    <w:spacing w:line="276" w:lineRule="auto"/>
                  </w:pPr>
                  <w:r w:rsidRPr="00906B49">
                    <w:rPr>
                      <w:b/>
                    </w:rPr>
                    <w:t>SUPERVISIÓN:</w:t>
                  </w:r>
                </w:p>
              </w:tc>
            </w:tr>
            <w:tr w:rsidR="006317CE" w:rsidRPr="00906B49" w14:paraId="50C70403" w14:textId="77777777">
              <w:trPr>
                <w:trHeight w:val="382"/>
              </w:trPr>
              <w:tc>
                <w:tcPr>
                  <w:tcW w:w="5253" w:type="dxa"/>
                  <w:gridSpan w:val="2"/>
                  <w:tcBorders>
                    <w:top w:val="single" w:sz="4" w:space="0" w:color="000000"/>
                    <w:left w:val="single" w:sz="4" w:space="0" w:color="000000"/>
                    <w:bottom w:val="nil"/>
                    <w:right w:val="nil"/>
                  </w:tcBorders>
                  <w:vAlign w:val="center"/>
                </w:tcPr>
                <w:p w14:paraId="15442B40" w14:textId="77777777" w:rsidR="006317CE" w:rsidRPr="00906B49" w:rsidRDefault="001760FB" w:rsidP="00351A3C">
                  <w:pPr>
                    <w:pBdr>
                      <w:top w:val="nil"/>
                      <w:left w:val="nil"/>
                      <w:bottom w:val="nil"/>
                      <w:right w:val="nil"/>
                      <w:between w:val="nil"/>
                    </w:pBdr>
                    <w:spacing w:line="276" w:lineRule="auto"/>
                    <w:rPr>
                      <w:i/>
                      <w:color w:val="0070C0"/>
                    </w:rPr>
                  </w:pPr>
                  <w:r w:rsidRPr="00906B49">
                    <w:rPr>
                      <w:color w:val="000000"/>
                    </w:rPr>
                    <w:lastRenderedPageBreak/>
                    <w:t xml:space="preserve">Requiere supervisor                       </w:t>
                  </w:r>
                </w:p>
                <w:p w14:paraId="733C043F" w14:textId="77777777" w:rsidR="006317CE" w:rsidRPr="00906B49" w:rsidRDefault="006317CE" w:rsidP="00351A3C">
                  <w:pPr>
                    <w:spacing w:line="276" w:lineRule="auto"/>
                    <w:rPr>
                      <w:i/>
                      <w:color w:val="0070C0"/>
                    </w:rPr>
                  </w:pPr>
                </w:p>
              </w:tc>
              <w:tc>
                <w:tcPr>
                  <w:tcW w:w="5253" w:type="dxa"/>
                  <w:tcBorders>
                    <w:top w:val="single" w:sz="4" w:space="0" w:color="000000"/>
                    <w:left w:val="nil"/>
                    <w:bottom w:val="nil"/>
                  </w:tcBorders>
                  <w:vAlign w:val="center"/>
                </w:tcPr>
                <w:p w14:paraId="607BE876" w14:textId="77777777" w:rsidR="006317CE" w:rsidRPr="00906B49" w:rsidRDefault="001760FB" w:rsidP="00351A3C">
                  <w:pPr>
                    <w:spacing w:line="276" w:lineRule="auto"/>
                  </w:pPr>
                  <w:r w:rsidRPr="00906B49">
                    <w:t xml:space="preserve">Se requiere </w:t>
                  </w:r>
                  <w:r w:rsidRPr="00906B49">
                    <w:rPr>
                      <w:noProof/>
                      <w:lang w:val="en-US" w:eastAsia="en-US"/>
                    </w:rPr>
                    <mc:AlternateContent>
                      <mc:Choice Requires="wps">
                        <w:drawing>
                          <wp:anchor distT="0" distB="0" distL="114300" distR="114300" simplePos="0" relativeHeight="251658305" behindDoc="0" locked="0" layoutInCell="1" hidden="0" allowOverlap="1" wp14:anchorId="62A56952" wp14:editId="5D4796CC">
                            <wp:simplePos x="0" y="0"/>
                            <wp:positionH relativeFrom="column">
                              <wp:posOffset>-1687195</wp:posOffset>
                            </wp:positionH>
                            <wp:positionV relativeFrom="paragraph">
                              <wp:posOffset>-6728460</wp:posOffset>
                            </wp:positionV>
                            <wp:extent cx="247650" cy="309600"/>
                            <wp:effectExtent l="0" t="0" r="19050" b="8255"/>
                            <wp:wrapNone/>
                            <wp:docPr id="2078873436" name="Rectángulo 2078873436"/>
                            <wp:cNvGraphicFramePr/>
                            <a:graphic xmlns:a="http://schemas.openxmlformats.org/drawingml/2006/main">
                              <a:graphicData uri="http://schemas.microsoft.com/office/word/2010/wordprocessingShape">
                                <wps:wsp>
                                  <wps:cNvSpPr/>
                                  <wps:spPr>
                                    <a:xfrm>
                                      <a:off x="0" y="0"/>
                                      <a:ext cx="247650" cy="309600"/>
                                    </a:xfrm>
                                    <a:prstGeom prst="rect">
                                      <a:avLst/>
                                    </a:prstGeom>
                                    <a:solidFill>
                                      <a:schemeClr val="lt1"/>
                                    </a:solidFill>
                                    <a:ln w="9525" cap="flat" cmpd="sng">
                                      <a:solidFill>
                                        <a:srgbClr val="000000"/>
                                      </a:solidFill>
                                      <a:prstDash val="solid"/>
                                      <a:round/>
                                      <a:headEnd type="none" w="sm" len="sm"/>
                                      <a:tailEnd type="none" w="sm" len="sm"/>
                                    </a:ln>
                                  </wps:spPr>
                                  <wps:txbx>
                                    <w:txbxContent>
                                      <w:p w14:paraId="6B6E1DE5" w14:textId="77777777" w:rsidR="001974E9" w:rsidRDefault="001974E9">
                                        <w:pPr>
                                          <w:jc w:val="center"/>
                                          <w:textDirection w:val="btLr"/>
                                        </w:pPr>
                                        <w:r>
                                          <w:rPr>
                                            <w:color w:val="000000"/>
                                          </w:rPr>
                                          <w:t>x</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2A56952" id="Rectángulo 2078873436" o:spid="_x0000_s1092" style="position:absolute;left:0;text-align:left;margin-left:-132.85pt;margin-top:-529.8pt;width:19.5pt;height:24.4pt;z-index:25165830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aJeOgIAAHIEAAAOAAAAZHJzL2Uyb0RvYy54bWysVF2OEzEMfkfiDlHe6Uz/pu2o0xXasghp&#10;xVYsHMDNZGYi5Y8k7bTH4SxcDCctbReQkBB9SO3YsT/7s2d5d1CS7LnzwuiKDgc5JVwzUwvdVvTL&#10;54c3c0p8AF2DNJpX9Mg9vVu9frXsbclHpjOy5o5gEO3L3la0C8GWWeZZxxX4gbFco7ExTkFA1bVZ&#10;7aDH6Epmozwvst642jrDuPd4uz4Z6SrFbxrOwlPTeB6IrChiC+l06dzGM1stoWwd2E6wMwz4BxQK&#10;hMakl1BrCEB2TvwWSgnmjDdNGDCjMtM0gvFUA1YzzH+p5rkDy1Mt2BxvL23y/y8s+7jfOCLqio7y&#10;2Xw+G0/GBSUaFHL1Cbv3/Ztud9KQGyu2rLe+xJfPduPOmkcx1n9onIr/WBk5pDYfL23mh0AYXo4m&#10;s2KKZDA0jfNFkScasutj63x4z40iUaioQxypubB/9AEToutPl5jLGynqByFlUuLk8HvpyB6QcxmG&#10;kWN88cJLatJXdDEdTREG4Nw1EgKKymInvG5TuhcvvGu3l6h5+v0pcMS1Bt+dsqcIpxlzZqdrRAJl&#10;x6F+p2sSjhabrHEtaATjFSWS4xKhkPwCCPl3P6xMaiwwUnIiIUrhsD0kVosiBotXW1MfkWpv2YNA&#10;kI/gwwYcDvsQ0+MCYOKvO3AIRn7QOGGL4SR2JyRlMp0hS8TdWra3FtCsM7hX2MSTeB/SlsWCtXm7&#10;C6YRiborlDNoHOzEz3kJ4+bc6snr+qlY/QAAAP//AwBQSwMEFAAGAAgAAAAhACj6LrTjAAAAEQEA&#10;AA8AAABkcnMvZG93bnJldi54bWxMj8FOwzAQRO9I/IO1SNxSO5EaSohTARJXpJZKtDcnMUnUeB3Z&#10;Tuv8PQsXuO3OjGbflttoRnbRzg8WJaQrAUxjY9sBOwmHj7dkA8wHha0aLWoJi/awrW5vSlW09oo7&#10;fdmHjlEJ+kJJ6EOYCs5902uj/MpOGsn7ss6oQKvreOvUlcrNyDMhcm7UgHShV5N+7XVz3s9Gwukz&#10;Di+LcMe4q8/msBzfT90yS3l/F5+fgAUdw18YfvAJHSpiqu2MrWejhCTL1w+UpSkV68ccGIWSLMtJ&#10;rH/FVGyAVyX//0n1DQAA//8DAFBLAQItABQABgAIAAAAIQC2gziS/gAAAOEBAAATAAAAAAAAAAAA&#10;AAAAAAAAAABbQ29udGVudF9UeXBlc10ueG1sUEsBAi0AFAAGAAgAAAAhADj9If/WAAAAlAEAAAsA&#10;AAAAAAAAAAAAAAAALwEAAF9yZWxzLy5yZWxzUEsBAi0AFAAGAAgAAAAhAEjlol46AgAAcgQAAA4A&#10;AAAAAAAAAAAAAAAALgIAAGRycy9lMm9Eb2MueG1sUEsBAi0AFAAGAAgAAAAhACj6LrTjAAAAEQEA&#10;AA8AAAAAAAAAAAAAAAAAlAQAAGRycy9kb3ducmV2LnhtbFBLBQYAAAAABAAEAPMAAACkBQAAAAA=&#10;" fillcolor="white [3201]">
                            <v:stroke startarrowwidth="narrow" startarrowlength="short" endarrowwidth="narrow" endarrowlength="short" joinstyle="round"/>
                            <v:textbox inset="2.53958mm,1.2694mm,2.53958mm,1.2694mm">
                              <w:txbxContent>
                                <w:p w14:paraId="6B6E1DE5" w14:textId="77777777" w:rsidR="001974E9" w:rsidRDefault="001974E9">
                                  <w:pPr>
                                    <w:jc w:val="center"/>
                                    <w:textDirection w:val="btLr"/>
                                  </w:pPr>
                                  <w:r>
                                    <w:rPr>
                                      <w:color w:val="000000"/>
                                    </w:rPr>
                                    <w:t>x</w:t>
                                  </w:r>
                                </w:p>
                              </w:txbxContent>
                            </v:textbox>
                          </v:rect>
                        </w:pict>
                      </mc:Fallback>
                    </mc:AlternateContent>
                  </w:r>
                </w:p>
                <w:p w14:paraId="0C91CF36" w14:textId="47AB574C" w:rsidR="006317CE" w:rsidRPr="00906B49" w:rsidRDefault="001760FB" w:rsidP="00351A3C">
                  <w:pPr>
                    <w:spacing w:line="276" w:lineRule="auto"/>
                  </w:pPr>
                  <w:r w:rsidRPr="00906B49">
                    <w:t xml:space="preserve">apoyo a la supervisión          </w:t>
                  </w:r>
                </w:p>
              </w:tc>
            </w:tr>
            <w:tr w:rsidR="006317CE" w:rsidRPr="00906B49" w14:paraId="6B361BB1" w14:textId="77777777">
              <w:trPr>
                <w:trHeight w:val="1680"/>
              </w:trPr>
              <w:tc>
                <w:tcPr>
                  <w:tcW w:w="5253" w:type="dxa"/>
                  <w:gridSpan w:val="2"/>
                  <w:tcBorders>
                    <w:top w:val="nil"/>
                    <w:left w:val="single" w:sz="4" w:space="0" w:color="000000"/>
                    <w:bottom w:val="single" w:sz="4" w:space="0" w:color="000000"/>
                    <w:right w:val="nil"/>
                  </w:tcBorders>
                  <w:vAlign w:val="center"/>
                </w:tcPr>
                <w:p w14:paraId="7DF1C62C" w14:textId="77777777" w:rsidR="006317CE" w:rsidRPr="00906B49" w:rsidRDefault="001760FB" w:rsidP="00351A3C">
                  <w:pPr>
                    <w:spacing w:line="276" w:lineRule="auto"/>
                  </w:pPr>
                  <w:r w:rsidRPr="00906B49">
                    <w:t>Área de la entidad que</w:t>
                  </w:r>
                  <w:r w:rsidRPr="00906B49">
                    <w:rPr>
                      <w:noProof/>
                      <w:lang w:val="en-US" w:eastAsia="en-US"/>
                    </w:rPr>
                    <mc:AlternateContent>
                      <mc:Choice Requires="wps">
                        <w:drawing>
                          <wp:anchor distT="0" distB="0" distL="114300" distR="114300" simplePos="0" relativeHeight="251658306" behindDoc="0" locked="0" layoutInCell="1" hidden="0" allowOverlap="1" wp14:anchorId="1A9A7A9B" wp14:editId="335E5DC2">
                            <wp:simplePos x="0" y="0"/>
                            <wp:positionH relativeFrom="column">
                              <wp:posOffset>1447800</wp:posOffset>
                            </wp:positionH>
                            <wp:positionV relativeFrom="paragraph">
                              <wp:posOffset>-685799</wp:posOffset>
                            </wp:positionV>
                            <wp:extent cx="257175" cy="219075"/>
                            <wp:effectExtent l="0" t="0" r="0" b="0"/>
                            <wp:wrapNone/>
                            <wp:docPr id="2078873449" name="Rectángulo 2078873449"/>
                            <wp:cNvGraphicFramePr/>
                            <a:graphic xmlns:a="http://schemas.openxmlformats.org/drawingml/2006/main">
                              <a:graphicData uri="http://schemas.microsoft.com/office/word/2010/wordprocessingShape">
                                <wps:wsp>
                                  <wps:cNvSpPr/>
                                  <wps:spPr>
                                    <a:xfrm>
                                      <a:off x="5222175" y="3675225"/>
                                      <a:ext cx="247650" cy="209550"/>
                                    </a:xfrm>
                                    <a:prstGeom prst="rect">
                                      <a:avLst/>
                                    </a:prstGeom>
                                    <a:solidFill>
                                      <a:schemeClr val="lt1"/>
                                    </a:solidFill>
                                    <a:ln w="9525" cap="flat" cmpd="sng">
                                      <a:solidFill>
                                        <a:srgbClr val="000000"/>
                                      </a:solidFill>
                                      <a:prstDash val="solid"/>
                                      <a:round/>
                                      <a:headEnd type="none" w="sm" len="sm"/>
                                      <a:tailEnd type="none" w="sm" len="sm"/>
                                    </a:ln>
                                  </wps:spPr>
                                  <wps:txbx>
                                    <w:txbxContent>
                                      <w:p w14:paraId="49907225" w14:textId="77777777" w:rsidR="001974E9" w:rsidRDefault="001974E9">
                                        <w:pPr>
                                          <w:jc w:val="center"/>
                                          <w:textDirection w:val="btLr"/>
                                        </w:pPr>
                                        <w:r>
                                          <w:rPr>
                                            <w:color w:val="000000"/>
                                            <w:sz w:val="16"/>
                                          </w:rPr>
                                          <w:t>x</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A9A7A9B" id="Rectángulo 2078873449" o:spid="_x0000_s1093" style="position:absolute;left:0;text-align:left;margin-left:114pt;margin-top:-54pt;width:20.25pt;height:17.25pt;z-index:25165830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WLlRAIAAH4EAAAOAAAAZHJzL2Uyb0RvYy54bWysVG2O0zAQ/Y/EHSz/p0mzTdNGTVdoSxHS&#10;iq1YOMDUcRJLjm1s9+s4nIWLMXZK2wUkJER/uDPx5M2bNzNZ3B97SfbcOqFVRcejlBKumK6Faiv6&#10;5fP6zYwS50HVILXiFT1xR++Xr18tDqbkme60rLklCKJceTAV7bw3ZZI41vEe3EgbrvCy0bYHj65t&#10;k9rCAdF7mWRpOk0O2tbGasadw6er4ZIuI37TcOafmsZxT2RFkZuPp43nNpzJcgFla8F0gp1pwD+w&#10;6EEoTHqBWoEHsrPiN6heMKudbvyI6T7RTSMYjzVgNeP0l2qeOzA81oLiOHORyf0/WPZxv7FE1BXN&#10;0mI2K+4mkzklCnrs1SdU7/s31e6kJje3KNnBuBLffDYbe/YcmqH+Y2P78I+VkWNF8yzLxkVOyami&#10;d9MC3XyQnB89YRiQTYppjo1hGJCl8xxtREyuQMY6/57rngSjohY5RaFh/+j8EPozJOR1Wop6LaSM&#10;Tpgi/iAt2QP2X/rxGfxFlFTkUNF5jtQIA5zBRoJHszeoilNtTPfiDWfb7QU1jb8/AQdeK3DdkD0i&#10;DMVbvVM1coey41C/UzXxJ4OCK1wRGsi4nhLJcaHQiHEehPx7HMomFaoX2jM0JFj+uD3GDk+LABYe&#10;bXV9wrY7w9YCST6C8xuwOPhjTI/LgIm/7sAiGflB4bTNx5Ogjo/OJC9S7Ji9vdne3oBincYdQxEH&#10;88HHjQsFK/1253UjYuuuVM6kcchj888LGbbo1o9R18/G8gcAAAD//wMAUEsDBBQABgAIAAAAIQAt&#10;8cKj4QAAAAwBAAAPAAAAZHJzL2Rvd25yZXYueG1sTI/BTsMwEETvSPyDtUjcWrtBLVGIUwESV6SW&#10;SrQ3J16SqPE6sp3W+XvcE9x2d0azb8ptNAO7oPO9JQmrpQCG1FjdUyvh8PWxyIH5oEirwRJKmNHD&#10;trq/K1Wh7ZV2eNmHlqUQ8oWS0IUwFpz7pkOj/NKOSEn7sc6okFbXcu3UNYWbgWdCbLhRPaUPnRrx&#10;vcPmvJ+MhNN37N9m4Y5xV5/NYT5+ntp5kvLxIb6+AAsYw58ZbvgJHarEVNuJtGeDhCzLU5cgYbES&#10;tylZsk2+Blan0/PTGnhV8v8lql8AAAD//wMAUEsBAi0AFAAGAAgAAAAhALaDOJL+AAAA4QEAABMA&#10;AAAAAAAAAAAAAAAAAAAAAFtDb250ZW50X1R5cGVzXS54bWxQSwECLQAUAAYACAAAACEAOP0h/9YA&#10;AACUAQAACwAAAAAAAAAAAAAAAAAvAQAAX3JlbHMvLnJlbHNQSwECLQAUAAYACAAAACEAFgVi5UQC&#10;AAB+BAAADgAAAAAAAAAAAAAAAAAuAgAAZHJzL2Uyb0RvYy54bWxQSwECLQAUAAYACAAAACEALfHC&#10;o+EAAAAMAQAADwAAAAAAAAAAAAAAAACeBAAAZHJzL2Rvd25yZXYueG1sUEsFBgAAAAAEAAQA8wAA&#10;AKwFAAAAAA==&#10;" fillcolor="white [3201]">
                            <v:stroke startarrowwidth="narrow" startarrowlength="short" endarrowwidth="narrow" endarrowlength="short" joinstyle="round"/>
                            <v:textbox inset="2.53958mm,1.2694mm,2.53958mm,1.2694mm">
                              <w:txbxContent>
                                <w:p w14:paraId="49907225" w14:textId="77777777" w:rsidR="001974E9" w:rsidRDefault="001974E9">
                                  <w:pPr>
                                    <w:jc w:val="center"/>
                                    <w:textDirection w:val="btLr"/>
                                  </w:pPr>
                                  <w:r>
                                    <w:rPr>
                                      <w:color w:val="000000"/>
                                      <w:sz w:val="16"/>
                                    </w:rPr>
                                    <w:t>x</w:t>
                                  </w:r>
                                </w:p>
                              </w:txbxContent>
                            </v:textbox>
                          </v:rect>
                        </w:pict>
                      </mc:Fallback>
                    </mc:AlternateContent>
                  </w:r>
                </w:p>
                <w:p w14:paraId="3F4C7315" w14:textId="77777777" w:rsidR="006317CE" w:rsidRPr="00906B49" w:rsidRDefault="001760FB" w:rsidP="00351A3C">
                  <w:pPr>
                    <w:spacing w:line="276" w:lineRule="auto"/>
                  </w:pPr>
                  <w:r w:rsidRPr="00906B49">
                    <w:t>adelantará la supervisión</w:t>
                  </w:r>
                </w:p>
              </w:tc>
              <w:tc>
                <w:tcPr>
                  <w:tcW w:w="5253" w:type="dxa"/>
                  <w:tcBorders>
                    <w:top w:val="nil"/>
                    <w:left w:val="nil"/>
                    <w:bottom w:val="single" w:sz="4" w:space="0" w:color="000000"/>
                    <w:right w:val="single" w:sz="4" w:space="0" w:color="000000"/>
                  </w:tcBorders>
                  <w:vAlign w:val="center"/>
                </w:tcPr>
                <w:p w14:paraId="72E7B216" w14:textId="7349A67E" w:rsidR="006317CE" w:rsidRPr="00906B49" w:rsidRDefault="001C7D12" w:rsidP="00351A3C">
                  <w:pPr>
                    <w:pBdr>
                      <w:top w:val="nil"/>
                      <w:left w:val="nil"/>
                      <w:bottom w:val="nil"/>
                      <w:right w:val="nil"/>
                      <w:between w:val="nil"/>
                    </w:pBdr>
                    <w:spacing w:line="276" w:lineRule="auto"/>
                    <w:ind w:left="720"/>
                    <w:rPr>
                      <w:color w:val="000000"/>
                    </w:rPr>
                  </w:pPr>
                  <w:r w:rsidRPr="00906B49">
                    <w:rPr>
                      <w:bCs/>
                      <w:noProof/>
                      <w:lang w:val="en-US" w:eastAsia="en-US"/>
                    </w:rPr>
                    <mc:AlternateContent>
                      <mc:Choice Requires="wps">
                        <w:drawing>
                          <wp:anchor distT="0" distB="0" distL="114300" distR="114300" simplePos="0" relativeHeight="251658307" behindDoc="0" locked="0" layoutInCell="1" hidden="0" allowOverlap="1" wp14:anchorId="463F9FF6" wp14:editId="746C51EA">
                            <wp:simplePos x="0" y="0"/>
                            <wp:positionH relativeFrom="column">
                              <wp:posOffset>-1746250</wp:posOffset>
                            </wp:positionH>
                            <wp:positionV relativeFrom="paragraph">
                              <wp:posOffset>183515</wp:posOffset>
                            </wp:positionV>
                            <wp:extent cx="4876800" cy="778510"/>
                            <wp:effectExtent l="0" t="0" r="19050" b="21590"/>
                            <wp:wrapNone/>
                            <wp:docPr id="2078873431" name="Rectángulo 2078873431"/>
                            <wp:cNvGraphicFramePr/>
                            <a:graphic xmlns:a="http://schemas.openxmlformats.org/drawingml/2006/main">
                              <a:graphicData uri="http://schemas.microsoft.com/office/word/2010/wordprocessingShape">
                                <wps:wsp>
                                  <wps:cNvSpPr/>
                                  <wps:spPr>
                                    <a:xfrm>
                                      <a:off x="0" y="0"/>
                                      <a:ext cx="4876800" cy="778510"/>
                                    </a:xfrm>
                                    <a:prstGeom prst="rect">
                                      <a:avLst/>
                                    </a:prstGeom>
                                    <a:solidFill>
                                      <a:schemeClr val="lt1"/>
                                    </a:solidFill>
                                    <a:ln w="9525" cap="flat" cmpd="sng">
                                      <a:solidFill>
                                        <a:srgbClr val="000000"/>
                                      </a:solidFill>
                                      <a:prstDash val="solid"/>
                                      <a:round/>
                                      <a:headEnd type="none" w="sm" len="sm"/>
                                      <a:tailEnd type="none" w="sm" len="sm"/>
                                    </a:ln>
                                  </wps:spPr>
                                  <wps:txbx>
                                    <w:txbxContent>
                                      <w:p w14:paraId="2FBAC6C1" w14:textId="1437BC8F" w:rsidR="001974E9" w:rsidRPr="003F4535" w:rsidRDefault="001974E9">
                                        <w:pPr>
                                          <w:ind w:right="183"/>
                                          <w:textDirection w:val="btLr"/>
                                          <w:rPr>
                                            <w:color w:val="000000"/>
                                            <w:sz w:val="17"/>
                                          </w:rPr>
                                        </w:pPr>
                                        <w:r w:rsidRPr="001C7D12">
                                          <w:rPr>
                                            <w:color w:val="000000"/>
                                            <w:sz w:val="17"/>
                                          </w:rPr>
                                          <w:t>EL COMODATO A CELEBRAR ESTAR</w:t>
                                        </w:r>
                                        <w:r>
                                          <w:rPr>
                                            <w:color w:val="000000"/>
                                            <w:sz w:val="17"/>
                                          </w:rPr>
                                          <w:t>Á</w:t>
                                        </w:r>
                                        <w:r w:rsidRPr="001C7D12">
                                          <w:rPr>
                                            <w:color w:val="000000"/>
                                            <w:sz w:val="17"/>
                                          </w:rPr>
                                          <w:t xml:space="preserve"> BAJO LA SUPERVISIÓN DEL </w:t>
                                        </w:r>
                                        <w:r>
                                          <w:rPr>
                                            <w:color w:val="000000"/>
                                            <w:sz w:val="17"/>
                                          </w:rPr>
                                          <w:t xml:space="preserve">SUBDIRECTOR </w:t>
                                        </w:r>
                                        <w:r w:rsidRPr="001C7D12">
                                          <w:rPr>
                                            <w:color w:val="000000"/>
                                            <w:sz w:val="17"/>
                                          </w:rPr>
                                          <w:t xml:space="preserve">(A) TÉCNICO (A) </w:t>
                                        </w:r>
                                        <w:r>
                                          <w:rPr>
                                            <w:color w:val="000000"/>
                                            <w:sz w:val="17"/>
                                          </w:rPr>
                                          <w:t xml:space="preserve">DE GESTIÓN </w:t>
                                        </w:r>
                                        <w:r w:rsidRPr="001C7D12">
                                          <w:rPr>
                                            <w:color w:val="000000"/>
                                            <w:sz w:val="17"/>
                                          </w:rPr>
                                          <w:t xml:space="preserve">DE </w:t>
                                        </w:r>
                                        <w:r>
                                          <w:rPr>
                                            <w:color w:val="000000"/>
                                            <w:sz w:val="17"/>
                                          </w:rPr>
                                          <w:t xml:space="preserve">SUELO Y VALOR </w:t>
                                        </w:r>
                                        <w:r w:rsidRPr="001C7D12">
                                          <w:rPr>
                                            <w:color w:val="000000"/>
                                            <w:sz w:val="17"/>
                                          </w:rPr>
                                          <w:t>DEL INSTITUTO DE DESARROLLO URBANO – IDU, QUIEN REALIZARÁ EL SEGUIMIENTO TÉCNICO, ADMINISTRATIVO Y JURÍDICO, Y PODRÁN DESIGNAR FUNCIONARIOS O CONTRATISTAS PARA ADELANTAR EL APOYO TÉCNICO EN LA SUPERVISIÓN.</w:t>
                                        </w:r>
                                      </w:p>
                                      <w:p w14:paraId="2B67ABB6" w14:textId="77777777" w:rsidR="001974E9" w:rsidRDefault="001974E9">
                                        <w:pPr>
                                          <w:ind w:right="183"/>
                                          <w:jc w:val="left"/>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63F9FF6" id="Rectángulo 2078873431" o:spid="_x0000_s1094" style="position:absolute;left:0;text-align:left;margin-left:-137.5pt;margin-top:14.45pt;width:384pt;height:61.3pt;z-index:2516583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MItOwIAAHMEAAAOAAAAZHJzL2Uyb0RvYy54bWysVOGO0zAM/o/EO0T5z9rutmuvWndCN4aQ&#10;TtzEwQN4adpGSpOQZGv3ODwLL4aTjW0HSEiI/cjs2LE/+7O7uB97SfbcOqFVRbNJSglXTNdCtRX9&#10;8nn9pqDEeVA1SK14RQ/c0fvl61eLwZR8qjsta24JBlGuHExFO+9NmSSOdbwHN9GGKzQ22vbgUbVt&#10;UlsYMHovk2ma3iaDtrWxmnHn8HZ1NNJljN80nPmnpnHcE1lRxObjaeO5DWeyXEDZWjCdYCcY8A8o&#10;ehAKk55DrcAD2VnxW6heMKudbvyE6T7RTSMYjzVgNVn6SzXPHRgea8HmOHNuk/t/YdnH/cYSUVd0&#10;muZFkd/MbjJKFPTI1Sfs3vdvqt1JTa6s2LLBuBJfPpuNPWkOxVD/2Ng+/GNlZIxtPpzbzEdPGF7O&#10;ivy2SJENhrY8L+ZZ5CG5vDbW+fdc9yQIFbUIJHYX9o/OY0Z0/ekSkjktRb0WUkYljA5/kJbsAUmX&#10;Pgsk44sXXlKRoaJ38+kcYQAOXiPBo9gbbIVTbUz34oWz7fYcNY2/PwUOuFbgumP2GOE4ZFbvVI1I&#10;oOw41O9UTfzBYJcV7gUNYFxPieS4RShEPw9C/t0PK5MKCwycHFkIkh+3Y6T1tgjBwtVW1wfk2hm2&#10;FgjyEZzfgMVpR8IH3ABM/HUHFsHIDwpH7C6bhe74qMzmeWDMXlu21xZQrNO4WNjEo/jg45qFgpV+&#10;u/O6EZG6C5QTaJzsyM9pC8PqXOvR6/KtWP4AAAD//wMAUEsDBBQABgAIAAAAIQApEYSp4QAAAAsB&#10;AAAPAAAAZHJzL2Rvd25yZXYueG1sTI/BTsMwDIbvSLxDZCRuW7pCYeuaToDEFWljEtstbbK2WuNU&#10;Sbqlb485saPtT7+/v9hE07OLdr6zKGAxT4BprK3qsBGw//6cLYH5IFHJ3qIWMGkPm/L+rpC5slfc&#10;6ssuNIxC0OdSQBvCkHPu61Yb6ed20Ei3k3VGBhpdw5WTVwo3PU+T5IUb2SF9aOWgP1pdn3ejEXD8&#10;id37lLhD3FZns58OX8dmGoV4fIhva2BBx/APw58+qUNJTpUdUXnWC5ilrxmVCQLS5QoYEc+rJ1pU&#10;hGaLDHhZ8NsO5S8AAAD//wMAUEsBAi0AFAAGAAgAAAAhALaDOJL+AAAA4QEAABMAAAAAAAAAAAAA&#10;AAAAAAAAAFtDb250ZW50X1R5cGVzXS54bWxQSwECLQAUAAYACAAAACEAOP0h/9YAAACUAQAACwAA&#10;AAAAAAAAAAAAAAAvAQAAX3JlbHMvLnJlbHNQSwECLQAUAAYACAAAACEABajCLTsCAABzBAAADgAA&#10;AAAAAAAAAAAAAAAuAgAAZHJzL2Uyb0RvYy54bWxQSwECLQAUAAYACAAAACEAKRGEqeEAAAALAQAA&#10;DwAAAAAAAAAAAAAAAACVBAAAZHJzL2Rvd25yZXYueG1sUEsFBgAAAAAEAAQA8wAAAKMFAAAAAA==&#10;" fillcolor="white [3201]">
                            <v:stroke startarrowwidth="narrow" startarrowlength="short" endarrowwidth="narrow" endarrowlength="short" joinstyle="round"/>
                            <v:textbox inset="2.53958mm,1.2694mm,2.53958mm,1.2694mm">
                              <w:txbxContent>
                                <w:p w14:paraId="2FBAC6C1" w14:textId="1437BC8F" w:rsidR="001974E9" w:rsidRPr="003F4535" w:rsidRDefault="001974E9">
                                  <w:pPr>
                                    <w:ind w:right="183"/>
                                    <w:textDirection w:val="btLr"/>
                                    <w:rPr>
                                      <w:color w:val="000000"/>
                                      <w:sz w:val="17"/>
                                    </w:rPr>
                                  </w:pPr>
                                  <w:r w:rsidRPr="001C7D12">
                                    <w:rPr>
                                      <w:color w:val="000000"/>
                                      <w:sz w:val="17"/>
                                    </w:rPr>
                                    <w:t>EL COMODATO A CELEBRAR ESTAR</w:t>
                                  </w:r>
                                  <w:r>
                                    <w:rPr>
                                      <w:color w:val="000000"/>
                                      <w:sz w:val="17"/>
                                    </w:rPr>
                                    <w:t>Á</w:t>
                                  </w:r>
                                  <w:r w:rsidRPr="001C7D12">
                                    <w:rPr>
                                      <w:color w:val="000000"/>
                                      <w:sz w:val="17"/>
                                    </w:rPr>
                                    <w:t xml:space="preserve"> BAJO LA SUPERVISIÓN DEL </w:t>
                                  </w:r>
                                  <w:r>
                                    <w:rPr>
                                      <w:color w:val="000000"/>
                                      <w:sz w:val="17"/>
                                    </w:rPr>
                                    <w:t xml:space="preserve">SUBDIRECTOR </w:t>
                                  </w:r>
                                  <w:r w:rsidRPr="001C7D12">
                                    <w:rPr>
                                      <w:color w:val="000000"/>
                                      <w:sz w:val="17"/>
                                    </w:rPr>
                                    <w:t xml:space="preserve">(A) TÉCNICO (A) </w:t>
                                  </w:r>
                                  <w:r>
                                    <w:rPr>
                                      <w:color w:val="000000"/>
                                      <w:sz w:val="17"/>
                                    </w:rPr>
                                    <w:t xml:space="preserve">DE GESTIÓN </w:t>
                                  </w:r>
                                  <w:r w:rsidRPr="001C7D12">
                                    <w:rPr>
                                      <w:color w:val="000000"/>
                                      <w:sz w:val="17"/>
                                    </w:rPr>
                                    <w:t xml:space="preserve">DE </w:t>
                                  </w:r>
                                  <w:r>
                                    <w:rPr>
                                      <w:color w:val="000000"/>
                                      <w:sz w:val="17"/>
                                    </w:rPr>
                                    <w:t xml:space="preserve">SUELO Y VALOR </w:t>
                                  </w:r>
                                  <w:r w:rsidRPr="001C7D12">
                                    <w:rPr>
                                      <w:color w:val="000000"/>
                                      <w:sz w:val="17"/>
                                    </w:rPr>
                                    <w:t>DEL INSTITUTO DE DESARROLLO URBANO – IDU, QUIEN REALIZARÁ EL SEGUIMIENTO TÉCNICO, ADMINISTRATIVO Y JURÍDICO, Y PODRÁN DESIGNAR FUNCIONARIOS O CONTRATISTAS PARA ADELANTAR EL APOYO TÉCNICO EN LA SUPERVISIÓN.</w:t>
                                  </w:r>
                                </w:p>
                                <w:p w14:paraId="2B67ABB6" w14:textId="77777777" w:rsidR="001974E9" w:rsidRDefault="001974E9">
                                  <w:pPr>
                                    <w:ind w:right="183"/>
                                    <w:jc w:val="left"/>
                                    <w:textDirection w:val="btLr"/>
                                  </w:pPr>
                                </w:p>
                              </w:txbxContent>
                            </v:textbox>
                          </v:rect>
                        </w:pict>
                      </mc:Fallback>
                    </mc:AlternateContent>
                  </w:r>
                </w:p>
                <w:p w14:paraId="3DA7DE71" w14:textId="77777777" w:rsidR="006317CE" w:rsidRPr="00906B49" w:rsidRDefault="006317CE" w:rsidP="00351A3C">
                  <w:pPr>
                    <w:pBdr>
                      <w:top w:val="nil"/>
                      <w:left w:val="nil"/>
                      <w:bottom w:val="nil"/>
                      <w:right w:val="nil"/>
                      <w:between w:val="nil"/>
                    </w:pBdr>
                    <w:spacing w:line="276" w:lineRule="auto"/>
                    <w:ind w:left="720"/>
                    <w:rPr>
                      <w:color w:val="000000"/>
                    </w:rPr>
                  </w:pPr>
                </w:p>
                <w:p w14:paraId="6C0D76FB" w14:textId="77777777" w:rsidR="006317CE" w:rsidRPr="00906B49" w:rsidRDefault="006317CE" w:rsidP="00351A3C">
                  <w:pPr>
                    <w:pBdr>
                      <w:top w:val="nil"/>
                      <w:left w:val="nil"/>
                      <w:bottom w:val="nil"/>
                      <w:right w:val="nil"/>
                      <w:between w:val="nil"/>
                    </w:pBdr>
                    <w:spacing w:line="276" w:lineRule="auto"/>
                    <w:ind w:left="720"/>
                    <w:rPr>
                      <w:color w:val="000000"/>
                    </w:rPr>
                  </w:pPr>
                </w:p>
                <w:p w14:paraId="5B9A6488" w14:textId="77777777" w:rsidR="006317CE" w:rsidRPr="00906B49" w:rsidRDefault="006317CE" w:rsidP="00351A3C">
                  <w:pPr>
                    <w:pBdr>
                      <w:top w:val="nil"/>
                      <w:left w:val="nil"/>
                      <w:bottom w:val="nil"/>
                      <w:right w:val="nil"/>
                      <w:between w:val="nil"/>
                    </w:pBdr>
                    <w:spacing w:line="276" w:lineRule="auto"/>
                    <w:ind w:left="720"/>
                    <w:rPr>
                      <w:color w:val="000000"/>
                    </w:rPr>
                  </w:pPr>
                </w:p>
                <w:p w14:paraId="4D0F9E3B" w14:textId="77777777" w:rsidR="006317CE" w:rsidRPr="00906B49" w:rsidRDefault="006317CE" w:rsidP="00351A3C">
                  <w:pPr>
                    <w:pBdr>
                      <w:top w:val="nil"/>
                      <w:left w:val="nil"/>
                      <w:bottom w:val="nil"/>
                      <w:right w:val="nil"/>
                      <w:between w:val="nil"/>
                    </w:pBdr>
                    <w:spacing w:line="276" w:lineRule="auto"/>
                    <w:ind w:left="720"/>
                    <w:rPr>
                      <w:color w:val="000000"/>
                    </w:rPr>
                  </w:pPr>
                </w:p>
              </w:tc>
            </w:tr>
            <w:tr w:rsidR="006317CE" w:rsidRPr="00906B49" w14:paraId="17EFE876" w14:textId="77777777">
              <w:trPr>
                <w:trHeight w:val="406"/>
              </w:trPr>
              <w:tc>
                <w:tcPr>
                  <w:tcW w:w="10506" w:type="dxa"/>
                  <w:gridSpan w:val="3"/>
                  <w:tcBorders>
                    <w:top w:val="nil"/>
                    <w:left w:val="single" w:sz="4" w:space="0" w:color="000000"/>
                    <w:bottom w:val="single" w:sz="4" w:space="0" w:color="000000"/>
                    <w:right w:val="single" w:sz="4" w:space="0" w:color="000000"/>
                  </w:tcBorders>
                  <w:vAlign w:val="center"/>
                </w:tcPr>
                <w:p w14:paraId="15D14279" w14:textId="4C36F45E" w:rsidR="006317CE" w:rsidRPr="00906B49" w:rsidRDefault="002B551F" w:rsidP="00351A3C">
                  <w:pPr>
                    <w:keepNext/>
                    <w:pBdr>
                      <w:top w:val="nil"/>
                      <w:left w:val="nil"/>
                      <w:bottom w:val="nil"/>
                      <w:right w:val="nil"/>
                      <w:between w:val="nil"/>
                    </w:pBdr>
                    <w:spacing w:line="276" w:lineRule="auto"/>
                    <w:ind w:left="34"/>
                    <w:rPr>
                      <w:bCs/>
                      <w:color w:val="000000"/>
                    </w:rPr>
                  </w:pPr>
                  <w:r w:rsidRPr="00906B49">
                    <w:rPr>
                      <w:bCs/>
                      <w:color w:val="000000"/>
                    </w:rPr>
                    <w:t>INTERVENTORÍA:</w:t>
                  </w:r>
                </w:p>
              </w:tc>
            </w:tr>
            <w:tr w:rsidR="006317CE" w:rsidRPr="00906B49" w14:paraId="21F8A47F" w14:textId="77777777">
              <w:trPr>
                <w:trHeight w:val="462"/>
              </w:trPr>
              <w:tc>
                <w:tcPr>
                  <w:tcW w:w="5253" w:type="dxa"/>
                  <w:gridSpan w:val="2"/>
                  <w:tcBorders>
                    <w:top w:val="single" w:sz="4" w:space="0" w:color="000000"/>
                    <w:left w:val="single" w:sz="4" w:space="0" w:color="000000"/>
                    <w:bottom w:val="single" w:sz="4" w:space="0" w:color="000000"/>
                    <w:right w:val="single" w:sz="4" w:space="0" w:color="000000"/>
                  </w:tcBorders>
                  <w:vAlign w:val="center"/>
                </w:tcPr>
                <w:p w14:paraId="69B5BBCD" w14:textId="77777777" w:rsidR="006317CE" w:rsidRPr="00906B49" w:rsidRDefault="001760FB" w:rsidP="00351A3C">
                  <w:pPr>
                    <w:pBdr>
                      <w:top w:val="nil"/>
                      <w:left w:val="nil"/>
                      <w:bottom w:val="nil"/>
                      <w:right w:val="nil"/>
                      <w:between w:val="nil"/>
                    </w:pBdr>
                    <w:spacing w:line="276" w:lineRule="auto"/>
                    <w:rPr>
                      <w:i/>
                      <w:color w:val="0070C0"/>
                    </w:rPr>
                  </w:pPr>
                  <w:r w:rsidRPr="00906B49">
                    <w:rPr>
                      <w:color w:val="000000"/>
                    </w:rPr>
                    <w:t xml:space="preserve">Requiere interventoría técnica            </w:t>
                  </w:r>
                  <w:r w:rsidRPr="00906B49">
                    <w:rPr>
                      <w:noProof/>
                      <w:color w:val="000000"/>
                      <w:lang w:val="en-US" w:eastAsia="en-US"/>
                    </w:rPr>
                    <w:drawing>
                      <wp:inline distT="0" distB="0" distL="0" distR="0" wp14:anchorId="1EC1D3A3" wp14:editId="0CE0C466">
                        <wp:extent cx="266700" cy="228600"/>
                        <wp:effectExtent l="0" t="0" r="0" b="0"/>
                        <wp:docPr id="2078873472"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9"/>
                                <a:srcRect/>
                                <a:stretch>
                                  <a:fillRect/>
                                </a:stretch>
                              </pic:blipFill>
                              <pic:spPr>
                                <a:xfrm>
                                  <a:off x="0" y="0"/>
                                  <a:ext cx="266700" cy="228600"/>
                                </a:xfrm>
                                <a:prstGeom prst="rect">
                                  <a:avLst/>
                                </a:prstGeom>
                                <a:ln/>
                              </pic:spPr>
                            </pic:pic>
                          </a:graphicData>
                        </a:graphic>
                      </wp:inline>
                    </w:drawing>
                  </w:r>
                  <w:r w:rsidRPr="00906B49">
                    <w:rPr>
                      <w:color w:val="000000"/>
                    </w:rPr>
                    <w:t xml:space="preserve">           </w:t>
                  </w:r>
                </w:p>
              </w:tc>
              <w:tc>
                <w:tcPr>
                  <w:tcW w:w="5253" w:type="dxa"/>
                  <w:tcBorders>
                    <w:top w:val="single" w:sz="4" w:space="0" w:color="000000"/>
                    <w:left w:val="single" w:sz="4" w:space="0" w:color="000000"/>
                    <w:bottom w:val="single" w:sz="4" w:space="0" w:color="000000"/>
                    <w:right w:val="single" w:sz="4" w:space="0" w:color="000000"/>
                  </w:tcBorders>
                  <w:vAlign w:val="center"/>
                </w:tcPr>
                <w:p w14:paraId="7BF28581" w14:textId="77777777" w:rsidR="006317CE" w:rsidRPr="00906B49" w:rsidRDefault="001760FB" w:rsidP="00351A3C">
                  <w:pPr>
                    <w:pBdr>
                      <w:top w:val="nil"/>
                      <w:left w:val="nil"/>
                      <w:bottom w:val="nil"/>
                      <w:right w:val="nil"/>
                      <w:between w:val="nil"/>
                    </w:pBdr>
                    <w:spacing w:line="276" w:lineRule="auto"/>
                    <w:rPr>
                      <w:color w:val="000000"/>
                    </w:rPr>
                  </w:pPr>
                  <w:r w:rsidRPr="00906B49">
                    <w:rPr>
                      <w:color w:val="000000"/>
                    </w:rPr>
                    <w:t>Requiere interventoría integral</w:t>
                  </w:r>
                  <w:r w:rsidRPr="00906B49">
                    <w:rPr>
                      <w:noProof/>
                      <w:lang w:val="en-US" w:eastAsia="en-US"/>
                    </w:rPr>
                    <mc:AlternateContent>
                      <mc:Choice Requires="wps">
                        <w:drawing>
                          <wp:anchor distT="0" distB="0" distL="114300" distR="114300" simplePos="0" relativeHeight="251658308" behindDoc="0" locked="0" layoutInCell="1" hidden="0" allowOverlap="1" wp14:anchorId="25DB28AA" wp14:editId="63B3D0A8">
                            <wp:simplePos x="0" y="0"/>
                            <wp:positionH relativeFrom="column">
                              <wp:posOffset>2374900</wp:posOffset>
                            </wp:positionH>
                            <wp:positionV relativeFrom="paragraph">
                              <wp:posOffset>0</wp:posOffset>
                            </wp:positionV>
                            <wp:extent cx="257175" cy="219075"/>
                            <wp:effectExtent l="0" t="0" r="0" b="0"/>
                            <wp:wrapNone/>
                            <wp:docPr id="2078873406" name="Rectángulo 2078873406"/>
                            <wp:cNvGraphicFramePr/>
                            <a:graphic xmlns:a="http://schemas.openxmlformats.org/drawingml/2006/main">
                              <a:graphicData uri="http://schemas.microsoft.com/office/word/2010/wordprocessingShape">
                                <wps:wsp>
                                  <wps:cNvSpPr/>
                                  <wps:spPr>
                                    <a:xfrm>
                                      <a:off x="5226938" y="3679988"/>
                                      <a:ext cx="238125" cy="200025"/>
                                    </a:xfrm>
                                    <a:prstGeom prst="rect">
                                      <a:avLst/>
                                    </a:prstGeom>
                                    <a:solidFill>
                                      <a:schemeClr val="lt1"/>
                                    </a:solidFill>
                                    <a:ln w="9525" cap="flat" cmpd="sng">
                                      <a:solidFill>
                                        <a:srgbClr val="000000"/>
                                      </a:solidFill>
                                      <a:prstDash val="solid"/>
                                      <a:round/>
                                      <a:headEnd type="none" w="sm" len="sm"/>
                                      <a:tailEnd type="none" w="sm" len="sm"/>
                                    </a:ln>
                                  </wps:spPr>
                                  <wps:txbx>
                                    <w:txbxContent>
                                      <w:p w14:paraId="1EE67B7B" w14:textId="77777777" w:rsidR="001974E9" w:rsidRDefault="001974E9">
                                        <w:pPr>
                                          <w:jc w:val="cente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5DB28AA" id="Rectángulo 2078873406" o:spid="_x0000_s1095" style="position:absolute;left:0;text-align:left;margin-left:187pt;margin-top:0;width:20.25pt;height:17.25pt;z-index:2516583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XckRAIAAH4EAAAOAAAAZHJzL2Uyb0RvYy54bWysVNuO0zAQfUfiHyy/06TpLa2artCWRUgr&#10;tmLhA6aO01jyDdtt2s/hW/gxxk5pu4CEhOiDOxNPzpw5M5Pl3VFJcuDOC6MrOhzklHDNTC30rqJf&#10;Pj+8KSnxAXQN0mhe0RP39G71+tWyswtemNbImjuCINovOlvRNgS7yDLPWq7AD4zlGi8b4xQEdN0u&#10;qx10iK5kVuT5NOuMq60zjHuPT9f9JV0l/KbhLDw1jeeByIoit5BOl85tPLPVEhY7B7YV7EwD/oGF&#10;AqEx6QVqDQHI3onfoJRgznjThAEzKjNNIxhPNWA1w/yXap5bsDzVguJ4e5HJ/z9Y9vGwcUTUFS3y&#10;WVnORuN8SokGhb36hOp9/6Z3e2nIzS1K1lm/wDef7cadPY9mrP/YOBX/sTJyrOikKKbzEc7AqaKj&#10;6Ww+L8tecn4MhGFAMSqHxYQShgHYzxxtRMyuQNb58J4bRaJRUYecktBwePShD/0ZEvN6I0X9IKRM&#10;Tpwifi8dOQD2X4bhGfxFlNSkq+h8kmgAzmAjISAjZVEVr3cp3Ys3vNttL6hIGn9/Ao681uDbPntC&#10;6It3Zq9r5A6LlkP9TtcknCwKrnFFaCTjFSWS40KhkeICCPn3OJRNalQvtqdvSLTCcXtMHZ7OI1h8&#10;tDX1CdvuLXsQSPIRfNiAw8EfYnpcBkz8dQ8OycgPGqdtPhxHdUJyxpMZ1kvc7c329gY0aw3uGIrY&#10;m/chbVwsWJu3+2AakVp3pXImjUOemn9eyLhFt36Kun42Vj8AAAD//wMAUEsDBBQABgAIAAAAIQDG&#10;pwCY3AAAAAcBAAAPAAAAZHJzL2Rvd25yZXYueG1sTI9BT8MwDIXvSPyHyEjcWDooMHVNJ0DiirQx&#10;ie2WNqat1jhVkm7pv8ec4GLLftZ7n8tNsoM4ow+9IwXLRQYCqXGmp1bB/vP9bgUiRE1GD45QwYwB&#10;NtX1VakL4y60xfMutoJNKBRaQRfjWEgZmg6tDgs3IrH27bzVkUffSuP1hc3tIO+z7Ela3RMndHrE&#10;tw6b026yCo5fqX+dM39I2/pk9/Ph49jOk1K3N+llDSJiin/H8IvP6FAxU+0mMkEMCh6ec/4lKuDK&#10;cr7MH0HUvOcuq1L+569+AAAA//8DAFBLAQItABQABgAIAAAAIQC2gziS/gAAAOEBAAATAAAAAAAA&#10;AAAAAAAAAAAAAABbQ29udGVudF9UeXBlc10ueG1sUEsBAi0AFAAGAAgAAAAhADj9If/WAAAAlAEA&#10;AAsAAAAAAAAAAAAAAAAALwEAAF9yZWxzLy5yZWxzUEsBAi0AFAAGAAgAAAAhAJ3BdyREAgAAfgQA&#10;AA4AAAAAAAAAAAAAAAAALgIAAGRycy9lMm9Eb2MueG1sUEsBAi0AFAAGAAgAAAAhAManAJjcAAAA&#10;BwEAAA8AAAAAAAAAAAAAAAAAngQAAGRycy9kb3ducmV2LnhtbFBLBQYAAAAABAAEAPMAAACnBQAA&#10;AAA=&#10;" fillcolor="white [3201]">
                            <v:stroke startarrowwidth="narrow" startarrowlength="short" endarrowwidth="narrow" endarrowlength="short" joinstyle="round"/>
                            <v:textbox inset="2.53958mm,1.2694mm,2.53958mm,1.2694mm">
                              <w:txbxContent>
                                <w:p w14:paraId="1EE67B7B" w14:textId="77777777" w:rsidR="001974E9" w:rsidRDefault="001974E9">
                                  <w:pPr>
                                    <w:jc w:val="center"/>
                                    <w:textDirection w:val="btLr"/>
                                  </w:pPr>
                                </w:p>
                              </w:txbxContent>
                            </v:textbox>
                          </v:rect>
                        </w:pict>
                      </mc:Fallback>
                    </mc:AlternateContent>
                  </w:r>
                </w:p>
              </w:tc>
            </w:tr>
            <w:tr w:rsidR="006317CE" w:rsidRPr="00906B49" w14:paraId="05130176" w14:textId="77777777">
              <w:trPr>
                <w:trHeight w:val="696"/>
              </w:trPr>
              <w:tc>
                <w:tcPr>
                  <w:tcW w:w="1592" w:type="dxa"/>
                  <w:tcBorders>
                    <w:top w:val="single" w:sz="4" w:space="0" w:color="000000"/>
                    <w:left w:val="single" w:sz="4" w:space="0" w:color="000000"/>
                    <w:bottom w:val="single" w:sz="4" w:space="0" w:color="000000"/>
                    <w:right w:val="single" w:sz="4" w:space="0" w:color="000000"/>
                  </w:tcBorders>
                  <w:vAlign w:val="center"/>
                </w:tcPr>
                <w:p w14:paraId="5ACB4EB6" w14:textId="77777777" w:rsidR="006317CE" w:rsidRPr="00906B49" w:rsidRDefault="001760FB" w:rsidP="00351A3C">
                  <w:pPr>
                    <w:spacing w:line="276" w:lineRule="auto"/>
                  </w:pPr>
                  <w:r w:rsidRPr="00906B49">
                    <w:t>Justificación:</w:t>
                  </w:r>
                </w:p>
              </w:tc>
              <w:tc>
                <w:tcPr>
                  <w:tcW w:w="8914" w:type="dxa"/>
                  <w:gridSpan w:val="2"/>
                  <w:tcBorders>
                    <w:top w:val="single" w:sz="4" w:space="0" w:color="000000"/>
                    <w:left w:val="single" w:sz="4" w:space="0" w:color="000000"/>
                    <w:bottom w:val="single" w:sz="4" w:space="0" w:color="000000"/>
                    <w:right w:val="single" w:sz="4" w:space="0" w:color="000000"/>
                  </w:tcBorders>
                  <w:vAlign w:val="center"/>
                </w:tcPr>
                <w:p w14:paraId="44978D42" w14:textId="77777777" w:rsidR="006317CE" w:rsidRPr="00906B49" w:rsidRDefault="001760FB" w:rsidP="00351A3C">
                  <w:pPr>
                    <w:spacing w:line="276" w:lineRule="auto"/>
                    <w:rPr>
                      <w:i/>
                      <w:color w:val="0070C0"/>
                    </w:rPr>
                  </w:pPr>
                  <w:r w:rsidRPr="00906B49">
                    <w:rPr>
                      <w:i/>
                      <w:color w:val="0070C0"/>
                    </w:rPr>
                    <w:t xml:space="preserve"> </w:t>
                  </w:r>
                  <w:r w:rsidRPr="00906B49">
                    <w:rPr>
                      <w:noProof/>
                      <w:lang w:val="en-US" w:eastAsia="en-US"/>
                    </w:rPr>
                    <mc:AlternateContent>
                      <mc:Choice Requires="wps">
                        <w:drawing>
                          <wp:anchor distT="0" distB="0" distL="114300" distR="114300" simplePos="0" relativeHeight="251658309" behindDoc="0" locked="0" layoutInCell="1" hidden="0" allowOverlap="1" wp14:anchorId="0458A124" wp14:editId="572A88F7">
                            <wp:simplePos x="0" y="0"/>
                            <wp:positionH relativeFrom="column">
                              <wp:posOffset>101601</wp:posOffset>
                            </wp:positionH>
                            <wp:positionV relativeFrom="paragraph">
                              <wp:posOffset>38100</wp:posOffset>
                            </wp:positionV>
                            <wp:extent cx="4963160" cy="257175"/>
                            <wp:effectExtent l="0" t="0" r="0" b="0"/>
                            <wp:wrapNone/>
                            <wp:docPr id="2078873420" name="Rectángulo 2078873420"/>
                            <wp:cNvGraphicFramePr/>
                            <a:graphic xmlns:a="http://schemas.openxmlformats.org/drawingml/2006/main">
                              <a:graphicData uri="http://schemas.microsoft.com/office/word/2010/wordprocessingShape">
                                <wps:wsp>
                                  <wps:cNvSpPr/>
                                  <wps:spPr>
                                    <a:xfrm>
                                      <a:off x="2869183" y="3656175"/>
                                      <a:ext cx="4953635" cy="247650"/>
                                    </a:xfrm>
                                    <a:prstGeom prst="rect">
                                      <a:avLst/>
                                    </a:prstGeom>
                                    <a:solidFill>
                                      <a:schemeClr val="lt1"/>
                                    </a:solidFill>
                                    <a:ln w="9525" cap="flat" cmpd="sng">
                                      <a:solidFill>
                                        <a:srgbClr val="000000"/>
                                      </a:solidFill>
                                      <a:prstDash val="solid"/>
                                      <a:round/>
                                      <a:headEnd type="none" w="sm" len="sm"/>
                                      <a:tailEnd type="none" w="sm" len="sm"/>
                                    </a:ln>
                                  </wps:spPr>
                                  <wps:txbx>
                                    <w:txbxContent>
                                      <w:p w14:paraId="48C8DA50" w14:textId="77777777" w:rsidR="001974E9" w:rsidRDefault="001974E9">
                                        <w:pPr>
                                          <w:jc w:val="left"/>
                                          <w:textDirection w:val="btLr"/>
                                        </w:pPr>
                                        <w:r>
                                          <w:rPr>
                                            <w:color w:val="000000"/>
                                            <w:sz w:val="16"/>
                                          </w:rPr>
                                          <w:t>N/A</w:t>
                                        </w: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458A124" id="Rectángulo 2078873420" o:spid="_x0000_s1096" style="position:absolute;left:0;text-align:left;margin-left:8pt;margin-top:3pt;width:390.8pt;height:20.25pt;z-index:25165830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5T+SAIAAH8EAAAOAAAAZHJzL2Uyb0RvYy54bWysVNuO0zAQfUfiHyy/01za9KamK7RlEdKK&#10;rVj4gKnjJJYc29hu034O38KPMXZK2wUkJEQenHE8PnPmzExWd8dOkgO3TmhV0myUUsIV05VQTUm/&#10;fH54M6fEeVAVSK14SU/c0bv161er3ix5rlstK24Jgii37E1JW+/NMkkca3kHbqQNV3hYa9uBx61t&#10;kspCj+idTPI0nSa9tpWxmnHn8OtmOKTriF/XnPmnunbcE1lS5ObjauO6C2uyXsGysWBawc404B9Y&#10;dCAUBr1AbcAD2VvxG1QnmNVO137EdJfouhaMxxwwmyz9JZvnFgyPuaA4zlxkcv8Pln08bC0RVUnz&#10;dDafz8aTHGVS0GGtPqF637+pZi81uTlFyXrjlnjz2WzteefQDPkfa9uFN2ZGjgg6ny6y+ZiSU0nH&#10;02KazYpBcn70hKHDZFGMp+OCEoYe+WQ2LWJNkiuSsc6/57ojwSipRVJRaTg8Oo/R0fWnSwjstBTV&#10;g5AybkIb8XtpyQGwAaTPQnS88cJLKtKXdFHkgQZgE9YSPJqdQVmcamK4FzecbXYX1DQ+fwIOvDbg&#10;2iF6RBiyt3qvKmQCy5ZD9U5VxJ8MKq5wRmgg4zpKJMeJQiP6eRDy736YmVSYYKjPUJFg+ePuGEs8&#10;i9qGTztdnbDuzrAHgSQfwfktWOz8DMPjNGDgr3uwSEZ+UNhui2wS1PFxMylmKTaJvT3Z3Z6AYq3G&#10;IUMRB/Pex5ELCSv9du91LWLprlTOpLHLY33OExnG6HYfva7/jfUPAAAA//8DAFBLAwQUAAYACAAA&#10;ACEAXjJLUNwAAAAHAQAADwAAAGRycy9kb3ducmV2LnhtbEyPwU7DMBBE70j8g7VI3KgDghRCnAqQ&#10;uCK1VKK9OfGSRI3Xke20zt+zPdHTaDSrmbflKtlBHNGH3pGC+0UGAqlxpqdWwfb78+4ZRIiajB4c&#10;oYIZA6yq66tSF8adaI3HTWwFl1AotIIuxrGQMjQdWh0WbkTi7Nd5qyNb30rj9YnL7SAfsiyXVvfE&#10;C50e8aPD5rCZrIL9T+rf58zv0ro+2O28+9q386TU7U16ewURMcX/YzjjMzpUzFS7iUwQA/ucX4kK&#10;zsLx8mWZg6gVPOZPIKtSXvJXfwAAAP//AwBQSwECLQAUAAYACAAAACEAtoM4kv4AAADhAQAAEwAA&#10;AAAAAAAAAAAAAAAAAAAAW0NvbnRlbnRfVHlwZXNdLnhtbFBLAQItABQABgAIAAAAIQA4/SH/1gAA&#10;AJQBAAALAAAAAAAAAAAAAAAAAC8BAABfcmVscy8ucmVsc1BLAQItABQABgAIAAAAIQC1Y5T+SAIA&#10;AH8EAAAOAAAAAAAAAAAAAAAAAC4CAABkcnMvZTJvRG9jLnhtbFBLAQItABQABgAIAAAAIQBeMktQ&#10;3AAAAAcBAAAPAAAAAAAAAAAAAAAAAKIEAABkcnMvZG93bnJldi54bWxQSwUGAAAAAAQABADzAAAA&#10;qwUAAAAA&#10;" fillcolor="white [3201]">
                            <v:stroke startarrowwidth="narrow" startarrowlength="short" endarrowwidth="narrow" endarrowlength="short" joinstyle="round"/>
                            <v:textbox inset="2.53958mm,1.2694mm,2.53958mm,1.2694mm">
                              <w:txbxContent>
                                <w:p w14:paraId="48C8DA50" w14:textId="77777777" w:rsidR="001974E9" w:rsidRDefault="001974E9">
                                  <w:pPr>
                                    <w:jc w:val="left"/>
                                    <w:textDirection w:val="btLr"/>
                                  </w:pPr>
                                  <w:r>
                                    <w:rPr>
                                      <w:color w:val="000000"/>
                                      <w:sz w:val="16"/>
                                    </w:rPr>
                                    <w:t>N/A</w:t>
                                  </w:r>
                                </w:p>
                              </w:txbxContent>
                            </v:textbox>
                          </v:rect>
                        </w:pict>
                      </mc:Fallback>
                    </mc:AlternateContent>
                  </w:r>
                </w:p>
              </w:tc>
            </w:tr>
          </w:tbl>
          <w:p w14:paraId="452BAF3C" w14:textId="77777777" w:rsidR="006317CE" w:rsidRPr="00906B49" w:rsidRDefault="006317CE" w:rsidP="00351A3C">
            <w:pPr>
              <w:spacing w:line="276" w:lineRule="auto"/>
              <w:ind w:right="-232"/>
            </w:pPr>
          </w:p>
          <w:tbl>
            <w:tblPr>
              <w:tblW w:w="10507" w:type="dxa"/>
              <w:tblLayout w:type="fixed"/>
              <w:tblLook w:val="0400" w:firstRow="0" w:lastRow="0" w:firstColumn="0" w:lastColumn="0" w:noHBand="0" w:noVBand="1"/>
            </w:tblPr>
            <w:tblGrid>
              <w:gridCol w:w="10507"/>
            </w:tblGrid>
            <w:tr w:rsidR="006317CE" w:rsidRPr="00906B49" w14:paraId="4EF6D279" w14:textId="77777777" w:rsidTr="006B77E0">
              <w:tc>
                <w:tcPr>
                  <w:tcW w:w="1050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EE6072" w14:textId="51C8C81F" w:rsidR="006317CE" w:rsidRPr="00906B49" w:rsidRDefault="001760FB" w:rsidP="00351A3C">
                  <w:pPr>
                    <w:keepNext/>
                    <w:spacing w:line="276" w:lineRule="auto"/>
                    <w:rPr>
                      <w:b/>
                    </w:rPr>
                  </w:pPr>
                  <w:r w:rsidRPr="00906B49">
                    <w:rPr>
                      <w:b/>
                    </w:rPr>
                    <w:t>1</w:t>
                  </w:r>
                  <w:r w:rsidR="0083188F">
                    <w:rPr>
                      <w:b/>
                    </w:rPr>
                    <w:t>0</w:t>
                  </w:r>
                  <w:r w:rsidRPr="00906B49">
                    <w:rPr>
                      <w:b/>
                    </w:rPr>
                    <w:t>. VINCULACIÓN PERSONAS NATURALES VULNERABLES, MARGINADAS Y/O EXCLUIDAS DE LA DINÁMICA DE LA CIUDAD. (No aplica para Contratación Directa)</w:t>
                  </w:r>
                </w:p>
              </w:tc>
            </w:tr>
            <w:tr w:rsidR="006317CE" w:rsidRPr="00906B49" w14:paraId="78F30D34" w14:textId="77777777" w:rsidTr="006B77E0">
              <w:trPr>
                <w:trHeight w:val="434"/>
              </w:trPr>
              <w:tc>
                <w:tcPr>
                  <w:tcW w:w="10507" w:type="dxa"/>
                  <w:tcBorders>
                    <w:top w:val="single" w:sz="4" w:space="0" w:color="auto"/>
                  </w:tcBorders>
                </w:tcPr>
                <w:p w14:paraId="6DF55CB9" w14:textId="265A8072" w:rsidR="006317CE" w:rsidRPr="00906B49" w:rsidRDefault="001760FB" w:rsidP="00351A3C">
                  <w:pPr>
                    <w:spacing w:line="276" w:lineRule="auto"/>
                  </w:pPr>
                  <w:r w:rsidRPr="00906B49">
                    <w:rPr>
                      <w:color w:val="000000"/>
                    </w:rPr>
                    <w:t>Conforme a la naturaleza jurídica del objeto y el alcance de las obligaciones a ejecutar derivadas del co</w:t>
                  </w:r>
                  <w:r w:rsidR="005325FD" w:rsidRPr="00906B49">
                    <w:rPr>
                      <w:color w:val="000000"/>
                    </w:rPr>
                    <w:t>modato</w:t>
                  </w:r>
                  <w:r w:rsidRPr="00906B49">
                    <w:rPr>
                      <w:color w:val="000000"/>
                    </w:rPr>
                    <w:t xml:space="preserve"> a celebrar, se concluye que no es procedente incluir criterios diferenciales relacionados con población en pobreza extrema, desplazados por la violencia, personas en proceso de reintegración o reincorporación y sujetos de especial protección constitucional, lo anterior atendiendo lo dispuesto en el inciso segundo del ARTÍCULO 2.2.1.2.4.2.16 del Decreto 1086 de 2021.</w:t>
                  </w:r>
                </w:p>
              </w:tc>
            </w:tr>
          </w:tbl>
          <w:p w14:paraId="22DAD6B5" w14:textId="77777777" w:rsidR="00E60E8D" w:rsidRPr="00906B49" w:rsidRDefault="00E60E8D" w:rsidP="00351A3C">
            <w:pPr>
              <w:spacing w:line="276" w:lineRule="auto"/>
              <w:ind w:right="-232"/>
            </w:pPr>
          </w:p>
          <w:tbl>
            <w:tblPr>
              <w:tblW w:w="10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65"/>
              <w:gridCol w:w="48"/>
              <w:gridCol w:w="3602"/>
              <w:gridCol w:w="36"/>
              <w:gridCol w:w="1502"/>
              <w:gridCol w:w="2005"/>
              <w:gridCol w:w="3248"/>
              <w:gridCol w:w="295"/>
            </w:tblGrid>
            <w:tr w:rsidR="006317CE" w:rsidRPr="00906B49" w14:paraId="7DD9C61F" w14:textId="77777777" w:rsidTr="006B77E0">
              <w:trPr>
                <w:gridAfter w:val="1"/>
                <w:wAfter w:w="295" w:type="dxa"/>
              </w:trPr>
              <w:tc>
                <w:tcPr>
                  <w:tcW w:w="10506" w:type="dxa"/>
                  <w:gridSpan w:val="7"/>
                  <w:tcBorders>
                    <w:bottom w:val="single" w:sz="4" w:space="0" w:color="000000"/>
                  </w:tcBorders>
                  <w:shd w:val="clear" w:color="auto" w:fill="BFBFBF"/>
                </w:tcPr>
                <w:p w14:paraId="406BAD07" w14:textId="322B9249" w:rsidR="006317CE" w:rsidRPr="00906B49" w:rsidRDefault="001760FB" w:rsidP="00351A3C">
                  <w:pPr>
                    <w:keepNext/>
                    <w:spacing w:line="276" w:lineRule="auto"/>
                    <w:rPr>
                      <w:b/>
                    </w:rPr>
                  </w:pPr>
                  <w:r w:rsidRPr="00906B49">
                    <w:rPr>
                      <w:b/>
                    </w:rPr>
                    <w:t>1</w:t>
                  </w:r>
                  <w:r w:rsidR="0083188F">
                    <w:rPr>
                      <w:b/>
                    </w:rPr>
                    <w:t>1</w:t>
                  </w:r>
                  <w:r w:rsidRPr="00906B49">
                    <w:rPr>
                      <w:b/>
                    </w:rPr>
                    <w:t>.  INFORMACIÓN PARA LIMITACIÓN A MIPYMES:</w:t>
                  </w:r>
                </w:p>
              </w:tc>
            </w:tr>
            <w:tr w:rsidR="006317CE" w:rsidRPr="00906B49" w14:paraId="1CE5B2EB" w14:textId="77777777" w:rsidTr="006B77E0">
              <w:trPr>
                <w:gridAfter w:val="1"/>
                <w:wAfter w:w="295" w:type="dxa"/>
                <w:trHeight w:val="407"/>
              </w:trPr>
              <w:tc>
                <w:tcPr>
                  <w:tcW w:w="10506" w:type="dxa"/>
                  <w:gridSpan w:val="7"/>
                  <w:tcBorders>
                    <w:top w:val="single" w:sz="4" w:space="0" w:color="000000"/>
                    <w:left w:val="single" w:sz="4" w:space="0" w:color="000000"/>
                    <w:bottom w:val="single" w:sz="4" w:space="0" w:color="000000"/>
                    <w:right w:val="single" w:sz="4" w:space="0" w:color="000000"/>
                  </w:tcBorders>
                  <w:vAlign w:val="center"/>
                </w:tcPr>
                <w:p w14:paraId="60F664FA" w14:textId="77777777" w:rsidR="006317CE" w:rsidRPr="00906B49" w:rsidRDefault="006317CE" w:rsidP="00351A3C">
                  <w:pPr>
                    <w:spacing w:line="276" w:lineRule="auto"/>
                    <w:jc w:val="left"/>
                    <w:rPr>
                      <w:rFonts w:eastAsia="Times New Roman"/>
                    </w:rPr>
                  </w:pPr>
                </w:p>
                <w:p w14:paraId="678CBAC3" w14:textId="77777777" w:rsidR="006317CE" w:rsidRPr="00906B49" w:rsidRDefault="001760FB" w:rsidP="00351A3C">
                  <w:pPr>
                    <w:spacing w:line="276" w:lineRule="auto"/>
                    <w:rPr>
                      <w:rFonts w:eastAsia="Times New Roman"/>
                    </w:rPr>
                  </w:pPr>
                  <w:r w:rsidRPr="00906B49">
                    <w:rPr>
                      <w:color w:val="000000"/>
                    </w:rPr>
                    <w:t>Conforme a la naturaleza jurídica del objeto y al alcance de las obligaciones a ejecutar derivadas del convenio interadministrativo a celebrar, se concluye que al presente Proceso de Contratación NO APLICA el presente numeral.</w:t>
                  </w:r>
                </w:p>
              </w:tc>
            </w:tr>
            <w:tr w:rsidR="006317CE" w:rsidRPr="00906B49" w14:paraId="1B0EDA51" w14:textId="77777777" w:rsidTr="006B77E0">
              <w:trPr>
                <w:gridAfter w:val="1"/>
                <w:wAfter w:w="295" w:type="dxa"/>
                <w:trHeight w:val="538"/>
              </w:trPr>
              <w:tc>
                <w:tcPr>
                  <w:tcW w:w="5253" w:type="dxa"/>
                  <w:gridSpan w:val="5"/>
                  <w:tcBorders>
                    <w:top w:val="single" w:sz="4" w:space="0" w:color="000000"/>
                    <w:left w:val="single" w:sz="4" w:space="0" w:color="000000"/>
                    <w:bottom w:val="single" w:sz="4" w:space="0" w:color="000000"/>
                    <w:right w:val="nil"/>
                  </w:tcBorders>
                  <w:vAlign w:val="center"/>
                </w:tcPr>
                <w:p w14:paraId="330DA050" w14:textId="77777777" w:rsidR="006317CE" w:rsidRPr="00906B49" w:rsidRDefault="001760FB" w:rsidP="00351A3C">
                  <w:pPr>
                    <w:spacing w:line="276" w:lineRule="auto"/>
                    <w:jc w:val="center"/>
                    <w:rPr>
                      <w:color w:val="000000"/>
                    </w:rPr>
                  </w:pPr>
                  <w:r w:rsidRPr="00906B49">
                    <w:rPr>
                      <w:color w:val="000000"/>
                    </w:rPr>
                    <w:t>SI</w:t>
                  </w:r>
                  <w:r w:rsidRPr="00906B49">
                    <w:rPr>
                      <w:noProof/>
                      <w:lang w:val="en-US" w:eastAsia="en-US"/>
                    </w:rPr>
                    <mc:AlternateContent>
                      <mc:Choice Requires="wps">
                        <w:drawing>
                          <wp:anchor distT="0" distB="0" distL="114300" distR="114300" simplePos="0" relativeHeight="251658310" behindDoc="0" locked="0" layoutInCell="1" hidden="0" allowOverlap="1" wp14:anchorId="15D54FFD" wp14:editId="336A51BC">
                            <wp:simplePos x="0" y="0"/>
                            <wp:positionH relativeFrom="column">
                              <wp:posOffset>1803400</wp:posOffset>
                            </wp:positionH>
                            <wp:positionV relativeFrom="paragraph">
                              <wp:posOffset>-12699</wp:posOffset>
                            </wp:positionV>
                            <wp:extent cx="257175" cy="228600"/>
                            <wp:effectExtent l="0" t="0" r="0" b="0"/>
                            <wp:wrapNone/>
                            <wp:docPr id="2078873462" name="Rectángulo 2078873462"/>
                            <wp:cNvGraphicFramePr/>
                            <a:graphic xmlns:a="http://schemas.openxmlformats.org/drawingml/2006/main">
                              <a:graphicData uri="http://schemas.microsoft.com/office/word/2010/wordprocessingShape">
                                <wps:wsp>
                                  <wps:cNvSpPr/>
                                  <wps:spPr>
                                    <a:xfrm>
                                      <a:off x="5222175" y="3670463"/>
                                      <a:ext cx="247650" cy="219075"/>
                                    </a:xfrm>
                                    <a:prstGeom prst="rect">
                                      <a:avLst/>
                                    </a:prstGeom>
                                    <a:solidFill>
                                      <a:schemeClr val="lt1"/>
                                    </a:solidFill>
                                    <a:ln w="9525" cap="flat" cmpd="sng">
                                      <a:solidFill>
                                        <a:srgbClr val="000000"/>
                                      </a:solidFill>
                                      <a:prstDash val="solid"/>
                                      <a:round/>
                                      <a:headEnd type="none" w="sm" len="sm"/>
                                      <a:tailEnd type="none" w="sm" len="sm"/>
                                    </a:ln>
                                  </wps:spPr>
                                  <wps:txbx>
                                    <w:txbxContent>
                                      <w:p w14:paraId="36034A16"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5D54FFD" id="Rectángulo 2078873462" o:spid="_x0000_s1097" style="position:absolute;left:0;text-align:left;margin-left:142pt;margin-top:-1pt;width:20.25pt;height:18pt;z-index:25165831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5QXRQIAAH4EAAAOAAAAZHJzL2Uyb0RvYy54bWysVNuO0zAQfUfiHyy/01x6SVs1XaEti5BW&#10;bMXCB0wdJ7Hk2MZ2m/Zz+BZ+jLFT2i4gISH64M7EkzNnzsxkdXfsJDlw64RWJc1GKSVcMV0J1ZT0&#10;y+eHN3NKnAdVgdSKl/TEHb1bv3616s2S57rVsuKWIIhyy96UtPXeLJPEsZZ34EbacIWXtbYdeHRt&#10;k1QWekTvZJKn6Szpta2M1Yw7h083wyVdR/y65sw/1bXjnsiSIjcfTxvPXTiT9QqWjQXTCnamAf/A&#10;ogOhMOkFagMeyN6K36A6wax2uvYjprtE17VgPNaA1WTpL9U8t2B4rAXFceYik/t/sOzjYWuJqEqa&#10;p8V8Xowns5wSBR326hOq9/2bavZSk5tblKw3bolvPputPXsOzVD/sbZd+MfKyLGk0zzPs2JKyamk&#10;41mRTmbjQXJ+9IRhQD4pZlNsDMOAPFukGIuIyRXIWOffc92RYJTUIqcoNBwenR9Cf4aEvE5LUT0I&#10;KaMTpojfS0sOgP2XPjuDv4iSivQlXUxzpMkAZ7CW4NHsDKriVBPTvXjD2WZ3QU3j70/AgdcGXDtk&#10;jwhD8VbvVYXcYdlyqN6piviTQcEVrggNZFxHieS4UGjEOA9C/j0OZZMK1QvtGRoSLH/cHWOHi1h+&#10;eLTT1Qnb7gx7EEjyEZzfgsXBzzA9LgMm/roHi2TkB4XTtsgmQR0fncm0SLFj9vZmd3sDirUadwxF&#10;HMx7HzcuFKz0273XtYitu1I5k8Yhj80/L2TYols/Rl0/G+sfAAAA//8DAFBLAwQUAAYACAAAACEA&#10;hnWZct4AAAAJAQAADwAAAGRycy9kb3ducmV2LnhtbEyPQU/DMAyF70j8h8hI3LaUMtBUmk6AxBVp&#10;Y9K2W9qYtlrjVEm6pf8ec4KTbb2n5++Vm2QHcUEfekcKHpYZCKTGmZ5aBfuvj8UaRIiajB4coYIZ&#10;A2yq25tSF8ZdaYuXXWwFh1AotIIuxrGQMjQdWh2WbkRi7dt5qyOfvpXG6yuH20HmWfYsre6JP3R6&#10;xPcOm/NusgpOh9S/zZk/pm19tvv5+Hlq50mp+7v0+gIiYop/ZvjFZ3SomKl2E5kgBgX5esVdooJF&#10;zpMNj/nqCUTNCwuyKuX/BtUPAAAA//8DAFBLAQItABQABgAIAAAAIQC2gziS/gAAAOEBAAATAAAA&#10;AAAAAAAAAAAAAAAAAABbQ29udGVudF9UeXBlc10ueG1sUEsBAi0AFAAGAAgAAAAhADj9If/WAAAA&#10;lAEAAAsAAAAAAAAAAAAAAAAALwEAAF9yZWxzLy5yZWxzUEsBAi0AFAAGAAgAAAAhABovlBdFAgAA&#10;fgQAAA4AAAAAAAAAAAAAAAAALgIAAGRycy9lMm9Eb2MueG1sUEsBAi0AFAAGAAgAAAAhAIZ1mXLe&#10;AAAACQEAAA8AAAAAAAAAAAAAAAAAnwQAAGRycy9kb3ducmV2LnhtbFBLBQYAAAAABAAEAPMAAACq&#10;BQAAAAA=&#10;" fillcolor="white [3201]">
                            <v:stroke startarrowwidth="narrow" startarrowlength="short" endarrowwidth="narrow" endarrowlength="short" joinstyle="round"/>
                            <v:textbox inset="2.53958mm,1.2694mm,2.53958mm,1.2694mm">
                              <w:txbxContent>
                                <w:p w14:paraId="36034A16" w14:textId="77777777" w:rsidR="001974E9" w:rsidRDefault="001974E9">
                                  <w:pPr>
                                    <w:textDirection w:val="btLr"/>
                                  </w:pPr>
                                </w:p>
                              </w:txbxContent>
                            </v:textbox>
                          </v:rect>
                        </w:pict>
                      </mc:Fallback>
                    </mc:AlternateContent>
                  </w:r>
                </w:p>
              </w:tc>
              <w:tc>
                <w:tcPr>
                  <w:tcW w:w="5253" w:type="dxa"/>
                  <w:gridSpan w:val="2"/>
                  <w:tcBorders>
                    <w:top w:val="single" w:sz="4" w:space="0" w:color="000000"/>
                    <w:left w:val="nil"/>
                    <w:bottom w:val="single" w:sz="4" w:space="0" w:color="000000"/>
                    <w:right w:val="single" w:sz="4" w:space="0" w:color="000000"/>
                  </w:tcBorders>
                  <w:vAlign w:val="center"/>
                </w:tcPr>
                <w:p w14:paraId="2CCBE6B8" w14:textId="77777777" w:rsidR="006317CE" w:rsidRPr="00906B49" w:rsidRDefault="001760FB" w:rsidP="00351A3C">
                  <w:pPr>
                    <w:spacing w:line="276" w:lineRule="auto"/>
                    <w:rPr>
                      <w:color w:val="000000"/>
                    </w:rPr>
                  </w:pPr>
                  <w:r w:rsidRPr="00906B49">
                    <w:rPr>
                      <w:noProof/>
                      <w:lang w:val="en-US" w:eastAsia="en-US"/>
                    </w:rPr>
                    <mc:AlternateContent>
                      <mc:Choice Requires="wps">
                        <w:drawing>
                          <wp:anchor distT="0" distB="0" distL="114300" distR="114300" simplePos="0" relativeHeight="251658311" behindDoc="0" locked="0" layoutInCell="1" hidden="0" allowOverlap="1" wp14:anchorId="10CE7550" wp14:editId="5B7733A3">
                            <wp:simplePos x="0" y="0"/>
                            <wp:positionH relativeFrom="column">
                              <wp:posOffset>406400</wp:posOffset>
                            </wp:positionH>
                            <wp:positionV relativeFrom="paragraph">
                              <wp:posOffset>114300</wp:posOffset>
                            </wp:positionV>
                            <wp:extent cx="257175" cy="219075"/>
                            <wp:effectExtent l="0" t="0" r="0" b="0"/>
                            <wp:wrapNone/>
                            <wp:docPr id="2078873440" name="Rectángulo 2078873440"/>
                            <wp:cNvGraphicFramePr/>
                            <a:graphic xmlns:a="http://schemas.openxmlformats.org/drawingml/2006/main">
                              <a:graphicData uri="http://schemas.microsoft.com/office/word/2010/wordprocessingShape">
                                <wps:wsp>
                                  <wps:cNvSpPr/>
                                  <wps:spPr>
                                    <a:xfrm>
                                      <a:off x="5222175" y="3675225"/>
                                      <a:ext cx="247650" cy="209550"/>
                                    </a:xfrm>
                                    <a:prstGeom prst="rect">
                                      <a:avLst/>
                                    </a:prstGeom>
                                    <a:solidFill>
                                      <a:schemeClr val="lt1"/>
                                    </a:solidFill>
                                    <a:ln w="9525" cap="flat" cmpd="sng">
                                      <a:solidFill>
                                        <a:srgbClr val="000000"/>
                                      </a:solidFill>
                                      <a:prstDash val="solid"/>
                                      <a:round/>
                                      <a:headEnd type="none" w="sm" len="sm"/>
                                      <a:tailEnd type="none" w="sm" len="sm"/>
                                    </a:ln>
                                  </wps:spPr>
                                  <wps:txbx>
                                    <w:txbxContent>
                                      <w:p w14:paraId="5E02131D" w14:textId="77777777" w:rsidR="001974E9" w:rsidRDefault="001974E9">
                                        <w:pPr>
                                          <w:textDirection w:val="btLr"/>
                                        </w:pPr>
                                      </w:p>
                                    </w:txbxContent>
                                  </wps:txbx>
                                  <wps:bodyPr spcFirstLastPara="1" wrap="square" lIns="91425" tIns="45700" rIns="91425" bIns="45700" anchor="t" anchorCtr="0">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0CE7550" id="Rectángulo 2078873440" o:spid="_x0000_s1098" style="position:absolute;left:0;text-align:left;margin-left:32pt;margin-top:9pt;width:20.25pt;height:17.25pt;z-index:2516583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ctQwIAAH4EAAAOAAAAZHJzL2Uyb0RvYy54bWysVFGO2jAQ/a/UO1j+LwlZQiAirKqlVJVW&#10;XdRtDzA4DrHk2K5tIBynZ+nFOnYosG2lSlX5MDPx5M2bNzNZ3PedJAdundCqouNRSglXTNdC7Sr6&#10;5fP6zYwS50HVILXiFT1xR++Xr18tjqbkmW61rLklCKJceTQVbb03ZZI41vIO3EgbrvCy0bYDj67d&#10;JbWFI6J3MsnSdJocta2N1Yw7h09XwyVdRvym4cw/NY3jnsiKIjcfTxvPbTiT5QLKnQXTCnamAf/A&#10;ogOhMOkFagUeyN6K36A6wax2uvEjprtEN41gPNaA1YzTX6p5bsHwWAuK48xFJvf/YNnHw8YSUVc0&#10;S4vZrLibTFAmBR326hOq9/2b2u2lJje3KNnRuBLffDYbe/YcmqH+vrFd+MfKSF/RPMuycZFTcqro&#10;3bRANx8k570nDAOySTHNMSPDgCyd52gjYnIFMtb591x3JBgVtcgpCg2HR+eH0J8hIa/TUtRrIWV0&#10;whTxB2nJAbD/0o/P4C+ipCLHis5zpEYY4Aw2EjyanUFVnNrFdC/ecHa3vaCm8fcn4MBrBa4dskeE&#10;oXir96pG7lC2HOp3qib+ZFBwhStCAxnXUSI5LhQaMc6DkH+PQ9mkQvVCe4aGBMv32z52uMgCWHi0&#10;1fUJ2+4MWwsk+QjOb8Di4I8xPS4DJv66B4tk5AeF0zYfT4I6PjqTvEixY/b2Znt7A4q1GncMRRzM&#10;Bx83LhSs9Nu9142IrbtSOZPGIY/NPy9k2KJbP0ZdPxvLHwAAAP//AwBQSwMEFAAGAAgAAAAhACJd&#10;caHdAAAACAEAAA8AAABkcnMvZG93bnJldi54bWxMj0FrwzAMhe+D/QejwW6rs9KUksUp22DXQbvC&#10;2psTa0loLAfbaZ1/P/W0nYT0Hk/fK7fJDuKCPvSOFDwvMhBIjTM9tQoOXx9PGxAhajJ6cIQKZgyw&#10;re7vSl0Yd6UdXvaxFRxCodAKuhjHQsrQdGh1WLgRibUf562OvPpWGq+vHG4HucyytbS6J/7Q6RHf&#10;O2zO+8kqOH2n/m3O/DHt6rM9zMfPUztPSj0+pNcXEBFT/DPDDZ/RoWKm2k1kghgUrFdcJfJ9w/Om&#10;Z6scRK0gX+Ygq1L+L1D9AgAA//8DAFBLAQItABQABgAIAAAAIQC2gziS/gAAAOEBAAATAAAAAAAA&#10;AAAAAAAAAAAAAABbQ29udGVudF9UeXBlc10ueG1sUEsBAi0AFAAGAAgAAAAhADj9If/WAAAAlAEA&#10;AAsAAAAAAAAAAAAAAAAALwEAAF9yZWxzLy5yZWxzUEsBAi0AFAAGAAgAAAAhAP6BZy1DAgAAfgQA&#10;AA4AAAAAAAAAAAAAAAAALgIAAGRycy9lMm9Eb2MueG1sUEsBAi0AFAAGAAgAAAAhACJdcaHdAAAA&#10;CAEAAA8AAAAAAAAAAAAAAAAAnQQAAGRycy9kb3ducmV2LnhtbFBLBQYAAAAABAAEAPMAAACnBQAA&#10;AAA=&#10;" fillcolor="white [3201]">
                            <v:stroke startarrowwidth="narrow" startarrowlength="short" endarrowwidth="narrow" endarrowlength="short" joinstyle="round"/>
                            <v:textbox inset="2.53958mm,1.2694mm,2.53958mm,1.2694mm">
                              <w:txbxContent>
                                <w:p w14:paraId="5E02131D" w14:textId="77777777" w:rsidR="001974E9" w:rsidRDefault="001974E9">
                                  <w:pPr>
                                    <w:textDirection w:val="btLr"/>
                                  </w:pPr>
                                </w:p>
                              </w:txbxContent>
                            </v:textbox>
                          </v:rect>
                        </w:pict>
                      </mc:Fallback>
                    </mc:AlternateContent>
                  </w:r>
                </w:p>
                <w:p w14:paraId="255EE987" w14:textId="77777777" w:rsidR="006317CE" w:rsidRPr="00906B49" w:rsidRDefault="001760FB" w:rsidP="00351A3C">
                  <w:pPr>
                    <w:spacing w:line="276" w:lineRule="auto"/>
                    <w:rPr>
                      <w:color w:val="000000"/>
                    </w:rPr>
                  </w:pPr>
                  <w:r w:rsidRPr="00906B49">
                    <w:rPr>
                      <w:color w:val="000000"/>
                    </w:rPr>
                    <w:t>NO</w:t>
                  </w:r>
                </w:p>
                <w:p w14:paraId="45319ADD" w14:textId="77777777" w:rsidR="006317CE" w:rsidRPr="00906B49" w:rsidRDefault="006317CE" w:rsidP="00351A3C">
                  <w:pPr>
                    <w:spacing w:line="276" w:lineRule="auto"/>
                    <w:rPr>
                      <w:b/>
                      <w:color w:val="000000"/>
                    </w:rPr>
                  </w:pPr>
                </w:p>
              </w:tc>
            </w:tr>
            <w:tr w:rsidR="006317CE" w:rsidRPr="00906B49" w14:paraId="73911AD5" w14:textId="77777777" w:rsidTr="006B77E0">
              <w:tblPrEx>
                <w:tblBorders>
                  <w:insideH w:val="single" w:sz="6" w:space="0" w:color="000000"/>
                  <w:insideV w:val="single" w:sz="6" w:space="0" w:color="000000"/>
                </w:tblBorders>
                <w:tblCellMar>
                  <w:left w:w="108" w:type="dxa"/>
                  <w:right w:w="108" w:type="dxa"/>
                </w:tblCellMar>
              </w:tblPrEx>
              <w:trPr>
                <w:gridBefore w:val="2"/>
                <w:wBefore w:w="113" w:type="dxa"/>
              </w:trPr>
              <w:tc>
                <w:tcPr>
                  <w:tcW w:w="3602" w:type="dxa"/>
                  <w:shd w:val="clear" w:color="auto" w:fill="BFBFBF" w:themeFill="background1" w:themeFillShade="BF"/>
                </w:tcPr>
                <w:p w14:paraId="013AB913" w14:textId="77777777" w:rsidR="006317CE" w:rsidRPr="00906B49" w:rsidRDefault="001760FB" w:rsidP="00351A3C">
                  <w:pPr>
                    <w:keepLines/>
                    <w:pBdr>
                      <w:top w:val="nil"/>
                      <w:left w:val="nil"/>
                      <w:bottom w:val="nil"/>
                      <w:right w:val="nil"/>
                      <w:between w:val="nil"/>
                    </w:pBdr>
                    <w:spacing w:line="276" w:lineRule="auto"/>
                    <w:jc w:val="center"/>
                    <w:rPr>
                      <w:b/>
                      <w:color w:val="000000"/>
                    </w:rPr>
                  </w:pPr>
                  <w:r w:rsidRPr="00906B49">
                    <w:rPr>
                      <w:b/>
                      <w:color w:val="000000"/>
                    </w:rPr>
                    <w:t>Elaborado por</w:t>
                  </w:r>
                </w:p>
              </w:tc>
              <w:tc>
                <w:tcPr>
                  <w:tcW w:w="3543" w:type="dxa"/>
                  <w:gridSpan w:val="3"/>
                  <w:shd w:val="clear" w:color="auto" w:fill="BFBFBF" w:themeFill="background1" w:themeFillShade="BF"/>
                </w:tcPr>
                <w:p w14:paraId="44DAB371" w14:textId="77777777" w:rsidR="006317CE" w:rsidRPr="00906B49" w:rsidRDefault="001760FB" w:rsidP="00351A3C">
                  <w:pPr>
                    <w:keepLines/>
                    <w:pBdr>
                      <w:top w:val="nil"/>
                      <w:left w:val="nil"/>
                      <w:bottom w:val="nil"/>
                      <w:right w:val="nil"/>
                      <w:between w:val="nil"/>
                    </w:pBdr>
                    <w:spacing w:line="276" w:lineRule="auto"/>
                    <w:jc w:val="center"/>
                    <w:rPr>
                      <w:b/>
                      <w:color w:val="000000"/>
                    </w:rPr>
                  </w:pPr>
                  <w:r w:rsidRPr="00906B49">
                    <w:rPr>
                      <w:b/>
                      <w:color w:val="000000"/>
                    </w:rPr>
                    <w:t>Revisado por</w:t>
                  </w:r>
                </w:p>
              </w:tc>
              <w:tc>
                <w:tcPr>
                  <w:tcW w:w="3543" w:type="dxa"/>
                  <w:gridSpan w:val="2"/>
                  <w:shd w:val="clear" w:color="auto" w:fill="BFBFBF" w:themeFill="background1" w:themeFillShade="BF"/>
                </w:tcPr>
                <w:p w14:paraId="1522CFF8" w14:textId="77777777" w:rsidR="006317CE" w:rsidRPr="00906B49" w:rsidRDefault="001760FB" w:rsidP="00351A3C">
                  <w:pPr>
                    <w:keepLines/>
                    <w:pBdr>
                      <w:top w:val="nil"/>
                      <w:left w:val="nil"/>
                      <w:bottom w:val="nil"/>
                      <w:right w:val="nil"/>
                      <w:between w:val="nil"/>
                    </w:pBdr>
                    <w:spacing w:line="276" w:lineRule="auto"/>
                    <w:jc w:val="center"/>
                    <w:rPr>
                      <w:b/>
                      <w:color w:val="000000"/>
                    </w:rPr>
                  </w:pPr>
                  <w:r w:rsidRPr="00906B49">
                    <w:rPr>
                      <w:b/>
                      <w:color w:val="000000"/>
                    </w:rPr>
                    <w:t>Avalado por</w:t>
                  </w:r>
                </w:p>
              </w:tc>
            </w:tr>
            <w:tr w:rsidR="006317CE" w:rsidRPr="00906B49" w14:paraId="4D869FE9" w14:textId="77777777" w:rsidTr="006B77E0">
              <w:tblPrEx>
                <w:tblBorders>
                  <w:insideH w:val="single" w:sz="6" w:space="0" w:color="000000"/>
                  <w:insideV w:val="single" w:sz="6" w:space="0" w:color="000000"/>
                </w:tblBorders>
                <w:tblCellMar>
                  <w:left w:w="108" w:type="dxa"/>
                  <w:right w:w="108" w:type="dxa"/>
                </w:tblCellMar>
              </w:tblPrEx>
              <w:trPr>
                <w:gridBefore w:val="2"/>
                <w:wBefore w:w="113" w:type="dxa"/>
                <w:trHeight w:val="1128"/>
              </w:trPr>
              <w:tc>
                <w:tcPr>
                  <w:tcW w:w="3602" w:type="dxa"/>
                </w:tcPr>
                <w:p w14:paraId="6693049A" w14:textId="0A67E71B" w:rsidR="006317CE" w:rsidRPr="00906B49" w:rsidRDefault="001760FB" w:rsidP="00351A3C">
                  <w:pPr>
                    <w:keepLines/>
                    <w:pBdr>
                      <w:top w:val="nil"/>
                      <w:left w:val="nil"/>
                      <w:bottom w:val="nil"/>
                      <w:right w:val="nil"/>
                      <w:between w:val="nil"/>
                    </w:pBdr>
                    <w:spacing w:line="276" w:lineRule="auto"/>
                    <w:rPr>
                      <w:color w:val="000000"/>
                    </w:rPr>
                  </w:pPr>
                  <w:r w:rsidRPr="00906B49">
                    <w:rPr>
                      <w:color w:val="000000"/>
                    </w:rPr>
                    <w:t xml:space="preserve">Firma: </w:t>
                  </w:r>
                </w:p>
                <w:p w14:paraId="31246A1A" w14:textId="666399A6" w:rsidR="006317CE" w:rsidRPr="00906B49" w:rsidRDefault="006317CE" w:rsidP="00351A3C">
                  <w:pPr>
                    <w:keepLines/>
                    <w:pBdr>
                      <w:top w:val="nil"/>
                      <w:left w:val="nil"/>
                      <w:bottom w:val="nil"/>
                      <w:right w:val="nil"/>
                      <w:between w:val="nil"/>
                    </w:pBdr>
                    <w:spacing w:line="276" w:lineRule="auto"/>
                    <w:rPr>
                      <w:color w:val="000000"/>
                    </w:rPr>
                  </w:pPr>
                </w:p>
                <w:p w14:paraId="5D073F56" w14:textId="723F367C" w:rsidR="006317CE" w:rsidRPr="00906B49" w:rsidRDefault="006317CE" w:rsidP="00351A3C">
                  <w:pPr>
                    <w:keepLines/>
                    <w:pBdr>
                      <w:top w:val="nil"/>
                      <w:left w:val="nil"/>
                      <w:bottom w:val="nil"/>
                      <w:right w:val="nil"/>
                      <w:between w:val="nil"/>
                    </w:pBdr>
                    <w:spacing w:line="276" w:lineRule="auto"/>
                    <w:rPr>
                      <w:color w:val="000000"/>
                    </w:rPr>
                  </w:pPr>
                </w:p>
              </w:tc>
              <w:tc>
                <w:tcPr>
                  <w:tcW w:w="3543" w:type="dxa"/>
                  <w:gridSpan w:val="3"/>
                </w:tcPr>
                <w:p w14:paraId="7A15A28D" w14:textId="4228DFD3" w:rsidR="006317CE" w:rsidRPr="00906B49" w:rsidRDefault="001760FB" w:rsidP="00351A3C">
                  <w:pPr>
                    <w:keepLines/>
                    <w:pBdr>
                      <w:top w:val="nil"/>
                      <w:left w:val="nil"/>
                      <w:bottom w:val="nil"/>
                      <w:right w:val="nil"/>
                      <w:between w:val="nil"/>
                    </w:pBdr>
                    <w:spacing w:line="276" w:lineRule="auto"/>
                    <w:rPr>
                      <w:i/>
                      <w:color w:val="0070C0"/>
                    </w:rPr>
                  </w:pPr>
                  <w:r w:rsidRPr="00906B49">
                    <w:rPr>
                      <w:color w:val="000000"/>
                    </w:rPr>
                    <w:t xml:space="preserve">Firma: </w:t>
                  </w:r>
                </w:p>
                <w:p w14:paraId="2B09F309" w14:textId="6189005A" w:rsidR="006317CE" w:rsidRPr="00906B49" w:rsidRDefault="006317CE" w:rsidP="00351A3C">
                  <w:pPr>
                    <w:keepLines/>
                    <w:pBdr>
                      <w:top w:val="nil"/>
                      <w:left w:val="nil"/>
                      <w:bottom w:val="nil"/>
                      <w:right w:val="nil"/>
                      <w:between w:val="nil"/>
                    </w:pBdr>
                    <w:spacing w:line="276" w:lineRule="auto"/>
                    <w:rPr>
                      <w:color w:val="000000"/>
                    </w:rPr>
                  </w:pPr>
                </w:p>
              </w:tc>
              <w:tc>
                <w:tcPr>
                  <w:tcW w:w="3543" w:type="dxa"/>
                  <w:gridSpan w:val="2"/>
                </w:tcPr>
                <w:p w14:paraId="37BD64D4" w14:textId="77777777" w:rsidR="006317CE" w:rsidRPr="00906B49" w:rsidRDefault="001760FB" w:rsidP="00351A3C">
                  <w:pPr>
                    <w:keepLines/>
                    <w:pBdr>
                      <w:top w:val="nil"/>
                      <w:left w:val="nil"/>
                      <w:bottom w:val="nil"/>
                      <w:right w:val="nil"/>
                      <w:between w:val="nil"/>
                    </w:pBdr>
                    <w:spacing w:line="276" w:lineRule="auto"/>
                    <w:rPr>
                      <w:i/>
                      <w:color w:val="0070C0"/>
                    </w:rPr>
                  </w:pPr>
                  <w:r w:rsidRPr="00906B49">
                    <w:rPr>
                      <w:color w:val="000000"/>
                    </w:rPr>
                    <w:t xml:space="preserve">Firma: </w:t>
                  </w:r>
                </w:p>
                <w:p w14:paraId="77D1FA92" w14:textId="68F49794" w:rsidR="006317CE" w:rsidRPr="00906B49" w:rsidRDefault="006317CE" w:rsidP="00351A3C">
                  <w:pPr>
                    <w:keepLines/>
                    <w:pBdr>
                      <w:top w:val="nil"/>
                      <w:left w:val="nil"/>
                      <w:bottom w:val="nil"/>
                      <w:right w:val="nil"/>
                      <w:between w:val="nil"/>
                    </w:pBdr>
                    <w:spacing w:line="276" w:lineRule="auto"/>
                    <w:rPr>
                      <w:color w:val="000000"/>
                    </w:rPr>
                  </w:pPr>
                </w:p>
              </w:tc>
            </w:tr>
            <w:tr w:rsidR="006317CE" w:rsidRPr="00906B49" w14:paraId="495DD964" w14:textId="77777777" w:rsidTr="006B77E0">
              <w:tblPrEx>
                <w:tblBorders>
                  <w:insideH w:val="single" w:sz="6" w:space="0" w:color="000000"/>
                  <w:insideV w:val="single" w:sz="6" w:space="0" w:color="000000"/>
                </w:tblBorders>
                <w:tblCellMar>
                  <w:left w:w="108" w:type="dxa"/>
                  <w:right w:w="108" w:type="dxa"/>
                </w:tblCellMar>
              </w:tblPrEx>
              <w:trPr>
                <w:gridBefore w:val="2"/>
                <w:wBefore w:w="113" w:type="dxa"/>
                <w:trHeight w:val="531"/>
              </w:trPr>
              <w:tc>
                <w:tcPr>
                  <w:tcW w:w="3602" w:type="dxa"/>
                  <w:vAlign w:val="center"/>
                </w:tcPr>
                <w:p w14:paraId="40B184A3" w14:textId="4EEB9E8A" w:rsidR="006317CE" w:rsidRPr="00906B49" w:rsidRDefault="00DD6419" w:rsidP="00351A3C">
                  <w:pPr>
                    <w:keepLines/>
                    <w:pBdr>
                      <w:top w:val="nil"/>
                      <w:left w:val="nil"/>
                      <w:bottom w:val="nil"/>
                      <w:right w:val="nil"/>
                      <w:between w:val="nil"/>
                    </w:pBdr>
                    <w:spacing w:line="276" w:lineRule="auto"/>
                    <w:rPr>
                      <w:color w:val="000000"/>
                      <w:lang w:val="fr-FR"/>
                    </w:rPr>
                  </w:pPr>
                  <w:r w:rsidRPr="00906B49">
                    <w:rPr>
                      <w:color w:val="000000"/>
                      <w:lang w:val="fr-FR"/>
                    </w:rPr>
                    <w:t>Nombre :</w:t>
                  </w:r>
                  <w:r w:rsidR="001760FB" w:rsidRPr="00906B49">
                    <w:rPr>
                      <w:color w:val="000000"/>
                      <w:lang w:val="fr-FR"/>
                    </w:rPr>
                    <w:t xml:space="preserve"> </w:t>
                  </w:r>
                  <w:proofErr w:type="spellStart"/>
                  <w:r w:rsidR="001760FB" w:rsidRPr="00906B49">
                    <w:rPr>
                      <w:color w:val="000000"/>
                      <w:lang w:val="fr-FR"/>
                    </w:rPr>
                    <w:t>Julee</w:t>
                  </w:r>
                  <w:proofErr w:type="spellEnd"/>
                  <w:r w:rsidR="001760FB" w:rsidRPr="00906B49">
                    <w:rPr>
                      <w:color w:val="000000"/>
                      <w:lang w:val="fr-FR"/>
                    </w:rPr>
                    <w:t xml:space="preserve"> Alexandra Pérez </w:t>
                  </w:r>
                </w:p>
              </w:tc>
              <w:tc>
                <w:tcPr>
                  <w:tcW w:w="3543" w:type="dxa"/>
                  <w:gridSpan w:val="3"/>
                  <w:tcBorders>
                    <w:bottom w:val="single" w:sz="4" w:space="0" w:color="000000"/>
                  </w:tcBorders>
                  <w:vAlign w:val="center"/>
                </w:tcPr>
                <w:p w14:paraId="753A36A1" w14:textId="5E61CCA4" w:rsidR="006317CE" w:rsidRPr="00927DEB" w:rsidRDefault="001760FB" w:rsidP="00351A3C">
                  <w:pPr>
                    <w:keepLines/>
                    <w:pBdr>
                      <w:top w:val="nil"/>
                      <w:left w:val="nil"/>
                      <w:bottom w:val="nil"/>
                      <w:right w:val="nil"/>
                      <w:between w:val="nil"/>
                    </w:pBdr>
                    <w:spacing w:line="276" w:lineRule="auto"/>
                    <w:rPr>
                      <w:color w:val="000000"/>
                      <w:lang w:val="pt-PT"/>
                    </w:rPr>
                  </w:pPr>
                  <w:r w:rsidRPr="00927DEB">
                    <w:rPr>
                      <w:color w:val="000000"/>
                      <w:lang w:val="pt-PT"/>
                    </w:rPr>
                    <w:t xml:space="preserve">Nombre: </w:t>
                  </w:r>
                  <w:r w:rsidR="00CB4672" w:rsidRPr="00927DEB">
                    <w:rPr>
                      <w:color w:val="000000"/>
                      <w:lang w:val="pt-PT"/>
                    </w:rPr>
                    <w:t>Jorge Alberto Valencia F.</w:t>
                  </w:r>
                </w:p>
              </w:tc>
              <w:tc>
                <w:tcPr>
                  <w:tcW w:w="3543" w:type="dxa"/>
                  <w:gridSpan w:val="2"/>
                  <w:tcBorders>
                    <w:bottom w:val="single" w:sz="4" w:space="0" w:color="000000"/>
                  </w:tcBorders>
                  <w:vAlign w:val="center"/>
                </w:tcPr>
                <w:p w14:paraId="554EC163" w14:textId="54D6049A" w:rsidR="006317CE" w:rsidRPr="00906B49" w:rsidRDefault="001760FB" w:rsidP="00351A3C">
                  <w:pPr>
                    <w:keepLines/>
                    <w:pBdr>
                      <w:top w:val="nil"/>
                      <w:left w:val="nil"/>
                      <w:bottom w:val="nil"/>
                      <w:right w:val="nil"/>
                      <w:between w:val="nil"/>
                    </w:pBdr>
                    <w:spacing w:line="276" w:lineRule="auto"/>
                    <w:rPr>
                      <w:color w:val="000000"/>
                    </w:rPr>
                  </w:pPr>
                  <w:r w:rsidRPr="00906B49">
                    <w:rPr>
                      <w:color w:val="000000"/>
                    </w:rPr>
                    <w:t xml:space="preserve">Nombre: </w:t>
                  </w:r>
                  <w:r w:rsidR="00A81E3B">
                    <w:rPr>
                      <w:color w:val="000000"/>
                    </w:rPr>
                    <w:t>Diana Jimena Ramírez</w:t>
                  </w:r>
                </w:p>
              </w:tc>
            </w:tr>
            <w:tr w:rsidR="006317CE" w:rsidRPr="00906B49" w14:paraId="30B9C000" w14:textId="77777777" w:rsidTr="006B77E0">
              <w:tblPrEx>
                <w:tblBorders>
                  <w:insideH w:val="single" w:sz="6" w:space="0" w:color="000000"/>
                  <w:insideV w:val="single" w:sz="6" w:space="0" w:color="000000"/>
                </w:tblBorders>
                <w:tblCellMar>
                  <w:left w:w="108" w:type="dxa"/>
                  <w:right w:w="108" w:type="dxa"/>
                </w:tblCellMar>
              </w:tblPrEx>
              <w:trPr>
                <w:gridBefore w:val="2"/>
                <w:wBefore w:w="113" w:type="dxa"/>
                <w:trHeight w:val="411"/>
              </w:trPr>
              <w:tc>
                <w:tcPr>
                  <w:tcW w:w="3602" w:type="dxa"/>
                  <w:tcBorders>
                    <w:bottom w:val="single" w:sz="4" w:space="0" w:color="000000"/>
                    <w:right w:val="single" w:sz="4" w:space="0" w:color="000000"/>
                  </w:tcBorders>
                  <w:vAlign w:val="center"/>
                </w:tcPr>
                <w:p w14:paraId="3069B6C8" w14:textId="19032AD7" w:rsidR="006317CE" w:rsidRPr="00906B49" w:rsidRDefault="001760FB" w:rsidP="00351A3C">
                  <w:pPr>
                    <w:keepLines/>
                    <w:pBdr>
                      <w:top w:val="nil"/>
                      <w:left w:val="nil"/>
                      <w:bottom w:val="nil"/>
                      <w:right w:val="nil"/>
                      <w:between w:val="nil"/>
                    </w:pBdr>
                    <w:spacing w:line="276" w:lineRule="auto"/>
                    <w:rPr>
                      <w:color w:val="000000"/>
                    </w:rPr>
                  </w:pPr>
                  <w:r w:rsidRPr="00906B49">
                    <w:rPr>
                      <w:color w:val="000000"/>
                    </w:rPr>
                    <w:t xml:space="preserve">Cargo o vinculación: </w:t>
                  </w:r>
                  <w:r w:rsidR="00DD6419">
                    <w:rPr>
                      <w:color w:val="000000"/>
                    </w:rPr>
                    <w:t>Contratista ST</w:t>
                  </w:r>
                  <w:r w:rsidR="00133C98">
                    <w:rPr>
                      <w:color w:val="000000"/>
                    </w:rPr>
                    <w:t>G</w:t>
                  </w:r>
                  <w:r w:rsidR="00DD6419">
                    <w:rPr>
                      <w:color w:val="000000"/>
                    </w:rPr>
                    <w:t>SV</w:t>
                  </w:r>
                </w:p>
              </w:tc>
              <w:tc>
                <w:tcPr>
                  <w:tcW w:w="3543" w:type="dxa"/>
                  <w:gridSpan w:val="3"/>
                  <w:tcBorders>
                    <w:top w:val="single" w:sz="4" w:space="0" w:color="000000"/>
                    <w:left w:val="single" w:sz="4" w:space="0" w:color="000000"/>
                    <w:bottom w:val="single" w:sz="4" w:space="0" w:color="000000"/>
                    <w:right w:val="single" w:sz="4" w:space="0" w:color="000000"/>
                  </w:tcBorders>
                  <w:vAlign w:val="center"/>
                </w:tcPr>
                <w:p w14:paraId="2CE1CDB1" w14:textId="298F427D" w:rsidR="006317CE" w:rsidRPr="00906B49" w:rsidRDefault="001760FB" w:rsidP="00351A3C">
                  <w:pPr>
                    <w:keepLines/>
                    <w:pBdr>
                      <w:top w:val="nil"/>
                      <w:left w:val="nil"/>
                      <w:bottom w:val="nil"/>
                      <w:right w:val="nil"/>
                      <w:between w:val="nil"/>
                    </w:pBdr>
                    <w:spacing w:line="276" w:lineRule="auto"/>
                    <w:rPr>
                      <w:color w:val="000000"/>
                    </w:rPr>
                  </w:pPr>
                  <w:r w:rsidRPr="00906B49">
                    <w:rPr>
                      <w:color w:val="000000"/>
                    </w:rPr>
                    <w:t>Cargo o vinculación:</w:t>
                  </w:r>
                  <w:r w:rsidR="00351A3C">
                    <w:rPr>
                      <w:color w:val="000000"/>
                    </w:rPr>
                    <w:t xml:space="preserve"> </w:t>
                  </w:r>
                  <w:r w:rsidR="00133C98">
                    <w:rPr>
                      <w:color w:val="000000"/>
                    </w:rPr>
                    <w:t>Contratista STGSV</w:t>
                  </w:r>
                </w:p>
              </w:tc>
              <w:tc>
                <w:tcPr>
                  <w:tcW w:w="3543" w:type="dxa"/>
                  <w:gridSpan w:val="2"/>
                  <w:tcBorders>
                    <w:top w:val="single" w:sz="4" w:space="0" w:color="000000"/>
                    <w:left w:val="single" w:sz="4" w:space="0" w:color="000000"/>
                    <w:bottom w:val="single" w:sz="4" w:space="0" w:color="000000"/>
                  </w:tcBorders>
                  <w:vAlign w:val="center"/>
                </w:tcPr>
                <w:p w14:paraId="6D9CBADE" w14:textId="77777777" w:rsidR="006317CE" w:rsidRPr="00906B49" w:rsidRDefault="001760FB" w:rsidP="00351A3C">
                  <w:pPr>
                    <w:keepLines/>
                    <w:pBdr>
                      <w:top w:val="nil"/>
                      <w:left w:val="nil"/>
                      <w:bottom w:val="nil"/>
                      <w:right w:val="nil"/>
                      <w:between w:val="nil"/>
                    </w:pBdr>
                    <w:spacing w:line="276" w:lineRule="auto"/>
                    <w:rPr>
                      <w:color w:val="000000"/>
                    </w:rPr>
                  </w:pPr>
                  <w:r w:rsidRPr="00906B49">
                    <w:rPr>
                      <w:color w:val="000000"/>
                    </w:rPr>
                    <w:t>Cargo o vinculación: Contratista DTDP</w:t>
                  </w:r>
                </w:p>
              </w:tc>
            </w:tr>
            <w:tr w:rsidR="00BB3D77" w:rsidRPr="00906B49" w14:paraId="48064318" w14:textId="7C202D64" w:rsidTr="006B77E0">
              <w:tblPrEx>
                <w:tblBorders>
                  <w:insideH w:val="single" w:sz="6" w:space="0" w:color="000000"/>
                  <w:insideV w:val="single" w:sz="6" w:space="0" w:color="000000"/>
                </w:tblBorders>
                <w:tblCellMar>
                  <w:left w:w="108" w:type="dxa"/>
                  <w:right w:w="108" w:type="dxa"/>
                </w:tblCellMar>
              </w:tblPrEx>
              <w:trPr>
                <w:gridBefore w:val="2"/>
                <w:wBefore w:w="113" w:type="dxa"/>
              </w:trPr>
              <w:tc>
                <w:tcPr>
                  <w:tcW w:w="3602" w:type="dxa"/>
                  <w:shd w:val="clear" w:color="auto" w:fill="BFBFBF" w:themeFill="background1" w:themeFillShade="BF"/>
                </w:tcPr>
                <w:p w14:paraId="1C69FC23" w14:textId="77777777" w:rsidR="00BB3D77" w:rsidRPr="00906B49" w:rsidRDefault="00BB3D77" w:rsidP="00BB3D77">
                  <w:pPr>
                    <w:keepLines/>
                    <w:pBdr>
                      <w:top w:val="nil"/>
                      <w:left w:val="nil"/>
                      <w:bottom w:val="nil"/>
                      <w:right w:val="nil"/>
                      <w:between w:val="nil"/>
                    </w:pBdr>
                    <w:spacing w:line="276" w:lineRule="auto"/>
                    <w:jc w:val="center"/>
                    <w:rPr>
                      <w:b/>
                      <w:color w:val="000000"/>
                    </w:rPr>
                  </w:pPr>
                  <w:r w:rsidRPr="00906B49">
                    <w:rPr>
                      <w:b/>
                      <w:color w:val="000000"/>
                    </w:rPr>
                    <w:t>Avalado por</w:t>
                  </w:r>
                </w:p>
              </w:tc>
              <w:tc>
                <w:tcPr>
                  <w:tcW w:w="3543" w:type="dxa"/>
                  <w:gridSpan w:val="3"/>
                  <w:shd w:val="clear" w:color="auto" w:fill="BFBFBF" w:themeFill="background1" w:themeFillShade="BF"/>
                </w:tcPr>
                <w:p w14:paraId="326DA55A" w14:textId="249803CB" w:rsidR="00BB3D77" w:rsidRPr="00906B49" w:rsidRDefault="00BB3D77" w:rsidP="00BB3D77">
                  <w:pPr>
                    <w:keepLines/>
                    <w:pBdr>
                      <w:top w:val="nil"/>
                      <w:left w:val="nil"/>
                      <w:bottom w:val="nil"/>
                      <w:right w:val="nil"/>
                      <w:between w:val="nil"/>
                    </w:pBdr>
                    <w:spacing w:line="276" w:lineRule="auto"/>
                    <w:jc w:val="center"/>
                    <w:rPr>
                      <w:b/>
                      <w:color w:val="000000"/>
                    </w:rPr>
                  </w:pPr>
                  <w:r>
                    <w:rPr>
                      <w:b/>
                      <w:color w:val="000000"/>
                    </w:rPr>
                    <w:t xml:space="preserve">Avalado por:  </w:t>
                  </w:r>
                </w:p>
              </w:tc>
              <w:tc>
                <w:tcPr>
                  <w:tcW w:w="3543" w:type="dxa"/>
                  <w:gridSpan w:val="2"/>
                  <w:shd w:val="clear" w:color="auto" w:fill="BFBFBF" w:themeFill="background1" w:themeFillShade="BF"/>
                </w:tcPr>
                <w:p w14:paraId="797A3EAD" w14:textId="61A7A71B" w:rsidR="00BB3D77" w:rsidRPr="00906B49" w:rsidRDefault="00F367BC" w:rsidP="00BB3D77">
                  <w:r>
                    <w:rPr>
                      <w:b/>
                      <w:color w:val="000000"/>
                    </w:rPr>
                    <w:t xml:space="preserve">Revisado </w:t>
                  </w:r>
                  <w:r w:rsidR="00BB3D77">
                    <w:rPr>
                      <w:b/>
                      <w:color w:val="000000"/>
                    </w:rPr>
                    <w:t xml:space="preserve">por:  </w:t>
                  </w:r>
                </w:p>
              </w:tc>
            </w:tr>
            <w:tr w:rsidR="00BB3D77" w:rsidRPr="00906B49" w14:paraId="2E4AE36A" w14:textId="1EA0B3D2" w:rsidTr="006B77E0">
              <w:tblPrEx>
                <w:tblBorders>
                  <w:insideH w:val="single" w:sz="6" w:space="0" w:color="000000"/>
                  <w:insideV w:val="single" w:sz="6" w:space="0" w:color="000000"/>
                </w:tblBorders>
                <w:tblCellMar>
                  <w:left w:w="108" w:type="dxa"/>
                  <w:right w:w="108" w:type="dxa"/>
                </w:tblCellMar>
              </w:tblPrEx>
              <w:trPr>
                <w:gridBefore w:val="2"/>
                <w:wBefore w:w="113" w:type="dxa"/>
              </w:trPr>
              <w:tc>
                <w:tcPr>
                  <w:tcW w:w="3602" w:type="dxa"/>
                </w:tcPr>
                <w:p w14:paraId="69E62CA2" w14:textId="25D1E89D" w:rsidR="00BB3D77" w:rsidRDefault="00BB3D77" w:rsidP="006A0734">
                  <w:pPr>
                    <w:keepLines/>
                    <w:pBdr>
                      <w:top w:val="nil"/>
                      <w:left w:val="nil"/>
                      <w:bottom w:val="nil"/>
                      <w:right w:val="nil"/>
                      <w:between w:val="nil"/>
                    </w:pBdr>
                    <w:spacing w:line="276" w:lineRule="auto"/>
                    <w:rPr>
                      <w:color w:val="000000"/>
                    </w:rPr>
                  </w:pPr>
                  <w:r w:rsidRPr="00906B49">
                    <w:rPr>
                      <w:color w:val="000000"/>
                    </w:rPr>
                    <w:t xml:space="preserve">Firma: </w:t>
                  </w:r>
                </w:p>
                <w:p w14:paraId="33E03129" w14:textId="4EECB4F0" w:rsidR="00BB3D77" w:rsidRPr="00906B49" w:rsidRDefault="00BB3D77" w:rsidP="00BB3D77">
                  <w:pPr>
                    <w:keepLines/>
                    <w:pBdr>
                      <w:top w:val="nil"/>
                      <w:left w:val="nil"/>
                      <w:bottom w:val="nil"/>
                      <w:right w:val="nil"/>
                      <w:between w:val="nil"/>
                    </w:pBdr>
                    <w:spacing w:line="276" w:lineRule="auto"/>
                    <w:ind w:right="315"/>
                    <w:rPr>
                      <w:color w:val="000000"/>
                    </w:rPr>
                  </w:pPr>
                </w:p>
              </w:tc>
              <w:tc>
                <w:tcPr>
                  <w:tcW w:w="3543" w:type="dxa"/>
                  <w:gridSpan w:val="3"/>
                </w:tcPr>
                <w:p w14:paraId="2E878A30" w14:textId="77777777" w:rsidR="00BB3D77" w:rsidRPr="00906B49" w:rsidRDefault="00BB3D77" w:rsidP="00BB3D77">
                  <w:pPr>
                    <w:keepLines/>
                    <w:pBdr>
                      <w:top w:val="nil"/>
                      <w:left w:val="nil"/>
                      <w:bottom w:val="nil"/>
                      <w:right w:val="nil"/>
                      <w:between w:val="nil"/>
                    </w:pBdr>
                    <w:spacing w:line="276" w:lineRule="auto"/>
                    <w:rPr>
                      <w:i/>
                      <w:color w:val="0070C0"/>
                    </w:rPr>
                  </w:pPr>
                  <w:r w:rsidRPr="00906B49">
                    <w:rPr>
                      <w:color w:val="000000"/>
                    </w:rPr>
                    <w:lastRenderedPageBreak/>
                    <w:t xml:space="preserve">Firma: </w:t>
                  </w:r>
                </w:p>
                <w:p w14:paraId="01E849BF" w14:textId="77777777" w:rsidR="00BB3D77" w:rsidRPr="00906B49" w:rsidRDefault="00BB3D77" w:rsidP="00BB3D77">
                  <w:pPr>
                    <w:keepLines/>
                    <w:pBdr>
                      <w:top w:val="nil"/>
                      <w:left w:val="nil"/>
                      <w:bottom w:val="nil"/>
                      <w:right w:val="nil"/>
                      <w:between w:val="nil"/>
                    </w:pBdr>
                    <w:spacing w:line="276" w:lineRule="auto"/>
                    <w:rPr>
                      <w:color w:val="000000"/>
                    </w:rPr>
                  </w:pPr>
                </w:p>
              </w:tc>
              <w:tc>
                <w:tcPr>
                  <w:tcW w:w="3543" w:type="dxa"/>
                  <w:gridSpan w:val="2"/>
                </w:tcPr>
                <w:p w14:paraId="49DC4D7B" w14:textId="77777777" w:rsidR="00BB3D77" w:rsidRPr="00906B49" w:rsidRDefault="00BB3D77" w:rsidP="00BB3D77">
                  <w:pPr>
                    <w:keepLines/>
                    <w:pBdr>
                      <w:top w:val="nil"/>
                      <w:left w:val="nil"/>
                      <w:bottom w:val="nil"/>
                      <w:right w:val="nil"/>
                      <w:between w:val="nil"/>
                    </w:pBdr>
                    <w:spacing w:line="276" w:lineRule="auto"/>
                    <w:rPr>
                      <w:i/>
                      <w:color w:val="0070C0"/>
                    </w:rPr>
                  </w:pPr>
                  <w:r w:rsidRPr="00906B49">
                    <w:rPr>
                      <w:color w:val="000000"/>
                    </w:rPr>
                    <w:lastRenderedPageBreak/>
                    <w:t xml:space="preserve">Firma: </w:t>
                  </w:r>
                </w:p>
                <w:p w14:paraId="161F4D11" w14:textId="77777777" w:rsidR="00BB3D77" w:rsidRPr="00906B49" w:rsidRDefault="00BB3D77" w:rsidP="00BB3D77"/>
              </w:tc>
            </w:tr>
            <w:tr w:rsidR="00BB3D77" w:rsidRPr="002C5D72" w14:paraId="430A1139" w14:textId="23954C64" w:rsidTr="006B77E0">
              <w:tblPrEx>
                <w:tblBorders>
                  <w:insideH w:val="single" w:sz="6" w:space="0" w:color="000000"/>
                  <w:insideV w:val="single" w:sz="6" w:space="0" w:color="000000"/>
                </w:tblBorders>
                <w:tblCellMar>
                  <w:left w:w="108" w:type="dxa"/>
                  <w:right w:w="108" w:type="dxa"/>
                </w:tblCellMar>
              </w:tblPrEx>
              <w:trPr>
                <w:gridBefore w:val="2"/>
                <w:wBefore w:w="113" w:type="dxa"/>
                <w:trHeight w:val="531"/>
              </w:trPr>
              <w:tc>
                <w:tcPr>
                  <w:tcW w:w="3602" w:type="dxa"/>
                  <w:tcBorders>
                    <w:bottom w:val="single" w:sz="4" w:space="0" w:color="000000"/>
                  </w:tcBorders>
                </w:tcPr>
                <w:p w14:paraId="036A9774" w14:textId="77777777" w:rsidR="00B22195" w:rsidRDefault="00BB3D77" w:rsidP="00BB3D77">
                  <w:pPr>
                    <w:keepLines/>
                    <w:pBdr>
                      <w:top w:val="nil"/>
                      <w:left w:val="nil"/>
                      <w:bottom w:val="nil"/>
                      <w:right w:val="nil"/>
                      <w:between w:val="nil"/>
                    </w:pBdr>
                    <w:spacing w:line="276" w:lineRule="auto"/>
                    <w:rPr>
                      <w:color w:val="000000"/>
                    </w:rPr>
                  </w:pPr>
                  <w:r w:rsidRPr="00906B49">
                    <w:rPr>
                      <w:color w:val="000000"/>
                    </w:rPr>
                    <w:lastRenderedPageBreak/>
                    <w:t>Nombre</w:t>
                  </w:r>
                  <w:r>
                    <w:rPr>
                      <w:color w:val="000000"/>
                    </w:rPr>
                    <w:t xml:space="preserve">: </w:t>
                  </w:r>
                </w:p>
                <w:p w14:paraId="374AA80B" w14:textId="0865A6BD" w:rsidR="00BB3D77" w:rsidRPr="00906B49" w:rsidRDefault="00B22195" w:rsidP="00BB3D77">
                  <w:pPr>
                    <w:keepLines/>
                    <w:pBdr>
                      <w:top w:val="nil"/>
                      <w:left w:val="nil"/>
                      <w:bottom w:val="nil"/>
                      <w:right w:val="nil"/>
                      <w:between w:val="nil"/>
                    </w:pBdr>
                    <w:spacing w:line="276" w:lineRule="auto"/>
                    <w:rPr>
                      <w:color w:val="000000"/>
                    </w:rPr>
                  </w:pPr>
                  <w:r>
                    <w:rPr>
                      <w:color w:val="000000"/>
                    </w:rPr>
                    <w:t xml:space="preserve">             </w:t>
                  </w:r>
                  <w:r w:rsidR="00BB3D77" w:rsidRPr="00F367BC">
                    <w:rPr>
                      <w:b/>
                      <w:bCs/>
                      <w:color w:val="000000"/>
                    </w:rPr>
                    <w:t>Lizeth Vega Gutiérrez</w:t>
                  </w:r>
                  <w:r w:rsidR="00BB3D77">
                    <w:rPr>
                      <w:color w:val="000000"/>
                    </w:rPr>
                    <w:t xml:space="preserve"> </w:t>
                  </w:r>
                </w:p>
              </w:tc>
              <w:tc>
                <w:tcPr>
                  <w:tcW w:w="3543" w:type="dxa"/>
                  <w:gridSpan w:val="3"/>
                  <w:tcBorders>
                    <w:bottom w:val="single" w:sz="4" w:space="0" w:color="000000"/>
                  </w:tcBorders>
                  <w:vAlign w:val="center"/>
                </w:tcPr>
                <w:p w14:paraId="3C4FE36B" w14:textId="77777777" w:rsidR="00B22195" w:rsidRDefault="00BB3D77" w:rsidP="00B22195">
                  <w:pPr>
                    <w:keepLines/>
                    <w:pBdr>
                      <w:top w:val="nil"/>
                      <w:left w:val="nil"/>
                      <w:bottom w:val="nil"/>
                      <w:right w:val="nil"/>
                      <w:between w:val="nil"/>
                    </w:pBdr>
                    <w:spacing w:line="276" w:lineRule="auto"/>
                    <w:jc w:val="left"/>
                    <w:rPr>
                      <w:color w:val="000000"/>
                    </w:rPr>
                  </w:pPr>
                  <w:r w:rsidRPr="00906B49">
                    <w:rPr>
                      <w:color w:val="000000"/>
                    </w:rPr>
                    <w:t xml:space="preserve">Nombre: </w:t>
                  </w:r>
                </w:p>
                <w:p w14:paraId="0D3F8BF9" w14:textId="32082B17" w:rsidR="00BB3D77" w:rsidRPr="00B22195" w:rsidRDefault="00B22195" w:rsidP="00B22195">
                  <w:pPr>
                    <w:keepLines/>
                    <w:pBdr>
                      <w:top w:val="nil"/>
                      <w:left w:val="nil"/>
                      <w:bottom w:val="nil"/>
                      <w:right w:val="nil"/>
                      <w:between w:val="nil"/>
                    </w:pBdr>
                    <w:spacing w:line="276" w:lineRule="auto"/>
                    <w:jc w:val="left"/>
                    <w:rPr>
                      <w:b/>
                      <w:bCs/>
                      <w:color w:val="000000"/>
                    </w:rPr>
                  </w:pPr>
                  <w:r>
                    <w:rPr>
                      <w:color w:val="000000"/>
                    </w:rPr>
                    <w:t xml:space="preserve">            </w:t>
                  </w:r>
                  <w:r w:rsidR="00BB3D77" w:rsidRPr="00B22195">
                    <w:rPr>
                      <w:b/>
                      <w:bCs/>
                      <w:color w:val="000000"/>
                    </w:rPr>
                    <w:t>Adriana Collazos Sáenz</w:t>
                  </w:r>
                </w:p>
              </w:tc>
              <w:tc>
                <w:tcPr>
                  <w:tcW w:w="3543" w:type="dxa"/>
                  <w:gridSpan w:val="2"/>
                  <w:vAlign w:val="center"/>
                </w:tcPr>
                <w:p w14:paraId="39557569" w14:textId="77777777" w:rsidR="00FF7F47" w:rsidRDefault="00BB3D77" w:rsidP="00BB3D77">
                  <w:pPr>
                    <w:rPr>
                      <w:color w:val="000000"/>
                      <w:lang w:val="pt-BR"/>
                    </w:rPr>
                  </w:pPr>
                  <w:proofErr w:type="spellStart"/>
                  <w:r w:rsidRPr="00F54E0C">
                    <w:rPr>
                      <w:color w:val="000000"/>
                      <w:lang w:val="pt-BR"/>
                    </w:rPr>
                    <w:t>Nombre</w:t>
                  </w:r>
                  <w:proofErr w:type="spellEnd"/>
                  <w:r w:rsidRPr="00F54E0C">
                    <w:rPr>
                      <w:color w:val="000000"/>
                      <w:lang w:val="pt-BR"/>
                    </w:rPr>
                    <w:t xml:space="preserve">: </w:t>
                  </w:r>
                </w:p>
                <w:p w14:paraId="31A0509A" w14:textId="21211EB9" w:rsidR="00BB3D77" w:rsidRPr="006B77E0" w:rsidRDefault="00FF7F47" w:rsidP="00BB3D77">
                  <w:pPr>
                    <w:rPr>
                      <w:b/>
                      <w:bCs/>
                      <w:lang w:val="pt-BR"/>
                    </w:rPr>
                  </w:pPr>
                  <w:r>
                    <w:rPr>
                      <w:color w:val="000000"/>
                      <w:lang w:val="pt-BR"/>
                    </w:rPr>
                    <w:t xml:space="preserve">               </w:t>
                  </w:r>
                  <w:r w:rsidR="00F367BC" w:rsidRPr="006B77E0">
                    <w:rPr>
                      <w:b/>
                      <w:bCs/>
                      <w:color w:val="000000"/>
                      <w:lang w:val="pt-BR"/>
                    </w:rPr>
                    <w:t>Lina Maria Moreno</w:t>
                  </w:r>
                  <w:r w:rsidR="00F54E0C" w:rsidRPr="006B77E0">
                    <w:rPr>
                      <w:b/>
                      <w:bCs/>
                      <w:color w:val="000000"/>
                      <w:lang w:val="pt-BR"/>
                    </w:rPr>
                    <w:t xml:space="preserve"> G.</w:t>
                  </w:r>
                </w:p>
              </w:tc>
            </w:tr>
            <w:tr w:rsidR="00BB3D77" w:rsidRPr="00906B49" w14:paraId="5F4D585E" w14:textId="7F65B3AC" w:rsidTr="006B77E0">
              <w:tblPrEx>
                <w:tblBorders>
                  <w:insideH w:val="single" w:sz="6" w:space="0" w:color="000000"/>
                  <w:insideV w:val="single" w:sz="6" w:space="0" w:color="000000"/>
                </w:tblBorders>
                <w:tblCellMar>
                  <w:left w:w="108" w:type="dxa"/>
                  <w:right w:w="108" w:type="dxa"/>
                </w:tblCellMar>
              </w:tblPrEx>
              <w:trPr>
                <w:gridBefore w:val="2"/>
                <w:wBefore w:w="113" w:type="dxa"/>
                <w:trHeight w:val="411"/>
              </w:trPr>
              <w:tc>
                <w:tcPr>
                  <w:tcW w:w="3602" w:type="dxa"/>
                  <w:tcBorders>
                    <w:top w:val="single" w:sz="4" w:space="0" w:color="000000"/>
                    <w:left w:val="single" w:sz="4" w:space="0" w:color="000000"/>
                    <w:bottom w:val="single" w:sz="4" w:space="0" w:color="000000"/>
                  </w:tcBorders>
                  <w:vAlign w:val="center"/>
                </w:tcPr>
                <w:p w14:paraId="736D0B61" w14:textId="1F872A0E" w:rsidR="00BB3D77" w:rsidRPr="00906B49" w:rsidRDefault="00BB3D77" w:rsidP="00BB3D77">
                  <w:pPr>
                    <w:keepLines/>
                    <w:pBdr>
                      <w:top w:val="nil"/>
                      <w:left w:val="nil"/>
                      <w:bottom w:val="nil"/>
                      <w:right w:val="nil"/>
                      <w:between w:val="nil"/>
                    </w:pBdr>
                    <w:spacing w:line="276" w:lineRule="auto"/>
                    <w:rPr>
                      <w:color w:val="000000"/>
                    </w:rPr>
                  </w:pPr>
                  <w:r w:rsidRPr="00906B49">
                    <w:rPr>
                      <w:color w:val="000000"/>
                    </w:rPr>
                    <w:t>Cargo:</w:t>
                  </w:r>
                  <w:r>
                    <w:rPr>
                      <w:color w:val="000000"/>
                    </w:rPr>
                    <w:t xml:space="preserve"> Subdirectora Técnica de Gestión de Suelo y Valor.</w:t>
                  </w:r>
                </w:p>
              </w:tc>
              <w:tc>
                <w:tcPr>
                  <w:tcW w:w="3543" w:type="dxa"/>
                  <w:gridSpan w:val="3"/>
                  <w:tcBorders>
                    <w:top w:val="single" w:sz="4" w:space="0" w:color="000000"/>
                    <w:left w:val="single" w:sz="4" w:space="0" w:color="000000"/>
                    <w:bottom w:val="single" w:sz="4" w:space="0" w:color="000000"/>
                  </w:tcBorders>
                  <w:vAlign w:val="center"/>
                </w:tcPr>
                <w:p w14:paraId="6F7BCF0B" w14:textId="3F8DA5A6" w:rsidR="00BB3D77" w:rsidRPr="00906B49" w:rsidRDefault="00BB3D77" w:rsidP="00BB3D77">
                  <w:pPr>
                    <w:keepLines/>
                    <w:pBdr>
                      <w:top w:val="nil"/>
                      <w:left w:val="nil"/>
                      <w:bottom w:val="nil"/>
                      <w:right w:val="nil"/>
                      <w:between w:val="nil"/>
                    </w:pBdr>
                    <w:spacing w:line="276" w:lineRule="auto"/>
                    <w:rPr>
                      <w:color w:val="000000"/>
                    </w:rPr>
                  </w:pPr>
                  <w:r w:rsidRPr="00906B49">
                    <w:rPr>
                      <w:color w:val="000000"/>
                    </w:rPr>
                    <w:t>Cargo</w:t>
                  </w:r>
                  <w:r>
                    <w:rPr>
                      <w:color w:val="000000"/>
                    </w:rPr>
                    <w:t xml:space="preserve">: </w:t>
                  </w:r>
                  <w:r w:rsidR="00DE60C6">
                    <w:rPr>
                      <w:color w:val="000000"/>
                    </w:rPr>
                    <w:t>D</w:t>
                  </w:r>
                  <w:r w:rsidR="00B22195">
                    <w:rPr>
                      <w:color w:val="000000"/>
                    </w:rPr>
                    <w:t>irectora</w:t>
                  </w:r>
                  <w:r w:rsidR="00DE60C6">
                    <w:rPr>
                      <w:color w:val="000000"/>
                    </w:rPr>
                    <w:t xml:space="preserve"> T</w:t>
                  </w:r>
                  <w:r w:rsidR="00B22195">
                    <w:rPr>
                      <w:color w:val="000000"/>
                    </w:rPr>
                    <w:t>écnica</w:t>
                  </w:r>
                  <w:r>
                    <w:rPr>
                      <w:color w:val="000000"/>
                    </w:rPr>
                    <w:t xml:space="preserve"> de Predios </w:t>
                  </w:r>
                </w:p>
              </w:tc>
              <w:tc>
                <w:tcPr>
                  <w:tcW w:w="3543" w:type="dxa"/>
                  <w:gridSpan w:val="2"/>
                  <w:vAlign w:val="center"/>
                </w:tcPr>
                <w:p w14:paraId="7BAACB5C" w14:textId="5AD58854" w:rsidR="00BB3D77" w:rsidRPr="00906B49" w:rsidRDefault="00976A32" w:rsidP="00BB3D77">
                  <w:r w:rsidRPr="00906B49">
                    <w:rPr>
                      <w:color w:val="000000"/>
                    </w:rPr>
                    <w:t>Cargo o vinculación: Contratis</w:t>
                  </w:r>
                  <w:r>
                    <w:rPr>
                      <w:color w:val="000000"/>
                    </w:rPr>
                    <w:t>ta SGDU</w:t>
                  </w:r>
                </w:p>
              </w:tc>
            </w:tr>
            <w:tr w:rsidR="00BB3D77" w:rsidRPr="00906B49" w14:paraId="71F99B4C" w14:textId="77777777" w:rsidTr="006B77E0">
              <w:tblPrEx>
                <w:tblBorders>
                  <w:insideH w:val="single" w:sz="6" w:space="0" w:color="000000"/>
                  <w:insideV w:val="single" w:sz="6" w:space="0" w:color="000000"/>
                </w:tblBorders>
                <w:tblCellMar>
                  <w:left w:w="108" w:type="dxa"/>
                  <w:right w:w="108" w:type="dxa"/>
                </w:tblCellMar>
              </w:tblPrEx>
              <w:trPr>
                <w:gridBefore w:val="1"/>
                <w:gridAfter w:val="4"/>
                <w:wBefore w:w="65" w:type="dxa"/>
                <w:wAfter w:w="7050" w:type="dxa"/>
              </w:trPr>
              <w:tc>
                <w:tcPr>
                  <w:tcW w:w="3686" w:type="dxa"/>
                  <w:gridSpan w:val="3"/>
                  <w:shd w:val="clear" w:color="auto" w:fill="BFBFBF" w:themeFill="background1" w:themeFillShade="BF"/>
                </w:tcPr>
                <w:p w14:paraId="04169909" w14:textId="77777777" w:rsidR="00BB3D77" w:rsidRPr="00906B49" w:rsidRDefault="00BB3D77" w:rsidP="00BB3D77">
                  <w:pPr>
                    <w:keepLines/>
                    <w:pBdr>
                      <w:top w:val="nil"/>
                      <w:left w:val="nil"/>
                      <w:bottom w:val="nil"/>
                      <w:right w:val="nil"/>
                      <w:between w:val="nil"/>
                    </w:pBdr>
                    <w:spacing w:line="276" w:lineRule="auto"/>
                    <w:jc w:val="center"/>
                    <w:rPr>
                      <w:b/>
                      <w:color w:val="000000"/>
                    </w:rPr>
                  </w:pPr>
                  <w:r>
                    <w:rPr>
                      <w:b/>
                      <w:color w:val="000000"/>
                    </w:rPr>
                    <w:t xml:space="preserve">Avalado por:  </w:t>
                  </w:r>
                </w:p>
              </w:tc>
            </w:tr>
            <w:tr w:rsidR="00BB3D77" w:rsidRPr="00906B49" w14:paraId="3F34AAE5" w14:textId="77777777" w:rsidTr="006B77E0">
              <w:tblPrEx>
                <w:tblBorders>
                  <w:insideH w:val="single" w:sz="6" w:space="0" w:color="000000"/>
                  <w:insideV w:val="single" w:sz="6" w:space="0" w:color="000000"/>
                </w:tblBorders>
                <w:tblCellMar>
                  <w:left w:w="108" w:type="dxa"/>
                  <w:right w:w="108" w:type="dxa"/>
                </w:tblCellMar>
              </w:tblPrEx>
              <w:trPr>
                <w:gridBefore w:val="1"/>
                <w:gridAfter w:val="4"/>
                <w:wBefore w:w="65" w:type="dxa"/>
                <w:wAfter w:w="7050" w:type="dxa"/>
              </w:trPr>
              <w:tc>
                <w:tcPr>
                  <w:tcW w:w="3686" w:type="dxa"/>
                  <w:gridSpan w:val="3"/>
                </w:tcPr>
                <w:p w14:paraId="1F327142" w14:textId="77777777" w:rsidR="00BB3D77" w:rsidRDefault="00BB3D77" w:rsidP="006A0734">
                  <w:pPr>
                    <w:keepLines/>
                    <w:pBdr>
                      <w:top w:val="nil"/>
                      <w:left w:val="nil"/>
                      <w:bottom w:val="nil"/>
                      <w:right w:val="nil"/>
                      <w:between w:val="nil"/>
                    </w:pBdr>
                    <w:spacing w:line="276" w:lineRule="auto"/>
                    <w:rPr>
                      <w:color w:val="000000"/>
                    </w:rPr>
                  </w:pPr>
                  <w:r w:rsidRPr="00906B49">
                    <w:rPr>
                      <w:color w:val="000000"/>
                    </w:rPr>
                    <w:t xml:space="preserve">Firma: </w:t>
                  </w:r>
                </w:p>
                <w:p w14:paraId="7C17FC3D" w14:textId="4D20B8C0" w:rsidR="006A0734" w:rsidRPr="00906B49" w:rsidRDefault="006A0734" w:rsidP="006A0734">
                  <w:pPr>
                    <w:keepLines/>
                    <w:pBdr>
                      <w:top w:val="nil"/>
                      <w:left w:val="nil"/>
                      <w:bottom w:val="nil"/>
                      <w:right w:val="nil"/>
                      <w:between w:val="nil"/>
                    </w:pBdr>
                    <w:spacing w:line="276" w:lineRule="auto"/>
                    <w:rPr>
                      <w:color w:val="000000"/>
                    </w:rPr>
                  </w:pPr>
                </w:p>
              </w:tc>
            </w:tr>
            <w:tr w:rsidR="00BB3D77" w:rsidRPr="00906B49" w14:paraId="606E4A65" w14:textId="77777777" w:rsidTr="006B77E0">
              <w:tblPrEx>
                <w:tblBorders>
                  <w:insideH w:val="single" w:sz="6" w:space="0" w:color="000000"/>
                  <w:insideV w:val="single" w:sz="6" w:space="0" w:color="000000"/>
                </w:tblBorders>
                <w:tblCellMar>
                  <w:left w:w="108" w:type="dxa"/>
                  <w:right w:w="108" w:type="dxa"/>
                </w:tblCellMar>
              </w:tblPrEx>
              <w:trPr>
                <w:gridBefore w:val="1"/>
                <w:gridAfter w:val="4"/>
                <w:wBefore w:w="65" w:type="dxa"/>
                <w:wAfter w:w="7050" w:type="dxa"/>
                <w:trHeight w:val="531"/>
              </w:trPr>
              <w:tc>
                <w:tcPr>
                  <w:tcW w:w="3686" w:type="dxa"/>
                  <w:gridSpan w:val="3"/>
                  <w:tcBorders>
                    <w:bottom w:val="single" w:sz="4" w:space="0" w:color="000000"/>
                  </w:tcBorders>
                  <w:vAlign w:val="center"/>
                </w:tcPr>
                <w:p w14:paraId="754F3382" w14:textId="77777777" w:rsidR="00DE60C6" w:rsidRDefault="00BB3D77" w:rsidP="00BB3D77">
                  <w:pPr>
                    <w:keepLines/>
                    <w:pBdr>
                      <w:top w:val="nil"/>
                      <w:left w:val="nil"/>
                      <w:bottom w:val="nil"/>
                      <w:right w:val="nil"/>
                      <w:between w:val="nil"/>
                    </w:pBdr>
                    <w:spacing w:line="276" w:lineRule="auto"/>
                    <w:rPr>
                      <w:color w:val="000000"/>
                    </w:rPr>
                  </w:pPr>
                  <w:r w:rsidRPr="00906B49">
                    <w:rPr>
                      <w:color w:val="000000"/>
                    </w:rPr>
                    <w:t>Nombre:</w:t>
                  </w:r>
                </w:p>
                <w:p w14:paraId="50BC3C9E" w14:textId="3687114E" w:rsidR="00BB3D77" w:rsidRPr="007B7FC7" w:rsidRDefault="00DE60C6" w:rsidP="00BB3D77">
                  <w:pPr>
                    <w:keepLines/>
                    <w:pBdr>
                      <w:top w:val="nil"/>
                      <w:left w:val="nil"/>
                      <w:bottom w:val="nil"/>
                      <w:right w:val="nil"/>
                      <w:between w:val="nil"/>
                    </w:pBdr>
                    <w:spacing w:line="276" w:lineRule="auto"/>
                    <w:rPr>
                      <w:b/>
                      <w:bCs/>
                      <w:color w:val="000000"/>
                    </w:rPr>
                  </w:pPr>
                  <w:r>
                    <w:rPr>
                      <w:color w:val="000000"/>
                    </w:rPr>
                    <w:t xml:space="preserve">               </w:t>
                  </w:r>
                  <w:r w:rsidR="00BB3D77" w:rsidRPr="00906B49">
                    <w:rPr>
                      <w:color w:val="000000"/>
                    </w:rPr>
                    <w:t xml:space="preserve"> </w:t>
                  </w:r>
                  <w:r w:rsidR="00B3337F" w:rsidRPr="007B7FC7">
                    <w:rPr>
                      <w:b/>
                      <w:bCs/>
                      <w:color w:val="000000"/>
                    </w:rPr>
                    <w:t>José Javier Suarez</w:t>
                  </w:r>
                </w:p>
              </w:tc>
            </w:tr>
            <w:tr w:rsidR="00BB3D77" w:rsidRPr="00906B49" w14:paraId="76F621AB" w14:textId="77777777" w:rsidTr="006B77E0">
              <w:tblPrEx>
                <w:tblBorders>
                  <w:insideH w:val="single" w:sz="6" w:space="0" w:color="000000"/>
                  <w:insideV w:val="single" w:sz="6" w:space="0" w:color="000000"/>
                </w:tblBorders>
                <w:tblCellMar>
                  <w:left w:w="108" w:type="dxa"/>
                  <w:right w:w="108" w:type="dxa"/>
                </w:tblCellMar>
              </w:tblPrEx>
              <w:trPr>
                <w:gridBefore w:val="1"/>
                <w:gridAfter w:val="4"/>
                <w:wBefore w:w="65" w:type="dxa"/>
                <w:wAfter w:w="7050" w:type="dxa"/>
                <w:trHeight w:val="411"/>
              </w:trPr>
              <w:tc>
                <w:tcPr>
                  <w:tcW w:w="3686" w:type="dxa"/>
                  <w:gridSpan w:val="3"/>
                  <w:tcBorders>
                    <w:top w:val="single" w:sz="4" w:space="0" w:color="000000"/>
                    <w:left w:val="single" w:sz="4" w:space="0" w:color="000000"/>
                    <w:bottom w:val="single" w:sz="4" w:space="0" w:color="000000"/>
                  </w:tcBorders>
                  <w:vAlign w:val="center"/>
                </w:tcPr>
                <w:p w14:paraId="0228EC19" w14:textId="3C4D875E" w:rsidR="00BB3D77" w:rsidRPr="00906B49" w:rsidRDefault="00BB3D77" w:rsidP="00BB3D77">
                  <w:pPr>
                    <w:keepLines/>
                    <w:pBdr>
                      <w:top w:val="nil"/>
                      <w:left w:val="nil"/>
                      <w:bottom w:val="nil"/>
                      <w:right w:val="nil"/>
                      <w:between w:val="nil"/>
                    </w:pBdr>
                    <w:spacing w:line="276" w:lineRule="auto"/>
                    <w:rPr>
                      <w:color w:val="000000"/>
                    </w:rPr>
                  </w:pPr>
                  <w:r w:rsidRPr="00906B49">
                    <w:rPr>
                      <w:color w:val="000000"/>
                    </w:rPr>
                    <w:t>Cargo</w:t>
                  </w:r>
                  <w:r>
                    <w:rPr>
                      <w:color w:val="000000"/>
                    </w:rPr>
                    <w:t xml:space="preserve">: </w:t>
                  </w:r>
                  <w:r w:rsidR="000577B5">
                    <w:rPr>
                      <w:color w:val="000000"/>
                    </w:rPr>
                    <w:t xml:space="preserve">Subdirector General de Desarrollo Urbano </w:t>
                  </w:r>
                </w:p>
              </w:tc>
            </w:tr>
          </w:tbl>
          <w:p w14:paraId="6CEBAC19" w14:textId="77777777" w:rsidR="006317CE" w:rsidRPr="00906B49" w:rsidRDefault="006317CE" w:rsidP="00351A3C">
            <w:pPr>
              <w:spacing w:line="276" w:lineRule="auto"/>
            </w:pPr>
          </w:p>
        </w:tc>
      </w:tr>
    </w:tbl>
    <w:p w14:paraId="441FCABF" w14:textId="77777777" w:rsidR="006317CE" w:rsidRPr="00906B49" w:rsidRDefault="006317CE" w:rsidP="00351A3C">
      <w:pPr>
        <w:spacing w:line="276" w:lineRule="auto"/>
      </w:pPr>
    </w:p>
    <w:sectPr w:rsidR="006317CE" w:rsidRPr="00906B49">
      <w:headerReference w:type="default" r:id="rId20"/>
      <w:footerReference w:type="default" r:id="rId21"/>
      <w:pgSz w:w="12242" w:h="15842"/>
      <w:pgMar w:top="720" w:right="1134" w:bottom="720" w:left="1134" w:header="737" w:footer="68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ina Marcela Florez" w:date="2025-12-11T13:53:00Z" w:initials="LM">
    <w:p w14:paraId="57972F2C" w14:textId="77777777" w:rsidR="00927DEB" w:rsidRDefault="00927DEB" w:rsidP="00927DEB">
      <w:pPr>
        <w:pStyle w:val="Textocomentario"/>
        <w:jc w:val="left"/>
      </w:pPr>
      <w:r>
        <w:rPr>
          <w:rStyle w:val="Refdecomentario"/>
        </w:rPr>
        <w:annotationRef/>
      </w:r>
      <w:r>
        <w:t xml:space="preserve">Teniendo en cuenta lo señalado en el artículo 2200 del Código Civil se requiere que quede dentro del plazo o como condición para el perfeccionamiento del contrato el procedimiento de entrega efectiva del inmueble para los efectos contables de las entidades suscribientes y para la incorporación del inmueble dentro de los bienes del IDIPRON para que sea incluido en la póliza global de la entidad. </w:t>
      </w:r>
    </w:p>
  </w:comment>
  <w:comment w:id="7" w:author="Jorge Alberto Valencia Fuentes" w:date="2025-12-12T09:44:00Z" w:initials="JAVF">
    <w:p w14:paraId="6CCCB1C9" w14:textId="0E09A109" w:rsidR="000356C8" w:rsidRDefault="000356C8">
      <w:pPr>
        <w:pStyle w:val="Textocomentario"/>
      </w:pPr>
      <w:r>
        <w:rPr>
          <w:rStyle w:val="Refdecomentario"/>
        </w:rPr>
        <w:annotationRef/>
      </w:r>
      <w:r>
        <w:t>Revisar si el procedimiento de entrega hace parte de los EP o es un anexo.</w:t>
      </w:r>
    </w:p>
  </w:comment>
  <w:comment w:id="8" w:author="Jorge Alberto Valencia Fuentes" w:date="2025-12-12T14:03:00Z" w:initials="JAVF">
    <w:p w14:paraId="5B2F19AC" w14:textId="77777777" w:rsidR="00ED40B0" w:rsidRDefault="00ED40B0">
      <w:pPr>
        <w:pStyle w:val="Textocomentario"/>
      </w:pPr>
      <w:r>
        <w:rPr>
          <w:rStyle w:val="Refdecomentario"/>
        </w:rPr>
        <w:annotationRef/>
      </w:r>
      <w:r>
        <w:t>Ver en obligaciones del IDU No. 1 y 2, Atener a contenidos del acta de entrega, Formatos INTRANET</w:t>
      </w:r>
    </w:p>
    <w:p w14:paraId="378AABC0" w14:textId="77777777" w:rsidR="00637097" w:rsidRDefault="00637097">
      <w:pPr>
        <w:pStyle w:val="Textocomentario"/>
      </w:pPr>
    </w:p>
    <w:p w14:paraId="05DC0393" w14:textId="77777777" w:rsidR="00637097" w:rsidRDefault="00637097">
      <w:pPr>
        <w:pStyle w:val="Textocomentario"/>
      </w:pPr>
      <w:r>
        <w:t>OK A partir de la entrega real del inmueble</w:t>
      </w:r>
    </w:p>
    <w:p w14:paraId="6234D967" w14:textId="0C868BA6" w:rsidR="00637097" w:rsidRDefault="00637097">
      <w:pPr>
        <w:pStyle w:val="Textocomentario"/>
      </w:pPr>
      <w:r>
        <w:t xml:space="preserve">Vigencia este asociada a la entrega del predio </w:t>
      </w:r>
    </w:p>
  </w:comment>
  <w:comment w:id="9" w:author="Lina Marcela Florez" w:date="2025-12-11T14:09:00Z" w:initials="LM">
    <w:p w14:paraId="60BB908E" w14:textId="77777777" w:rsidR="002C5D72" w:rsidRDefault="002C5D72" w:rsidP="002C5D72">
      <w:pPr>
        <w:pStyle w:val="Textocomentario"/>
        <w:jc w:val="left"/>
      </w:pPr>
      <w:r>
        <w:rPr>
          <w:rStyle w:val="Refdecomentario"/>
        </w:rPr>
        <w:annotationRef/>
      </w:r>
      <w:r>
        <w:t xml:space="preserve">Sugiero establecer un preaviso mínimo de </w:t>
      </w:r>
      <w:r>
        <w:rPr>
          <w:b/>
          <w:bCs/>
        </w:rPr>
        <w:t>noventa (90) días calendario</w:t>
      </w:r>
      <w:r>
        <w:t xml:space="preserve">, o superior, a cargo del IDU, con el fin de garantizar que el IDIPRON cuente con el tiempo necesario para adoptar las medidas de cierre del proyecto, realizar el retiro ordenado del personal y culminar adecuadamente las actividades dirigidas a la población vulnerable. Asimismo, se recomienda precisar que el incumplimiento del preaviso por parte del IDU </w:t>
      </w:r>
      <w:r>
        <w:rPr>
          <w:b/>
          <w:bCs/>
        </w:rPr>
        <w:t>impedirá la exigibilidad inmediata de la restitución del inmueble</w:t>
      </w:r>
      <w:r>
        <w:t xml:space="preserve">, hasta tanto se cumpla con dicho término. </w:t>
      </w:r>
    </w:p>
  </w:comment>
  <w:comment w:id="10" w:author="Jorge Alberto Valencia Fuentes" w:date="2025-12-12T09:45:00Z" w:initials="JAVF">
    <w:p w14:paraId="22739DAE" w14:textId="39F5BC0F" w:rsidR="000356C8" w:rsidRDefault="000356C8">
      <w:pPr>
        <w:pStyle w:val="Textocomentario"/>
      </w:pPr>
      <w:r>
        <w:rPr>
          <w:rStyle w:val="Refdecomentario"/>
        </w:rPr>
        <w:annotationRef/>
      </w:r>
      <w:r>
        <w:t xml:space="preserve">Hace sentido, </w:t>
      </w:r>
    </w:p>
  </w:comment>
  <w:comment w:id="11" w:author="Lina Marcela Florez" w:date="2025-12-11T13:58:00Z" w:initials="LM">
    <w:p w14:paraId="21B1CD5B" w14:textId="499C9CE2" w:rsidR="00927DEB" w:rsidRPr="00ED40B0" w:rsidRDefault="00927DEB" w:rsidP="00927DEB">
      <w:pPr>
        <w:pStyle w:val="Textocomentario"/>
        <w:jc w:val="left"/>
        <w:rPr>
          <w:u w:val="single"/>
        </w:rPr>
      </w:pPr>
      <w:r>
        <w:rPr>
          <w:rStyle w:val="Refdecomentario"/>
        </w:rPr>
        <w:annotationRef/>
      </w:r>
      <w:r>
        <w:t xml:space="preserve">Se sugiere la siguiente redacción : 6. Asumir el pago de la totalidad de los servicios públicos, los costos de administración (si aplica) y los gastos de vigilancia del inmueble objeto del presente contrato, a partir de la entrega real y material. </w:t>
      </w:r>
      <w:r w:rsidRPr="00ED40B0">
        <w:rPr>
          <w:u w:val="single"/>
        </w:rPr>
        <w:t>El medio a través del cual se prestará el servicio de vigilancia se definirá conforme al estudio de seguridad que el contratista de vigilancia del Instituto realice conjuntamente con la supervisión del mismo.</w:t>
      </w:r>
    </w:p>
  </w:comment>
  <w:comment w:id="12" w:author="Jorge Alberto Valencia Fuentes" w:date="2025-12-12T09:43:00Z" w:initials="JAVF">
    <w:p w14:paraId="6882682B" w14:textId="4EC8A757" w:rsidR="000356C8" w:rsidRDefault="000356C8">
      <w:pPr>
        <w:pStyle w:val="Textocomentario"/>
      </w:pPr>
      <w:r>
        <w:rPr>
          <w:rStyle w:val="Refdecomentario"/>
        </w:rPr>
        <w:annotationRef/>
      </w:r>
      <w:r w:rsidR="0058684A">
        <w:rPr>
          <w:rStyle w:val="Refdecomentario"/>
        </w:rPr>
        <w:t xml:space="preserve">Como indicamos en la mesa de trabajo de viernes 12 de diciembre, </w:t>
      </w:r>
      <w:r>
        <w:rPr>
          <w:rStyle w:val="Refdecomentario"/>
        </w:rPr>
        <w:t>La segunda parte es de gestión interna del IDIPRON</w:t>
      </w:r>
      <w:r w:rsidR="0058684A">
        <w:rPr>
          <w:rStyle w:val="Refdecomentario"/>
        </w:rPr>
        <w:t>.</w:t>
      </w:r>
    </w:p>
  </w:comment>
  <w:comment w:id="19" w:author="Lina Marcela Florez" w:date="2025-12-11T14:13:00Z" w:initials="LM">
    <w:p w14:paraId="67AB66A9" w14:textId="5E0FE7E9" w:rsidR="00930C43" w:rsidRDefault="00930C43" w:rsidP="00930C43">
      <w:pPr>
        <w:pStyle w:val="Textocomentario"/>
        <w:ind w:left="260"/>
        <w:jc w:val="left"/>
      </w:pPr>
      <w:r>
        <w:rPr>
          <w:rStyle w:val="Refdecomentario"/>
        </w:rPr>
        <w:annotationRef/>
      </w:r>
      <w:r>
        <w:t xml:space="preserve">Se considera pertinente que el IDU se abstenga de </w:t>
      </w:r>
      <w:r w:rsidRPr="000B7AF4">
        <w:rPr>
          <w:u w:val="single"/>
        </w:rPr>
        <w:t>realizar intervenciones</w:t>
      </w:r>
      <w:r>
        <w:t xml:space="preserve"> o ingresos que puedan afectar la prestación del servicio sin la coordinación previa correspondiente. De igual manera, se sugiere que toda visita técnica sea programada con un mínimo de cinco (5) días de anticipación, salvo situaciones de urgencia debidamente justificadas.ito</w:t>
      </w:r>
    </w:p>
  </w:comment>
  <w:comment w:id="20" w:author="Jorge Alberto Valencia Fuentes" w:date="2025-12-12T09:51:00Z" w:initials="JAVF">
    <w:p w14:paraId="50CB616B" w14:textId="5893F426" w:rsidR="000C2017" w:rsidRDefault="000C2017">
      <w:pPr>
        <w:pStyle w:val="Textocomentario"/>
      </w:pPr>
      <w:r>
        <w:rPr>
          <w:rStyle w:val="Refdecomentario"/>
        </w:rPr>
        <w:annotationRef/>
      </w:r>
      <w:r>
        <w:t>De acuerdo, son visitas coordinadas, en ningún caso intervenciones.</w:t>
      </w:r>
    </w:p>
  </w:comment>
  <w:comment w:id="22" w:author="Lina Marcela Florez" w:date="2025-12-11T14:16:00Z" w:initials="LM">
    <w:p w14:paraId="2340C404" w14:textId="77777777" w:rsidR="00930C43" w:rsidRDefault="00930C43" w:rsidP="00930C43">
      <w:pPr>
        <w:pStyle w:val="Textocomentario"/>
        <w:jc w:val="left"/>
      </w:pPr>
      <w:r>
        <w:rPr>
          <w:rStyle w:val="Refdecomentario"/>
        </w:rPr>
        <w:annotationRef/>
      </w:r>
      <w:r>
        <w:t>Teniendo en cuenta lo señalado en el artículo 2200 del Código Civil se requiere que quede dentro del plazo o como condición para el perfeccionamiento del contrato el procedimiento de entrega efectiva del inmueble para los efectos contables de las entidades suscribientes y para la incorporación del inmueble dentro de los bienes del IDIPRON para que sea incluido en la póliza global de la entidad.</w:t>
      </w:r>
    </w:p>
  </w:comment>
  <w:comment w:id="23" w:author="Jorge Alberto Valencia Fuentes" w:date="2025-12-12T09:53:00Z" w:initials="JAVF">
    <w:p w14:paraId="3F0A2A2D" w14:textId="0400C80F" w:rsidR="000C2017" w:rsidRDefault="000C2017">
      <w:pPr>
        <w:pStyle w:val="Textocomentario"/>
      </w:pPr>
      <w:r>
        <w:rPr>
          <w:rStyle w:val="Refdecomentario"/>
        </w:rPr>
        <w:annotationRef/>
      </w:r>
    </w:p>
  </w:comment>
  <w:comment w:id="24" w:author="Jorge Alberto Valencia Fuentes" w:date="2025-12-12T09:53:00Z" w:initials="JAVF">
    <w:p w14:paraId="2D079468" w14:textId="725E2A10" w:rsidR="000C2017" w:rsidRDefault="000C2017">
      <w:pPr>
        <w:pStyle w:val="Textocomentario"/>
      </w:pPr>
      <w:r>
        <w:rPr>
          <w:rStyle w:val="Refdecomentario"/>
        </w:rPr>
        <w:annotationRef/>
      </w:r>
      <w:r>
        <w:t>Op. Cit</w:t>
      </w:r>
    </w:p>
  </w:comment>
  <w:comment w:id="34" w:author="Lina Marcela Florez" w:date="2025-12-11T14:22:00Z" w:initials="LM">
    <w:p w14:paraId="58B6D192" w14:textId="77777777" w:rsidR="001E3C71" w:rsidRDefault="001E3C71" w:rsidP="001E3C71">
      <w:pPr>
        <w:pStyle w:val="Textocomentario"/>
        <w:jc w:val="left"/>
      </w:pPr>
      <w:r>
        <w:rPr>
          <w:rStyle w:val="Refdecomentario"/>
        </w:rPr>
        <w:annotationRef/>
      </w:r>
      <w:r>
        <w:t xml:space="preserve">Es importante precisar que el IDIPRON </w:t>
      </w:r>
      <w:r>
        <w:rPr>
          <w:b/>
          <w:bCs/>
        </w:rPr>
        <w:t>no realizará obras de construcción, adecuación o intervención física</w:t>
      </w:r>
      <w:r>
        <w:t xml:space="preserve"> sobre el predio objeto del comodato. Las actividades relacionadas con la instalación, construcción y puesta en marcha de la infraestructura del proyecto </w:t>
      </w:r>
      <w:r>
        <w:rPr>
          <w:i/>
          <w:iCs/>
        </w:rPr>
        <w:t>“Baño Azul Multigénero”</w:t>
      </w:r>
      <w:r>
        <w:t xml:space="preserve"> estarán a cargo de la Fundación que presenta la iniciativa, en su calidad de entidad ejecutora.</w:t>
      </w:r>
    </w:p>
    <w:p w14:paraId="7892A7BA" w14:textId="77777777" w:rsidR="001E3C71" w:rsidRDefault="001E3C71" w:rsidP="001E3C71">
      <w:pPr>
        <w:pStyle w:val="Textocomentario"/>
        <w:jc w:val="left"/>
      </w:pPr>
      <w:r>
        <w:t xml:space="preserve">En consecuencia, las obligaciones del IDIPRON se circunscriben a la </w:t>
      </w:r>
      <w:r>
        <w:rPr>
          <w:b/>
          <w:bCs/>
        </w:rPr>
        <w:t>administración, operación y vigilancia operativa</w:t>
      </w:r>
      <w:r>
        <w:t xml:space="preserve"> </w:t>
      </w:r>
      <w:r w:rsidRPr="000B7AF4">
        <w:rPr>
          <w:u w:val="single"/>
        </w:rPr>
        <w:t>del predio y de la infraestructura, una vez esta sea entregada en condiciones de funcionamiento</w:t>
      </w:r>
      <w:r>
        <w:t>. Por lo anterior, cualquier responsabilidad vinculada con la ejecución de la obra, la adecuación del lote, la instalación de redes, la calidad constructiva, la obtención de licencias y permisos, la interventoría, el mantenimiento inicial o las eventuales afectaciones derivadas del proceso constructivo deberá ser asumida por la Fundación ejecutora o por el propietario del predio (IDU), según corresponda.</w:t>
      </w:r>
    </w:p>
    <w:p w14:paraId="42CEB13C" w14:textId="77777777" w:rsidR="001E3C71" w:rsidRDefault="001E3C71" w:rsidP="001E3C71">
      <w:pPr>
        <w:pStyle w:val="Textocomentario"/>
        <w:jc w:val="left"/>
      </w:pPr>
      <w:r>
        <w:t xml:space="preserve">Finalmente, el IDIPRON </w:t>
      </w:r>
      <w:r>
        <w:rPr>
          <w:b/>
          <w:bCs/>
        </w:rPr>
        <w:t>no asumirá costos, riesgos, obligaciones técnicas ni responsabilidades civiles o administrativas</w:t>
      </w:r>
      <w:r>
        <w:t xml:space="preserve"> asociadas a la obra o a su ejecución, limitándose su rol a la administración y operación del equipamiento una vez la infraestructura haya sido finalizada y recibida formalmente.</w:t>
      </w:r>
    </w:p>
  </w:comment>
  <w:comment w:id="35" w:author="Jorge Alberto Valencia Fuentes" w:date="2025-12-12T10:09:00Z" w:initials="JAVF">
    <w:p w14:paraId="61588438" w14:textId="77777777" w:rsidR="00663911" w:rsidRDefault="00663911">
      <w:pPr>
        <w:pStyle w:val="Textocomentario"/>
      </w:pPr>
      <w:r>
        <w:rPr>
          <w:rStyle w:val="Refdecomentario"/>
        </w:rPr>
        <w:annotationRef/>
      </w:r>
      <w:r>
        <w:t>Admon y vigilancia desde la entrega del predio.</w:t>
      </w:r>
    </w:p>
    <w:p w14:paraId="4DF45163" w14:textId="77777777" w:rsidR="00663911" w:rsidRDefault="00663911" w:rsidP="00663911">
      <w:pPr>
        <w:pStyle w:val="Textocomentario"/>
        <w:numPr>
          <w:ilvl w:val="0"/>
          <w:numId w:val="34"/>
        </w:numPr>
      </w:pPr>
      <w:r>
        <w:t>Ejecución de obra</w:t>
      </w:r>
    </w:p>
    <w:p w14:paraId="2C82FCEE" w14:textId="77777777" w:rsidR="00663911" w:rsidRDefault="00663911" w:rsidP="00663911">
      <w:pPr>
        <w:pStyle w:val="Textocomentario"/>
        <w:numPr>
          <w:ilvl w:val="0"/>
          <w:numId w:val="34"/>
        </w:numPr>
      </w:pPr>
      <w:r>
        <w:t>Adecuación del lote</w:t>
      </w:r>
    </w:p>
    <w:p w14:paraId="6F5E1535" w14:textId="77777777" w:rsidR="00663911" w:rsidRDefault="00663911" w:rsidP="00663911">
      <w:pPr>
        <w:pStyle w:val="Textocomentario"/>
        <w:numPr>
          <w:ilvl w:val="0"/>
          <w:numId w:val="34"/>
        </w:numPr>
      </w:pPr>
      <w:r>
        <w:t>Instalación de redes</w:t>
      </w:r>
    </w:p>
    <w:p w14:paraId="31384353" w14:textId="77777777" w:rsidR="00663911" w:rsidRDefault="00663911" w:rsidP="00663911">
      <w:pPr>
        <w:pStyle w:val="Textocomentario"/>
        <w:numPr>
          <w:ilvl w:val="0"/>
          <w:numId w:val="34"/>
        </w:numPr>
      </w:pPr>
      <w:r>
        <w:t>Calidad constructiva</w:t>
      </w:r>
    </w:p>
    <w:p w14:paraId="1CF3C60C" w14:textId="77777777" w:rsidR="00663911" w:rsidRDefault="00663911" w:rsidP="00663911">
      <w:pPr>
        <w:pStyle w:val="Textocomentario"/>
        <w:numPr>
          <w:ilvl w:val="0"/>
          <w:numId w:val="34"/>
        </w:numPr>
      </w:pPr>
      <w:r>
        <w:t xml:space="preserve">Obtención de licencias y permisos </w:t>
      </w:r>
    </w:p>
    <w:p w14:paraId="0D644EA9" w14:textId="40FC1F0E" w:rsidR="00663911" w:rsidRDefault="00663911" w:rsidP="00663911">
      <w:pPr>
        <w:pStyle w:val="Textocomentario"/>
      </w:pPr>
      <w:r>
        <w:t xml:space="preserve">Actividades adelantadas por los ejecutores de la obra bajo supervisión de IDIPRON. El IDU aporta el predio en comodato.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972F2C" w15:done="0"/>
  <w15:commentEx w15:paraId="6CCCB1C9" w15:paraIdParent="57972F2C" w15:done="0"/>
  <w15:commentEx w15:paraId="6234D967" w15:paraIdParent="57972F2C" w15:done="0"/>
  <w15:commentEx w15:paraId="60BB908E" w15:done="0"/>
  <w15:commentEx w15:paraId="22739DAE" w15:paraIdParent="60BB908E" w15:done="0"/>
  <w15:commentEx w15:paraId="21B1CD5B" w15:done="0"/>
  <w15:commentEx w15:paraId="6882682B" w15:paraIdParent="21B1CD5B" w15:done="0"/>
  <w15:commentEx w15:paraId="67AB66A9" w15:done="0"/>
  <w15:commentEx w15:paraId="50CB616B" w15:paraIdParent="67AB66A9" w15:done="0"/>
  <w15:commentEx w15:paraId="2340C404" w15:done="0"/>
  <w15:commentEx w15:paraId="3F0A2A2D" w15:paraIdParent="2340C404" w15:done="0"/>
  <w15:commentEx w15:paraId="2D079468" w15:paraIdParent="2340C404" w15:done="0"/>
  <w15:commentEx w15:paraId="42CEB13C" w15:done="0"/>
  <w15:commentEx w15:paraId="0D644EA9" w15:paraIdParent="42CEB1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154FD68" w16cex:dateUtc="2025-12-11T18:53:00Z"/>
  <w16cex:commentExtensible w16cex:durableId="2CE66278" w16cex:dateUtc="2025-12-12T14:44:00Z"/>
  <w16cex:commentExtensible w16cex:durableId="2CE69F16" w16cex:dateUtc="2025-12-12T19:03:00Z"/>
  <w16cex:commentExtensible w16cex:durableId="2B6E739F" w16cex:dateUtc="2025-12-11T19:09:00Z"/>
  <w16cex:commentExtensible w16cex:durableId="2CE662C2" w16cex:dateUtc="2025-12-12T14:45:00Z"/>
  <w16cex:commentExtensible w16cex:durableId="7E49C492" w16cex:dateUtc="2025-12-11T18:58:00Z"/>
  <w16cex:commentExtensible w16cex:durableId="2CE6624B" w16cex:dateUtc="2025-12-12T14:43:00Z"/>
  <w16cex:commentExtensible w16cex:durableId="70C2C552" w16cex:dateUtc="2025-12-11T19:13:00Z"/>
  <w16cex:commentExtensible w16cex:durableId="2CE66430" w16cex:dateUtc="2025-12-12T14:51:00Z"/>
  <w16cex:commentExtensible w16cex:durableId="2322F6EC" w16cex:dateUtc="2025-12-11T19:16:00Z"/>
  <w16cex:commentExtensible w16cex:durableId="2CE6648F" w16cex:dateUtc="2025-12-12T14:53:00Z"/>
  <w16cex:commentExtensible w16cex:durableId="2CE66491" w16cex:dateUtc="2025-12-12T14:53:00Z"/>
  <w16cex:commentExtensible w16cex:durableId="28E4980E" w16cex:dateUtc="2025-12-11T19:22:00Z"/>
  <w16cex:commentExtensible w16cex:durableId="2CE66868" w16cex:dateUtc="2025-12-12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972F2C" w16cid:durableId="1154FD68"/>
  <w16cid:commentId w16cid:paraId="6CCCB1C9" w16cid:durableId="2CE66278"/>
  <w16cid:commentId w16cid:paraId="6234D967" w16cid:durableId="2CE69F16"/>
  <w16cid:commentId w16cid:paraId="60BB908E" w16cid:durableId="2B6E739F"/>
  <w16cid:commentId w16cid:paraId="22739DAE" w16cid:durableId="2CE662C2"/>
  <w16cid:commentId w16cid:paraId="21B1CD5B" w16cid:durableId="7E49C492"/>
  <w16cid:commentId w16cid:paraId="6882682B" w16cid:durableId="2CE6624B"/>
  <w16cid:commentId w16cid:paraId="67AB66A9" w16cid:durableId="70C2C552"/>
  <w16cid:commentId w16cid:paraId="50CB616B" w16cid:durableId="2CE66430"/>
  <w16cid:commentId w16cid:paraId="2340C404" w16cid:durableId="2322F6EC"/>
  <w16cid:commentId w16cid:paraId="3F0A2A2D" w16cid:durableId="2CE6648F"/>
  <w16cid:commentId w16cid:paraId="2D079468" w16cid:durableId="2CE66491"/>
  <w16cid:commentId w16cid:paraId="42CEB13C" w16cid:durableId="28E4980E"/>
  <w16cid:commentId w16cid:paraId="0D644EA9" w16cid:durableId="2CE668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D7EFA" w14:textId="77777777" w:rsidR="007E7618" w:rsidRDefault="007E7618">
      <w:r>
        <w:separator/>
      </w:r>
    </w:p>
  </w:endnote>
  <w:endnote w:type="continuationSeparator" w:id="0">
    <w:p w14:paraId="1A7CB950" w14:textId="77777777" w:rsidR="007E7618" w:rsidRDefault="007E7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Futura Md BT">
    <w:altName w:val="Lucida Sans Unicode"/>
    <w:charset w:val="00"/>
    <w:family w:val="swiss"/>
    <w:pitch w:val="variable"/>
    <w:sig w:usb0="00000003" w:usb1="00000000" w:usb2="00000000" w:usb3="00000000" w:csb0="00000001"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B61F0" w14:textId="607E1E6A" w:rsidR="001974E9" w:rsidRDefault="001974E9">
    <w:pPr>
      <w:jc w:val="left"/>
      <w:rPr>
        <w:sz w:val="18"/>
        <w:szCs w:val="18"/>
      </w:rPr>
    </w:pPr>
    <w:r>
      <w:rPr>
        <w:sz w:val="18"/>
        <w:szCs w:val="18"/>
      </w:rPr>
      <w:t>Formato: FO-AC-08 Versión: 3</w:t>
    </w:r>
    <w:r>
      <w:rPr>
        <w:sz w:val="18"/>
        <w:szCs w:val="18"/>
      </w:rPr>
      <w:tab/>
    </w:r>
    <w:r>
      <w:rPr>
        <w:sz w:val="18"/>
        <w:szCs w:val="18"/>
      </w:rPr>
      <w:tab/>
    </w:r>
    <w:r>
      <w:rPr>
        <w:sz w:val="18"/>
        <w:szCs w:val="18"/>
      </w:rPr>
      <w:tab/>
    </w:r>
    <w:r>
      <w:rPr>
        <w:sz w:val="18"/>
        <w:szCs w:val="18"/>
      </w:rPr>
      <w:tab/>
      <w:t xml:space="preserve">Página </w:t>
    </w:r>
    <w:r>
      <w:rPr>
        <w:sz w:val="18"/>
        <w:szCs w:val="18"/>
      </w:rPr>
      <w:fldChar w:fldCharType="begin"/>
    </w:r>
    <w:r>
      <w:rPr>
        <w:sz w:val="18"/>
        <w:szCs w:val="18"/>
      </w:rPr>
      <w:instrText>PAGE</w:instrText>
    </w:r>
    <w:r>
      <w:rPr>
        <w:sz w:val="18"/>
        <w:szCs w:val="18"/>
      </w:rPr>
      <w:fldChar w:fldCharType="separate"/>
    </w:r>
    <w:r w:rsidR="000A2D6C">
      <w:rPr>
        <w:noProof/>
        <w:sz w:val="18"/>
        <w:szCs w:val="18"/>
      </w:rPr>
      <w:t>15</w:t>
    </w:r>
    <w:r>
      <w:rPr>
        <w:sz w:val="18"/>
        <w:szCs w:val="18"/>
      </w:rPr>
      <w:fldChar w:fldCharType="end"/>
    </w:r>
    <w:r>
      <w:rPr>
        <w:sz w:val="18"/>
        <w:szCs w:val="18"/>
      </w:rPr>
      <w:tab/>
    </w:r>
    <w:r>
      <w:rPr>
        <w:sz w:val="18"/>
        <w:szCs w:val="18"/>
      </w:rPr>
      <w:tab/>
    </w:r>
    <w:r>
      <w:rPr>
        <w:sz w:val="18"/>
        <w:szCs w:val="18"/>
      </w:rPr>
      <w:tab/>
    </w:r>
    <w:r>
      <w:rPr>
        <w:sz w:val="18"/>
        <w:szCs w:val="18"/>
      </w:rPr>
      <w:tab/>
      <w:t xml:space="preserve">        </w:t>
    </w:r>
    <w:proofErr w:type="spellStart"/>
    <w:proofErr w:type="gramStart"/>
    <w:r>
      <w:rPr>
        <w:sz w:val="18"/>
        <w:szCs w:val="18"/>
      </w:rPr>
      <w:t>Vo.Bo</w:t>
    </w:r>
    <w:proofErr w:type="spellEnd"/>
    <w:proofErr w:type="gramEnd"/>
    <w:r>
      <w:rPr>
        <w:sz w:val="18"/>
        <w:szCs w:val="18"/>
      </w:rPr>
      <w:t xml:space="preserve"> OAP: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44A27" w14:textId="77777777" w:rsidR="007E7618" w:rsidRDefault="007E7618">
      <w:r>
        <w:separator/>
      </w:r>
    </w:p>
  </w:footnote>
  <w:footnote w:type="continuationSeparator" w:id="0">
    <w:p w14:paraId="4FA20170" w14:textId="77777777" w:rsidR="007E7618" w:rsidRDefault="007E7618">
      <w:r>
        <w:continuationSeparator/>
      </w:r>
    </w:p>
  </w:footnote>
  <w:footnote w:id="1">
    <w:p w14:paraId="7D44B12A" w14:textId="77777777" w:rsidR="001974E9" w:rsidRPr="00312E41" w:rsidRDefault="001974E9" w:rsidP="00C31B8D">
      <w:pPr>
        <w:pBdr>
          <w:top w:val="nil"/>
          <w:left w:val="nil"/>
          <w:bottom w:val="nil"/>
          <w:right w:val="nil"/>
          <w:between w:val="nil"/>
        </w:pBdr>
        <w:rPr>
          <w:color w:val="000000"/>
          <w:sz w:val="16"/>
          <w:szCs w:val="16"/>
        </w:rPr>
      </w:pPr>
      <w:r w:rsidRPr="00312E41">
        <w:rPr>
          <w:sz w:val="16"/>
          <w:szCs w:val="16"/>
          <w:vertAlign w:val="superscript"/>
        </w:rPr>
        <w:footnoteRef/>
      </w:r>
      <w:r w:rsidRPr="00312E41">
        <w:rPr>
          <w:color w:val="000000"/>
          <w:sz w:val="16"/>
          <w:szCs w:val="16"/>
        </w:rPr>
        <w:t xml:space="preserve"> Consejo de Estado, Sección Tercera. Sentencia del 30 de julio de 2008. M.P. Ramiro Saavedra Becerra. (Expediente 15466)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569C" w14:textId="77777777" w:rsidR="001974E9" w:rsidRDefault="001974E9">
    <w:pPr>
      <w:widowControl w:val="0"/>
      <w:pBdr>
        <w:top w:val="nil"/>
        <w:left w:val="nil"/>
        <w:bottom w:val="nil"/>
        <w:right w:val="nil"/>
        <w:between w:val="nil"/>
      </w:pBdr>
      <w:spacing w:line="276" w:lineRule="auto"/>
      <w:jc w:val="left"/>
      <w:rPr>
        <w:sz w:val="16"/>
        <w:szCs w:val="16"/>
      </w:rPr>
    </w:pPr>
  </w:p>
  <w:tbl>
    <w:tblPr>
      <w:tblW w:w="10428" w:type="dxa"/>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644"/>
      <w:gridCol w:w="5527"/>
      <w:gridCol w:w="1701"/>
      <w:gridCol w:w="1556"/>
    </w:tblGrid>
    <w:tr w:rsidR="001974E9" w14:paraId="6DC7467C" w14:textId="77777777">
      <w:trPr>
        <w:cantSplit/>
        <w:trHeight w:val="534"/>
      </w:trPr>
      <w:tc>
        <w:tcPr>
          <w:tcW w:w="8872" w:type="dxa"/>
          <w:gridSpan w:val="3"/>
          <w:vAlign w:val="center"/>
        </w:tcPr>
        <w:p w14:paraId="33797F2E" w14:textId="77777777" w:rsidR="001974E9" w:rsidRDefault="001974E9">
          <w:pPr>
            <w:pBdr>
              <w:top w:val="nil"/>
              <w:left w:val="nil"/>
              <w:bottom w:val="nil"/>
              <w:right w:val="nil"/>
              <w:between w:val="nil"/>
            </w:pBdr>
            <w:tabs>
              <w:tab w:val="center" w:pos="4252"/>
              <w:tab w:val="right" w:pos="8504"/>
            </w:tabs>
            <w:ind w:left="-70"/>
            <w:jc w:val="center"/>
            <w:rPr>
              <w:color w:val="000000"/>
              <w:sz w:val="18"/>
              <w:szCs w:val="18"/>
            </w:rPr>
          </w:pPr>
          <w:r>
            <w:rPr>
              <w:b/>
              <w:color w:val="000000"/>
              <w:sz w:val="18"/>
              <w:szCs w:val="18"/>
            </w:rPr>
            <w:t>FORMATO</w:t>
          </w:r>
        </w:p>
        <w:p w14:paraId="5710DFC0" w14:textId="77777777" w:rsidR="001974E9" w:rsidRDefault="001974E9">
          <w:pPr>
            <w:pBdr>
              <w:top w:val="nil"/>
              <w:left w:val="nil"/>
              <w:bottom w:val="nil"/>
              <w:right w:val="nil"/>
              <w:between w:val="nil"/>
            </w:pBdr>
            <w:tabs>
              <w:tab w:val="center" w:pos="4252"/>
              <w:tab w:val="right" w:pos="8504"/>
            </w:tabs>
            <w:ind w:left="-70"/>
            <w:jc w:val="center"/>
            <w:rPr>
              <w:color w:val="000000"/>
              <w:sz w:val="18"/>
              <w:szCs w:val="18"/>
            </w:rPr>
          </w:pPr>
          <w:r>
            <w:rPr>
              <w:color w:val="000000"/>
              <w:sz w:val="18"/>
              <w:szCs w:val="18"/>
            </w:rPr>
            <w:t xml:space="preserve">ESTUDIOS Y DOCUMENTOS PREVIOS PARA PROCESOS DE LICITACIÓN </w:t>
          </w:r>
          <w:r>
            <w:rPr>
              <w:sz w:val="18"/>
              <w:szCs w:val="18"/>
            </w:rPr>
            <w:t>PÚBLICA</w:t>
          </w:r>
          <w:r>
            <w:rPr>
              <w:color w:val="000000"/>
              <w:sz w:val="18"/>
              <w:szCs w:val="18"/>
            </w:rPr>
            <w:t xml:space="preserve">, </w:t>
          </w:r>
        </w:p>
        <w:p w14:paraId="3D64B300" w14:textId="77777777" w:rsidR="001974E9" w:rsidRDefault="001974E9">
          <w:pPr>
            <w:pBdr>
              <w:top w:val="nil"/>
              <w:left w:val="nil"/>
              <w:bottom w:val="nil"/>
              <w:right w:val="nil"/>
              <w:between w:val="nil"/>
            </w:pBdr>
            <w:tabs>
              <w:tab w:val="center" w:pos="4252"/>
              <w:tab w:val="right" w:pos="8504"/>
            </w:tabs>
            <w:ind w:left="-70"/>
            <w:jc w:val="center"/>
            <w:rPr>
              <w:color w:val="000000"/>
              <w:sz w:val="18"/>
              <w:szCs w:val="18"/>
            </w:rPr>
          </w:pPr>
          <w:r>
            <w:rPr>
              <w:color w:val="000000"/>
              <w:sz w:val="18"/>
              <w:szCs w:val="18"/>
            </w:rPr>
            <w:t>CONCURSO DE MÉRITOS, SELECCIÓN ABREVIADA Y CONTRATACIÓN DIRECTA. NO APLICA PARA CONTRATACIÓN DIRECTA DE PRESTACIÓN DE SERVICIOS PROFESIONALES Y APOYO A LA GESTIÓN, ACUERDOS MARCO DE PRECIOS O MÍNIMA CUANTÍA.</w:t>
          </w:r>
        </w:p>
      </w:tc>
      <w:tc>
        <w:tcPr>
          <w:tcW w:w="1556" w:type="dxa"/>
          <w:vMerge w:val="restart"/>
          <w:vAlign w:val="center"/>
        </w:tcPr>
        <w:p w14:paraId="5B33D034" w14:textId="77777777" w:rsidR="001974E9" w:rsidRDefault="001974E9">
          <w:pPr>
            <w:pBdr>
              <w:top w:val="nil"/>
              <w:left w:val="nil"/>
              <w:bottom w:val="nil"/>
              <w:right w:val="nil"/>
              <w:between w:val="nil"/>
            </w:pBdr>
            <w:tabs>
              <w:tab w:val="center" w:pos="4252"/>
              <w:tab w:val="right" w:pos="8504"/>
            </w:tabs>
            <w:jc w:val="center"/>
            <w:rPr>
              <w:b/>
              <w:color w:val="000000"/>
              <w:sz w:val="18"/>
              <w:szCs w:val="18"/>
            </w:rPr>
          </w:pPr>
          <w:r>
            <w:rPr>
              <w:b/>
              <w:noProof/>
              <w:color w:val="000000"/>
              <w:sz w:val="18"/>
              <w:szCs w:val="18"/>
              <w:lang w:val="en-US" w:eastAsia="en-US"/>
            </w:rPr>
            <w:drawing>
              <wp:inline distT="0" distB="0" distL="0" distR="0" wp14:anchorId="6788961F" wp14:editId="7DF4038B">
                <wp:extent cx="866775" cy="647700"/>
                <wp:effectExtent l="0" t="0" r="0" b="0"/>
                <wp:docPr id="2078873473"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
                        <a:srcRect/>
                        <a:stretch>
                          <a:fillRect/>
                        </a:stretch>
                      </pic:blipFill>
                      <pic:spPr>
                        <a:xfrm>
                          <a:off x="0" y="0"/>
                          <a:ext cx="866775" cy="647700"/>
                        </a:xfrm>
                        <a:prstGeom prst="rect">
                          <a:avLst/>
                        </a:prstGeom>
                        <a:ln/>
                      </pic:spPr>
                    </pic:pic>
                  </a:graphicData>
                </a:graphic>
              </wp:inline>
            </w:drawing>
          </w:r>
        </w:p>
      </w:tc>
    </w:tr>
    <w:tr w:rsidR="001974E9" w14:paraId="0FE93446" w14:textId="77777777">
      <w:trPr>
        <w:cantSplit/>
      </w:trPr>
      <w:tc>
        <w:tcPr>
          <w:tcW w:w="1644" w:type="dxa"/>
          <w:vAlign w:val="center"/>
        </w:tcPr>
        <w:p w14:paraId="10E7FCF5" w14:textId="77777777" w:rsidR="001974E9" w:rsidRDefault="001974E9">
          <w:pPr>
            <w:pBdr>
              <w:top w:val="nil"/>
              <w:left w:val="nil"/>
              <w:bottom w:val="nil"/>
              <w:right w:val="nil"/>
              <w:between w:val="nil"/>
            </w:pBdr>
            <w:tabs>
              <w:tab w:val="center" w:pos="4252"/>
              <w:tab w:val="right" w:pos="8504"/>
            </w:tabs>
            <w:ind w:right="-211"/>
            <w:jc w:val="center"/>
            <w:rPr>
              <w:b/>
              <w:color w:val="000000"/>
              <w:sz w:val="18"/>
              <w:szCs w:val="18"/>
            </w:rPr>
          </w:pPr>
          <w:r>
            <w:rPr>
              <w:b/>
              <w:color w:val="000000"/>
              <w:sz w:val="18"/>
              <w:szCs w:val="18"/>
            </w:rPr>
            <w:t>CÓDIGO</w:t>
          </w:r>
        </w:p>
        <w:p w14:paraId="2EE00ADD" w14:textId="77777777" w:rsidR="001974E9" w:rsidRDefault="001974E9">
          <w:pPr>
            <w:pBdr>
              <w:top w:val="nil"/>
              <w:left w:val="nil"/>
              <w:bottom w:val="nil"/>
              <w:right w:val="nil"/>
              <w:between w:val="nil"/>
            </w:pBdr>
            <w:tabs>
              <w:tab w:val="center" w:pos="4252"/>
              <w:tab w:val="right" w:pos="8504"/>
            </w:tabs>
            <w:ind w:right="-211"/>
            <w:jc w:val="center"/>
            <w:rPr>
              <w:b/>
              <w:color w:val="000000"/>
              <w:sz w:val="18"/>
              <w:szCs w:val="18"/>
            </w:rPr>
          </w:pPr>
          <w:r>
            <w:rPr>
              <w:b/>
              <w:color w:val="000000"/>
              <w:sz w:val="18"/>
              <w:szCs w:val="18"/>
            </w:rPr>
            <w:t>FO-GC-03</w:t>
          </w:r>
        </w:p>
      </w:tc>
      <w:tc>
        <w:tcPr>
          <w:tcW w:w="5527" w:type="dxa"/>
          <w:vAlign w:val="center"/>
        </w:tcPr>
        <w:p w14:paraId="640D7B2D" w14:textId="77777777" w:rsidR="001974E9" w:rsidRDefault="001974E9">
          <w:pPr>
            <w:pBdr>
              <w:top w:val="nil"/>
              <w:left w:val="nil"/>
              <w:bottom w:val="nil"/>
              <w:right w:val="nil"/>
              <w:between w:val="nil"/>
            </w:pBdr>
            <w:tabs>
              <w:tab w:val="center" w:pos="4252"/>
              <w:tab w:val="right" w:pos="8504"/>
            </w:tabs>
            <w:jc w:val="center"/>
            <w:rPr>
              <w:color w:val="000000"/>
              <w:sz w:val="18"/>
              <w:szCs w:val="18"/>
            </w:rPr>
          </w:pPr>
          <w:r>
            <w:rPr>
              <w:b/>
              <w:color w:val="000000"/>
              <w:sz w:val="18"/>
              <w:szCs w:val="18"/>
            </w:rPr>
            <w:t>PROCESO</w:t>
          </w:r>
        </w:p>
        <w:p w14:paraId="743B64B5" w14:textId="77777777" w:rsidR="001974E9" w:rsidRDefault="001974E9">
          <w:pPr>
            <w:pBdr>
              <w:top w:val="nil"/>
              <w:left w:val="nil"/>
              <w:bottom w:val="nil"/>
              <w:right w:val="nil"/>
              <w:between w:val="nil"/>
            </w:pBdr>
            <w:tabs>
              <w:tab w:val="center" w:pos="4252"/>
              <w:tab w:val="right" w:pos="8504"/>
            </w:tabs>
            <w:jc w:val="center"/>
            <w:rPr>
              <w:color w:val="000000"/>
              <w:sz w:val="18"/>
              <w:szCs w:val="18"/>
            </w:rPr>
          </w:pPr>
          <w:r>
            <w:rPr>
              <w:color w:val="000000"/>
              <w:sz w:val="18"/>
              <w:szCs w:val="18"/>
            </w:rPr>
            <w:t>GESTIÓN CONTRACTUAL</w:t>
          </w:r>
        </w:p>
      </w:tc>
      <w:tc>
        <w:tcPr>
          <w:tcW w:w="1701" w:type="dxa"/>
          <w:vAlign w:val="center"/>
        </w:tcPr>
        <w:p w14:paraId="25935B28" w14:textId="77777777" w:rsidR="001974E9" w:rsidRDefault="001974E9">
          <w:pPr>
            <w:pBdr>
              <w:top w:val="nil"/>
              <w:left w:val="nil"/>
              <w:bottom w:val="nil"/>
              <w:right w:val="nil"/>
              <w:between w:val="nil"/>
            </w:pBdr>
            <w:tabs>
              <w:tab w:val="center" w:pos="4252"/>
              <w:tab w:val="right" w:pos="8504"/>
            </w:tabs>
            <w:jc w:val="center"/>
            <w:rPr>
              <w:b/>
              <w:color w:val="000000"/>
              <w:sz w:val="18"/>
              <w:szCs w:val="18"/>
            </w:rPr>
          </w:pPr>
          <w:r>
            <w:rPr>
              <w:b/>
              <w:color w:val="000000"/>
              <w:sz w:val="18"/>
              <w:szCs w:val="18"/>
            </w:rPr>
            <w:t>VERSIÓN</w:t>
          </w:r>
        </w:p>
        <w:p w14:paraId="211CDA7C" w14:textId="77777777" w:rsidR="001974E9" w:rsidRDefault="001974E9">
          <w:pPr>
            <w:pBdr>
              <w:top w:val="nil"/>
              <w:left w:val="nil"/>
              <w:bottom w:val="nil"/>
              <w:right w:val="nil"/>
              <w:between w:val="nil"/>
            </w:pBdr>
            <w:tabs>
              <w:tab w:val="center" w:pos="4252"/>
              <w:tab w:val="right" w:pos="8504"/>
            </w:tabs>
            <w:jc w:val="center"/>
            <w:rPr>
              <w:color w:val="000000"/>
              <w:sz w:val="18"/>
              <w:szCs w:val="18"/>
            </w:rPr>
          </w:pPr>
          <w:r>
            <w:rPr>
              <w:color w:val="000000"/>
              <w:sz w:val="18"/>
              <w:szCs w:val="18"/>
            </w:rPr>
            <w:t>10.0</w:t>
          </w:r>
        </w:p>
      </w:tc>
      <w:tc>
        <w:tcPr>
          <w:tcW w:w="1556" w:type="dxa"/>
          <w:vMerge/>
          <w:vAlign w:val="center"/>
        </w:tcPr>
        <w:p w14:paraId="6AF68F6D" w14:textId="77777777" w:rsidR="001974E9" w:rsidRDefault="001974E9">
          <w:pPr>
            <w:widowControl w:val="0"/>
            <w:pBdr>
              <w:top w:val="nil"/>
              <w:left w:val="nil"/>
              <w:bottom w:val="nil"/>
              <w:right w:val="nil"/>
              <w:between w:val="nil"/>
            </w:pBdr>
            <w:spacing w:line="276" w:lineRule="auto"/>
            <w:jc w:val="left"/>
            <w:rPr>
              <w:color w:val="000000"/>
              <w:sz w:val="18"/>
              <w:szCs w:val="18"/>
            </w:rPr>
          </w:pPr>
        </w:p>
      </w:tc>
    </w:tr>
  </w:tbl>
  <w:p w14:paraId="008715A9" w14:textId="77777777" w:rsidR="001974E9" w:rsidRDefault="001974E9">
    <w:pPr>
      <w:pBdr>
        <w:top w:val="nil"/>
        <w:left w:val="nil"/>
        <w:bottom w:val="nil"/>
        <w:right w:val="nil"/>
        <w:between w:val="nil"/>
      </w:pBdr>
      <w:tabs>
        <w:tab w:val="center" w:pos="4252"/>
        <w:tab w:val="right" w:pos="8504"/>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067D"/>
    <w:multiLevelType w:val="hybridMultilevel"/>
    <w:tmpl w:val="1328674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4936E5"/>
    <w:multiLevelType w:val="multilevel"/>
    <w:tmpl w:val="4FBEA92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9C2010"/>
    <w:multiLevelType w:val="multilevel"/>
    <w:tmpl w:val="9FD2E936"/>
    <w:lvl w:ilvl="0">
      <w:start w:val="1"/>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50C5C4D"/>
    <w:multiLevelType w:val="hybridMultilevel"/>
    <w:tmpl w:val="82A2EA9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4A79F8"/>
    <w:multiLevelType w:val="hybridMultilevel"/>
    <w:tmpl w:val="8C10C382"/>
    <w:lvl w:ilvl="0" w:tplc="0D14052A">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8B66C31"/>
    <w:multiLevelType w:val="multilevel"/>
    <w:tmpl w:val="DA7C6912"/>
    <w:lvl w:ilvl="0">
      <w:start w:val="1"/>
      <w:numFmt w:val="decimal"/>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1D1EDD"/>
    <w:multiLevelType w:val="multilevel"/>
    <w:tmpl w:val="827AE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6262EF"/>
    <w:multiLevelType w:val="multilevel"/>
    <w:tmpl w:val="4FBEA92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181021"/>
    <w:multiLevelType w:val="hybridMultilevel"/>
    <w:tmpl w:val="DBDC0C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86503F5"/>
    <w:multiLevelType w:val="multilevel"/>
    <w:tmpl w:val="04EC2518"/>
    <w:lvl w:ilvl="0">
      <w:start w:val="1"/>
      <w:numFmt w:val="decimal"/>
      <w:lvlText w:val="%1."/>
      <w:lvlJc w:val="left"/>
      <w:pPr>
        <w:ind w:left="720" w:hanging="360"/>
      </w:pPr>
      <w:rPr>
        <w:rFonts w:ascii="Arial" w:eastAsia="Arial" w:hAnsi="Arial" w:cs="Arial"/>
        <w:b/>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4C195A"/>
    <w:multiLevelType w:val="hybridMultilevel"/>
    <w:tmpl w:val="9CBC69DE"/>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F787B2C"/>
    <w:multiLevelType w:val="multilevel"/>
    <w:tmpl w:val="3F761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612D0D"/>
    <w:multiLevelType w:val="hybridMultilevel"/>
    <w:tmpl w:val="CFF0CAD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2850DC9"/>
    <w:multiLevelType w:val="hybridMultilevel"/>
    <w:tmpl w:val="31FE59A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0FF5794"/>
    <w:multiLevelType w:val="multilevel"/>
    <w:tmpl w:val="04EC2518"/>
    <w:lvl w:ilvl="0">
      <w:start w:val="1"/>
      <w:numFmt w:val="decimal"/>
      <w:lvlText w:val="%1."/>
      <w:lvlJc w:val="left"/>
      <w:pPr>
        <w:ind w:left="720" w:hanging="360"/>
      </w:pPr>
      <w:rPr>
        <w:rFonts w:ascii="Arial" w:eastAsia="Arial" w:hAnsi="Arial" w:cs="Arial"/>
        <w:b/>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1FB17A5"/>
    <w:multiLevelType w:val="multilevel"/>
    <w:tmpl w:val="7C9E1DBE"/>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290D05"/>
    <w:multiLevelType w:val="multilevel"/>
    <w:tmpl w:val="440C0DD6"/>
    <w:lvl w:ilvl="0">
      <w:start w:val="1"/>
      <w:numFmt w:val="bullet"/>
      <w:pStyle w:val="TtuloTDC"/>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7" w15:restartNumberingAfterBreak="0">
    <w:nsid w:val="334821EE"/>
    <w:multiLevelType w:val="multilevel"/>
    <w:tmpl w:val="4FBEA92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2946BF"/>
    <w:multiLevelType w:val="multilevel"/>
    <w:tmpl w:val="B1CED0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3F014B44"/>
    <w:multiLevelType w:val="multilevel"/>
    <w:tmpl w:val="8A8461BE"/>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0D3E9B"/>
    <w:multiLevelType w:val="multilevel"/>
    <w:tmpl w:val="E18A20F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3EA2B58"/>
    <w:multiLevelType w:val="multilevel"/>
    <w:tmpl w:val="0C5CAAA0"/>
    <w:lvl w:ilvl="0">
      <w:start w:val="1"/>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44787FA1"/>
    <w:multiLevelType w:val="multilevel"/>
    <w:tmpl w:val="4C001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9309D6"/>
    <w:multiLevelType w:val="multilevel"/>
    <w:tmpl w:val="1EBED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B727AB"/>
    <w:multiLevelType w:val="multilevel"/>
    <w:tmpl w:val="E18A20F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CE0B21"/>
    <w:multiLevelType w:val="multilevel"/>
    <w:tmpl w:val="6986BA1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4B105B41"/>
    <w:multiLevelType w:val="multilevel"/>
    <w:tmpl w:val="3AB6D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7966AF"/>
    <w:multiLevelType w:val="multilevel"/>
    <w:tmpl w:val="4948C2AA"/>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6833556"/>
    <w:multiLevelType w:val="multilevel"/>
    <w:tmpl w:val="C1C40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563404"/>
    <w:multiLevelType w:val="multilevel"/>
    <w:tmpl w:val="5A002DA8"/>
    <w:lvl w:ilvl="0">
      <w:start w:val="83"/>
      <w:numFmt w:val="decimal"/>
      <w:lvlText w:val="%1"/>
      <w:lvlJc w:val="left"/>
      <w:pPr>
        <w:ind w:left="420" w:hanging="420"/>
      </w:pPr>
      <w:rPr>
        <w:rFonts w:hint="default"/>
      </w:rPr>
    </w:lvl>
    <w:lvl w:ilvl="1">
      <w:start w:val="8"/>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F3E27CB"/>
    <w:multiLevelType w:val="hybridMultilevel"/>
    <w:tmpl w:val="91D086B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A8223E1"/>
    <w:multiLevelType w:val="multilevel"/>
    <w:tmpl w:val="4FBEA92C"/>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063D10"/>
    <w:multiLevelType w:val="hybridMultilevel"/>
    <w:tmpl w:val="BF6898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D370900"/>
    <w:multiLevelType w:val="hybridMultilevel"/>
    <w:tmpl w:val="027231D8"/>
    <w:lvl w:ilvl="0" w:tplc="524807F8">
      <w:numFmt w:val="bullet"/>
      <w:lvlText w:val=""/>
      <w:lvlJc w:val="left"/>
      <w:pPr>
        <w:ind w:left="816" w:hanging="456"/>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5"/>
  </w:num>
  <w:num w:numId="4">
    <w:abstractNumId w:val="25"/>
  </w:num>
  <w:num w:numId="5">
    <w:abstractNumId w:val="14"/>
  </w:num>
  <w:num w:numId="6">
    <w:abstractNumId w:val="18"/>
  </w:num>
  <w:num w:numId="7">
    <w:abstractNumId w:val="6"/>
  </w:num>
  <w:num w:numId="8">
    <w:abstractNumId w:val="2"/>
  </w:num>
  <w:num w:numId="9">
    <w:abstractNumId w:val="22"/>
  </w:num>
  <w:num w:numId="10">
    <w:abstractNumId w:val="11"/>
  </w:num>
  <w:num w:numId="11">
    <w:abstractNumId w:val="7"/>
  </w:num>
  <w:num w:numId="12">
    <w:abstractNumId w:val="17"/>
  </w:num>
  <w:num w:numId="13">
    <w:abstractNumId w:val="31"/>
  </w:num>
  <w:num w:numId="14">
    <w:abstractNumId w:val="19"/>
  </w:num>
  <w:num w:numId="15">
    <w:abstractNumId w:val="3"/>
  </w:num>
  <w:num w:numId="16">
    <w:abstractNumId w:val="0"/>
  </w:num>
  <w:num w:numId="17">
    <w:abstractNumId w:val="24"/>
  </w:num>
  <w:num w:numId="18">
    <w:abstractNumId w:val="20"/>
  </w:num>
  <w:num w:numId="19">
    <w:abstractNumId w:val="12"/>
  </w:num>
  <w:num w:numId="20">
    <w:abstractNumId w:val="9"/>
  </w:num>
  <w:num w:numId="21">
    <w:abstractNumId w:val="10"/>
  </w:num>
  <w:num w:numId="22">
    <w:abstractNumId w:val="27"/>
  </w:num>
  <w:num w:numId="23">
    <w:abstractNumId w:val="16"/>
  </w:num>
  <w:num w:numId="24">
    <w:abstractNumId w:val="13"/>
  </w:num>
  <w:num w:numId="25">
    <w:abstractNumId w:val="29"/>
  </w:num>
  <w:num w:numId="26">
    <w:abstractNumId w:val="15"/>
  </w:num>
  <w:num w:numId="27">
    <w:abstractNumId w:val="30"/>
  </w:num>
  <w:num w:numId="28">
    <w:abstractNumId w:val="33"/>
  </w:num>
  <w:num w:numId="29">
    <w:abstractNumId w:val="23"/>
  </w:num>
  <w:num w:numId="30">
    <w:abstractNumId w:val="26"/>
  </w:num>
  <w:num w:numId="31">
    <w:abstractNumId w:val="28"/>
  </w:num>
  <w:num w:numId="32">
    <w:abstractNumId w:val="8"/>
  </w:num>
  <w:num w:numId="33">
    <w:abstractNumId w:val="32"/>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a Marcela Florez">
    <w15:presenceInfo w15:providerId="AD" w15:userId="S::lina.florez@idipron.gov.co::7af2ba1b-f261-4c79-a7cf-3ca5003f61ae"/>
  </w15:person>
  <w15:person w15:author="Jorge Alberto Valencia Fuentes">
    <w15:presenceInfo w15:providerId="None" w15:userId="Jorge Alberto Valencia Fuen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7CE"/>
    <w:rsid w:val="0000216F"/>
    <w:rsid w:val="000021DF"/>
    <w:rsid w:val="000041D2"/>
    <w:rsid w:val="00007E46"/>
    <w:rsid w:val="000168D7"/>
    <w:rsid w:val="000169B9"/>
    <w:rsid w:val="0002758F"/>
    <w:rsid w:val="000331B6"/>
    <w:rsid w:val="000356C8"/>
    <w:rsid w:val="00040BC5"/>
    <w:rsid w:val="000416D6"/>
    <w:rsid w:val="00041F7D"/>
    <w:rsid w:val="00046138"/>
    <w:rsid w:val="000577B5"/>
    <w:rsid w:val="00061121"/>
    <w:rsid w:val="00065166"/>
    <w:rsid w:val="0006709D"/>
    <w:rsid w:val="00076995"/>
    <w:rsid w:val="000826D3"/>
    <w:rsid w:val="00083D8A"/>
    <w:rsid w:val="000853A8"/>
    <w:rsid w:val="00087570"/>
    <w:rsid w:val="00095D86"/>
    <w:rsid w:val="0009637E"/>
    <w:rsid w:val="000A28B5"/>
    <w:rsid w:val="000A2D6C"/>
    <w:rsid w:val="000A7799"/>
    <w:rsid w:val="000A790C"/>
    <w:rsid w:val="000A7EF0"/>
    <w:rsid w:val="000B0D88"/>
    <w:rsid w:val="000B60B6"/>
    <w:rsid w:val="000B7AF4"/>
    <w:rsid w:val="000B7D0C"/>
    <w:rsid w:val="000B7DD5"/>
    <w:rsid w:val="000C0F77"/>
    <w:rsid w:val="000C2017"/>
    <w:rsid w:val="000C2EF7"/>
    <w:rsid w:val="000C4CB9"/>
    <w:rsid w:val="000D086F"/>
    <w:rsid w:val="000E1662"/>
    <w:rsid w:val="000E1BB1"/>
    <w:rsid w:val="000E2941"/>
    <w:rsid w:val="000E4B83"/>
    <w:rsid w:val="000E4DF1"/>
    <w:rsid w:val="000E54CC"/>
    <w:rsid w:val="000F00DF"/>
    <w:rsid w:val="000F17C6"/>
    <w:rsid w:val="000F7A9B"/>
    <w:rsid w:val="00100D42"/>
    <w:rsid w:val="00101FF4"/>
    <w:rsid w:val="00104AC7"/>
    <w:rsid w:val="00105FFD"/>
    <w:rsid w:val="001074A5"/>
    <w:rsid w:val="00114CF0"/>
    <w:rsid w:val="00115D78"/>
    <w:rsid w:val="00115E60"/>
    <w:rsid w:val="0011675D"/>
    <w:rsid w:val="00122F65"/>
    <w:rsid w:val="00123094"/>
    <w:rsid w:val="00125007"/>
    <w:rsid w:val="00127A5C"/>
    <w:rsid w:val="00133C98"/>
    <w:rsid w:val="001347DC"/>
    <w:rsid w:val="001442D5"/>
    <w:rsid w:val="0014659C"/>
    <w:rsid w:val="00156AAB"/>
    <w:rsid w:val="00156D7A"/>
    <w:rsid w:val="00156F53"/>
    <w:rsid w:val="001633E3"/>
    <w:rsid w:val="0016496B"/>
    <w:rsid w:val="00170431"/>
    <w:rsid w:val="00175A67"/>
    <w:rsid w:val="001760FB"/>
    <w:rsid w:val="00185958"/>
    <w:rsid w:val="00186EFF"/>
    <w:rsid w:val="001873C4"/>
    <w:rsid w:val="00192485"/>
    <w:rsid w:val="001974E9"/>
    <w:rsid w:val="001A523C"/>
    <w:rsid w:val="001B0BCA"/>
    <w:rsid w:val="001B0C29"/>
    <w:rsid w:val="001C3B2C"/>
    <w:rsid w:val="001C7617"/>
    <w:rsid w:val="001C7A82"/>
    <w:rsid w:val="001C7D12"/>
    <w:rsid w:val="001D2D52"/>
    <w:rsid w:val="001D3B5C"/>
    <w:rsid w:val="001D64F3"/>
    <w:rsid w:val="001E2A64"/>
    <w:rsid w:val="001E3C71"/>
    <w:rsid w:val="001E4551"/>
    <w:rsid w:val="001E526F"/>
    <w:rsid w:val="001E7B4F"/>
    <w:rsid w:val="001E7E63"/>
    <w:rsid w:val="001F188B"/>
    <w:rsid w:val="001F45E5"/>
    <w:rsid w:val="001F4D39"/>
    <w:rsid w:val="00200F10"/>
    <w:rsid w:val="00205AAA"/>
    <w:rsid w:val="00210236"/>
    <w:rsid w:val="002115B1"/>
    <w:rsid w:val="002135B6"/>
    <w:rsid w:val="00213713"/>
    <w:rsid w:val="00223B0B"/>
    <w:rsid w:val="002272F5"/>
    <w:rsid w:val="00242AC5"/>
    <w:rsid w:val="002430E4"/>
    <w:rsid w:val="00250276"/>
    <w:rsid w:val="002527A3"/>
    <w:rsid w:val="00253E73"/>
    <w:rsid w:val="00256E65"/>
    <w:rsid w:val="002600C2"/>
    <w:rsid w:val="002630B6"/>
    <w:rsid w:val="00264ED3"/>
    <w:rsid w:val="00266B92"/>
    <w:rsid w:val="002726F5"/>
    <w:rsid w:val="00273B54"/>
    <w:rsid w:val="00277436"/>
    <w:rsid w:val="002774F3"/>
    <w:rsid w:val="00277627"/>
    <w:rsid w:val="0028022A"/>
    <w:rsid w:val="00281191"/>
    <w:rsid w:val="002818DE"/>
    <w:rsid w:val="00283CD2"/>
    <w:rsid w:val="00283CFC"/>
    <w:rsid w:val="002855E7"/>
    <w:rsid w:val="00286FA5"/>
    <w:rsid w:val="002938BE"/>
    <w:rsid w:val="00295305"/>
    <w:rsid w:val="002954BA"/>
    <w:rsid w:val="002A373B"/>
    <w:rsid w:val="002A5AC4"/>
    <w:rsid w:val="002A63B7"/>
    <w:rsid w:val="002B43EA"/>
    <w:rsid w:val="002B457D"/>
    <w:rsid w:val="002B4683"/>
    <w:rsid w:val="002B551F"/>
    <w:rsid w:val="002B5681"/>
    <w:rsid w:val="002C5676"/>
    <w:rsid w:val="002C5D72"/>
    <w:rsid w:val="002C70EC"/>
    <w:rsid w:val="002D7BF1"/>
    <w:rsid w:val="002E432B"/>
    <w:rsid w:val="002F0FF5"/>
    <w:rsid w:val="002F1372"/>
    <w:rsid w:val="002F6C83"/>
    <w:rsid w:val="00310987"/>
    <w:rsid w:val="00311071"/>
    <w:rsid w:val="00312983"/>
    <w:rsid w:val="00312E41"/>
    <w:rsid w:val="003145B9"/>
    <w:rsid w:val="003147CE"/>
    <w:rsid w:val="003208F4"/>
    <w:rsid w:val="0032196F"/>
    <w:rsid w:val="00323272"/>
    <w:rsid w:val="00324731"/>
    <w:rsid w:val="00324E6E"/>
    <w:rsid w:val="00333D12"/>
    <w:rsid w:val="00335474"/>
    <w:rsid w:val="00336DA3"/>
    <w:rsid w:val="003464FC"/>
    <w:rsid w:val="00351A3C"/>
    <w:rsid w:val="0035300C"/>
    <w:rsid w:val="00354973"/>
    <w:rsid w:val="00356EC8"/>
    <w:rsid w:val="00360F3F"/>
    <w:rsid w:val="00367EF4"/>
    <w:rsid w:val="00370447"/>
    <w:rsid w:val="003909AF"/>
    <w:rsid w:val="00394228"/>
    <w:rsid w:val="00395521"/>
    <w:rsid w:val="003A10B2"/>
    <w:rsid w:val="003A11BB"/>
    <w:rsid w:val="003A71FD"/>
    <w:rsid w:val="003B46AF"/>
    <w:rsid w:val="003C79D1"/>
    <w:rsid w:val="003D14F4"/>
    <w:rsid w:val="003D2C80"/>
    <w:rsid w:val="003D346A"/>
    <w:rsid w:val="003D3D13"/>
    <w:rsid w:val="003F2E3D"/>
    <w:rsid w:val="003F3B86"/>
    <w:rsid w:val="003F4535"/>
    <w:rsid w:val="00401953"/>
    <w:rsid w:val="0040306E"/>
    <w:rsid w:val="00404305"/>
    <w:rsid w:val="00406E54"/>
    <w:rsid w:val="00407E9F"/>
    <w:rsid w:val="00416B7C"/>
    <w:rsid w:val="00425891"/>
    <w:rsid w:val="004278EA"/>
    <w:rsid w:val="0043048D"/>
    <w:rsid w:val="00432F79"/>
    <w:rsid w:val="00434F1F"/>
    <w:rsid w:val="00435AD6"/>
    <w:rsid w:val="004368E1"/>
    <w:rsid w:val="00440668"/>
    <w:rsid w:val="00445CCB"/>
    <w:rsid w:val="004726B3"/>
    <w:rsid w:val="00473244"/>
    <w:rsid w:val="00485F9F"/>
    <w:rsid w:val="0048601E"/>
    <w:rsid w:val="00491794"/>
    <w:rsid w:val="004943C0"/>
    <w:rsid w:val="004957F0"/>
    <w:rsid w:val="004A0553"/>
    <w:rsid w:val="004B44B4"/>
    <w:rsid w:val="004B7049"/>
    <w:rsid w:val="004C0139"/>
    <w:rsid w:val="004C151C"/>
    <w:rsid w:val="004C1FEA"/>
    <w:rsid w:val="004C2917"/>
    <w:rsid w:val="004C2C97"/>
    <w:rsid w:val="004D1EBA"/>
    <w:rsid w:val="004E2D36"/>
    <w:rsid w:val="004E3030"/>
    <w:rsid w:val="004E4922"/>
    <w:rsid w:val="004E5780"/>
    <w:rsid w:val="004E57FE"/>
    <w:rsid w:val="004E681F"/>
    <w:rsid w:val="004F1707"/>
    <w:rsid w:val="004F2EE8"/>
    <w:rsid w:val="004F40C6"/>
    <w:rsid w:val="005007AA"/>
    <w:rsid w:val="00506A76"/>
    <w:rsid w:val="00507FC7"/>
    <w:rsid w:val="00511193"/>
    <w:rsid w:val="00512628"/>
    <w:rsid w:val="00514FFB"/>
    <w:rsid w:val="0052162B"/>
    <w:rsid w:val="00531A35"/>
    <w:rsid w:val="005325FD"/>
    <w:rsid w:val="005328C7"/>
    <w:rsid w:val="00543E7A"/>
    <w:rsid w:val="005462C1"/>
    <w:rsid w:val="005507CF"/>
    <w:rsid w:val="005515E8"/>
    <w:rsid w:val="0055293F"/>
    <w:rsid w:val="005557E2"/>
    <w:rsid w:val="00560174"/>
    <w:rsid w:val="00562F1D"/>
    <w:rsid w:val="00565828"/>
    <w:rsid w:val="00567F27"/>
    <w:rsid w:val="00570681"/>
    <w:rsid w:val="0058448E"/>
    <w:rsid w:val="00585165"/>
    <w:rsid w:val="00585A77"/>
    <w:rsid w:val="00585C6E"/>
    <w:rsid w:val="0058684A"/>
    <w:rsid w:val="00586B69"/>
    <w:rsid w:val="00587605"/>
    <w:rsid w:val="005A1F35"/>
    <w:rsid w:val="005A7650"/>
    <w:rsid w:val="005B24BE"/>
    <w:rsid w:val="005B2611"/>
    <w:rsid w:val="005C0AEE"/>
    <w:rsid w:val="005C278C"/>
    <w:rsid w:val="005C285E"/>
    <w:rsid w:val="005D1D13"/>
    <w:rsid w:val="005D2A50"/>
    <w:rsid w:val="005D3272"/>
    <w:rsid w:val="005D3CFD"/>
    <w:rsid w:val="005F03AD"/>
    <w:rsid w:val="005F0AC4"/>
    <w:rsid w:val="005F4429"/>
    <w:rsid w:val="005F4632"/>
    <w:rsid w:val="005F69C9"/>
    <w:rsid w:val="00600209"/>
    <w:rsid w:val="0060421E"/>
    <w:rsid w:val="006045BE"/>
    <w:rsid w:val="0060784E"/>
    <w:rsid w:val="006079C3"/>
    <w:rsid w:val="006116E8"/>
    <w:rsid w:val="00623FBB"/>
    <w:rsid w:val="00625703"/>
    <w:rsid w:val="00626744"/>
    <w:rsid w:val="00631662"/>
    <w:rsid w:val="0063179F"/>
    <w:rsid w:val="006317CE"/>
    <w:rsid w:val="00631C4B"/>
    <w:rsid w:val="00637097"/>
    <w:rsid w:val="00641714"/>
    <w:rsid w:val="006425D5"/>
    <w:rsid w:val="00644485"/>
    <w:rsid w:val="0064603A"/>
    <w:rsid w:val="0064659C"/>
    <w:rsid w:val="00646DDA"/>
    <w:rsid w:val="00651B76"/>
    <w:rsid w:val="006537E7"/>
    <w:rsid w:val="006547B1"/>
    <w:rsid w:val="00662F5C"/>
    <w:rsid w:val="00663911"/>
    <w:rsid w:val="0066415D"/>
    <w:rsid w:val="00664994"/>
    <w:rsid w:val="00665A59"/>
    <w:rsid w:val="006667BB"/>
    <w:rsid w:val="00670C00"/>
    <w:rsid w:val="006729A3"/>
    <w:rsid w:val="0067363A"/>
    <w:rsid w:val="00673CF5"/>
    <w:rsid w:val="00676AEC"/>
    <w:rsid w:val="00683D86"/>
    <w:rsid w:val="00687AD3"/>
    <w:rsid w:val="006A02B2"/>
    <w:rsid w:val="006A0734"/>
    <w:rsid w:val="006A450E"/>
    <w:rsid w:val="006A56F2"/>
    <w:rsid w:val="006B0BDD"/>
    <w:rsid w:val="006B6228"/>
    <w:rsid w:val="006B652F"/>
    <w:rsid w:val="006B77E0"/>
    <w:rsid w:val="006D4D05"/>
    <w:rsid w:val="006D6C47"/>
    <w:rsid w:val="006D7E63"/>
    <w:rsid w:val="006E0B55"/>
    <w:rsid w:val="006E2AFA"/>
    <w:rsid w:val="006E3972"/>
    <w:rsid w:val="006E3B57"/>
    <w:rsid w:val="006F3200"/>
    <w:rsid w:val="006F4ECA"/>
    <w:rsid w:val="006F6431"/>
    <w:rsid w:val="00703378"/>
    <w:rsid w:val="00703ECE"/>
    <w:rsid w:val="00704C16"/>
    <w:rsid w:val="00706418"/>
    <w:rsid w:val="007121BE"/>
    <w:rsid w:val="00717798"/>
    <w:rsid w:val="0072231D"/>
    <w:rsid w:val="0072376F"/>
    <w:rsid w:val="00723D79"/>
    <w:rsid w:val="00737FE7"/>
    <w:rsid w:val="00744586"/>
    <w:rsid w:val="0074566C"/>
    <w:rsid w:val="007509CC"/>
    <w:rsid w:val="00751FD9"/>
    <w:rsid w:val="0075300F"/>
    <w:rsid w:val="007704DD"/>
    <w:rsid w:val="00776859"/>
    <w:rsid w:val="00777557"/>
    <w:rsid w:val="0077771C"/>
    <w:rsid w:val="00777E66"/>
    <w:rsid w:val="00782D10"/>
    <w:rsid w:val="00783B0C"/>
    <w:rsid w:val="0078656B"/>
    <w:rsid w:val="0079340F"/>
    <w:rsid w:val="00795B3A"/>
    <w:rsid w:val="00797180"/>
    <w:rsid w:val="007A0544"/>
    <w:rsid w:val="007A13DB"/>
    <w:rsid w:val="007A2F63"/>
    <w:rsid w:val="007A647E"/>
    <w:rsid w:val="007B083B"/>
    <w:rsid w:val="007B0890"/>
    <w:rsid w:val="007B7483"/>
    <w:rsid w:val="007B7944"/>
    <w:rsid w:val="007B7FC7"/>
    <w:rsid w:val="007C7B43"/>
    <w:rsid w:val="007D0E65"/>
    <w:rsid w:val="007D4DA5"/>
    <w:rsid w:val="007D56ED"/>
    <w:rsid w:val="007D5F3E"/>
    <w:rsid w:val="007D767F"/>
    <w:rsid w:val="007D7754"/>
    <w:rsid w:val="007E3B4B"/>
    <w:rsid w:val="007E61D5"/>
    <w:rsid w:val="007E7039"/>
    <w:rsid w:val="007E7618"/>
    <w:rsid w:val="007F0A9F"/>
    <w:rsid w:val="007F44AB"/>
    <w:rsid w:val="007F6CD2"/>
    <w:rsid w:val="008003E8"/>
    <w:rsid w:val="008039AE"/>
    <w:rsid w:val="00805D6E"/>
    <w:rsid w:val="008063EF"/>
    <w:rsid w:val="00812CEB"/>
    <w:rsid w:val="00812FEE"/>
    <w:rsid w:val="008146CB"/>
    <w:rsid w:val="00827C69"/>
    <w:rsid w:val="0083188F"/>
    <w:rsid w:val="00835147"/>
    <w:rsid w:val="0084014D"/>
    <w:rsid w:val="00843069"/>
    <w:rsid w:val="00845454"/>
    <w:rsid w:val="008510E2"/>
    <w:rsid w:val="0085301F"/>
    <w:rsid w:val="00861581"/>
    <w:rsid w:val="00863249"/>
    <w:rsid w:val="00863D1A"/>
    <w:rsid w:val="00865018"/>
    <w:rsid w:val="00866485"/>
    <w:rsid w:val="008676A3"/>
    <w:rsid w:val="00867AE3"/>
    <w:rsid w:val="00872716"/>
    <w:rsid w:val="00875B87"/>
    <w:rsid w:val="00881AFC"/>
    <w:rsid w:val="00884C52"/>
    <w:rsid w:val="008850EC"/>
    <w:rsid w:val="00886F35"/>
    <w:rsid w:val="0088735A"/>
    <w:rsid w:val="008A291D"/>
    <w:rsid w:val="008A6D3F"/>
    <w:rsid w:val="008B1741"/>
    <w:rsid w:val="008B3415"/>
    <w:rsid w:val="008B569C"/>
    <w:rsid w:val="008B5741"/>
    <w:rsid w:val="008C20AA"/>
    <w:rsid w:val="008C4F17"/>
    <w:rsid w:val="008C5A5A"/>
    <w:rsid w:val="008C6503"/>
    <w:rsid w:val="008C7951"/>
    <w:rsid w:val="008D1B36"/>
    <w:rsid w:val="008D2082"/>
    <w:rsid w:val="008D2C64"/>
    <w:rsid w:val="008D3849"/>
    <w:rsid w:val="008D62D8"/>
    <w:rsid w:val="008E1938"/>
    <w:rsid w:val="008E2D46"/>
    <w:rsid w:val="008E6BC4"/>
    <w:rsid w:val="008F00A8"/>
    <w:rsid w:val="008F43F5"/>
    <w:rsid w:val="008F4C03"/>
    <w:rsid w:val="008F75B8"/>
    <w:rsid w:val="00901C51"/>
    <w:rsid w:val="0090218C"/>
    <w:rsid w:val="00902D29"/>
    <w:rsid w:val="00904C70"/>
    <w:rsid w:val="0090667B"/>
    <w:rsid w:val="00906B49"/>
    <w:rsid w:val="00920E76"/>
    <w:rsid w:val="0092199D"/>
    <w:rsid w:val="0092249E"/>
    <w:rsid w:val="00925BF6"/>
    <w:rsid w:val="00927B6C"/>
    <w:rsid w:val="00927DEB"/>
    <w:rsid w:val="00930C43"/>
    <w:rsid w:val="009350F6"/>
    <w:rsid w:val="00936F7F"/>
    <w:rsid w:val="009371DE"/>
    <w:rsid w:val="009435C0"/>
    <w:rsid w:val="009439EF"/>
    <w:rsid w:val="00944A87"/>
    <w:rsid w:val="00944CE1"/>
    <w:rsid w:val="00945730"/>
    <w:rsid w:val="009537F2"/>
    <w:rsid w:val="00955A30"/>
    <w:rsid w:val="00957731"/>
    <w:rsid w:val="00960C43"/>
    <w:rsid w:val="00961582"/>
    <w:rsid w:val="00962A1F"/>
    <w:rsid w:val="00963C1C"/>
    <w:rsid w:val="00965B50"/>
    <w:rsid w:val="00966ADF"/>
    <w:rsid w:val="0097130D"/>
    <w:rsid w:val="00974398"/>
    <w:rsid w:val="00976020"/>
    <w:rsid w:val="00976A32"/>
    <w:rsid w:val="00976E44"/>
    <w:rsid w:val="00992E39"/>
    <w:rsid w:val="009938CA"/>
    <w:rsid w:val="00993CB1"/>
    <w:rsid w:val="00994962"/>
    <w:rsid w:val="00994BA5"/>
    <w:rsid w:val="009A26E6"/>
    <w:rsid w:val="009A36AC"/>
    <w:rsid w:val="009A472B"/>
    <w:rsid w:val="009B1B6A"/>
    <w:rsid w:val="009B2E9F"/>
    <w:rsid w:val="009B3D6B"/>
    <w:rsid w:val="009B5847"/>
    <w:rsid w:val="009C5E72"/>
    <w:rsid w:val="009D0D71"/>
    <w:rsid w:val="009D2154"/>
    <w:rsid w:val="009D73D4"/>
    <w:rsid w:val="009E6FEA"/>
    <w:rsid w:val="009E755C"/>
    <w:rsid w:val="009F1BAF"/>
    <w:rsid w:val="009F51BF"/>
    <w:rsid w:val="00A02FE5"/>
    <w:rsid w:val="00A06161"/>
    <w:rsid w:val="00A07AF5"/>
    <w:rsid w:val="00A13353"/>
    <w:rsid w:val="00A1697D"/>
    <w:rsid w:val="00A27773"/>
    <w:rsid w:val="00A31912"/>
    <w:rsid w:val="00A33517"/>
    <w:rsid w:val="00A345BA"/>
    <w:rsid w:val="00A43309"/>
    <w:rsid w:val="00A43745"/>
    <w:rsid w:val="00A47B42"/>
    <w:rsid w:val="00A61730"/>
    <w:rsid w:val="00A67091"/>
    <w:rsid w:val="00A774CA"/>
    <w:rsid w:val="00A77FFB"/>
    <w:rsid w:val="00A80908"/>
    <w:rsid w:val="00A80A68"/>
    <w:rsid w:val="00A81E3B"/>
    <w:rsid w:val="00A8592D"/>
    <w:rsid w:val="00A95797"/>
    <w:rsid w:val="00A965DC"/>
    <w:rsid w:val="00AA12BA"/>
    <w:rsid w:val="00AA6A0F"/>
    <w:rsid w:val="00AB3973"/>
    <w:rsid w:val="00AB3EF7"/>
    <w:rsid w:val="00AB4D7D"/>
    <w:rsid w:val="00AC164A"/>
    <w:rsid w:val="00AC17F1"/>
    <w:rsid w:val="00AC53CC"/>
    <w:rsid w:val="00AC59E7"/>
    <w:rsid w:val="00AD2583"/>
    <w:rsid w:val="00AD4E79"/>
    <w:rsid w:val="00AD733C"/>
    <w:rsid w:val="00AE0E9D"/>
    <w:rsid w:val="00AE4F2E"/>
    <w:rsid w:val="00AF04E6"/>
    <w:rsid w:val="00AF3BDA"/>
    <w:rsid w:val="00AF75B9"/>
    <w:rsid w:val="00B00C72"/>
    <w:rsid w:val="00B00EAD"/>
    <w:rsid w:val="00B01961"/>
    <w:rsid w:val="00B03A0C"/>
    <w:rsid w:val="00B123F0"/>
    <w:rsid w:val="00B145EE"/>
    <w:rsid w:val="00B14941"/>
    <w:rsid w:val="00B159B7"/>
    <w:rsid w:val="00B21A7F"/>
    <w:rsid w:val="00B22195"/>
    <w:rsid w:val="00B32418"/>
    <w:rsid w:val="00B3337F"/>
    <w:rsid w:val="00B4391F"/>
    <w:rsid w:val="00B4466D"/>
    <w:rsid w:val="00B4534F"/>
    <w:rsid w:val="00B46497"/>
    <w:rsid w:val="00B47FF6"/>
    <w:rsid w:val="00B54296"/>
    <w:rsid w:val="00B575EC"/>
    <w:rsid w:val="00B61308"/>
    <w:rsid w:val="00B67207"/>
    <w:rsid w:val="00B70730"/>
    <w:rsid w:val="00B762DF"/>
    <w:rsid w:val="00B8018C"/>
    <w:rsid w:val="00B83009"/>
    <w:rsid w:val="00B8378B"/>
    <w:rsid w:val="00B87373"/>
    <w:rsid w:val="00B90AC4"/>
    <w:rsid w:val="00B925EA"/>
    <w:rsid w:val="00B95EF4"/>
    <w:rsid w:val="00BA0929"/>
    <w:rsid w:val="00BA0C79"/>
    <w:rsid w:val="00BA11E2"/>
    <w:rsid w:val="00BA45AB"/>
    <w:rsid w:val="00BA650F"/>
    <w:rsid w:val="00BA7042"/>
    <w:rsid w:val="00BB146E"/>
    <w:rsid w:val="00BB342D"/>
    <w:rsid w:val="00BB3D77"/>
    <w:rsid w:val="00BB6475"/>
    <w:rsid w:val="00BC2105"/>
    <w:rsid w:val="00BC698D"/>
    <w:rsid w:val="00BD70B6"/>
    <w:rsid w:val="00BE033B"/>
    <w:rsid w:val="00BE379C"/>
    <w:rsid w:val="00BE5E74"/>
    <w:rsid w:val="00BE7FCC"/>
    <w:rsid w:val="00BF3020"/>
    <w:rsid w:val="00BF6285"/>
    <w:rsid w:val="00BF76EE"/>
    <w:rsid w:val="00C045C0"/>
    <w:rsid w:val="00C100C2"/>
    <w:rsid w:val="00C117F2"/>
    <w:rsid w:val="00C16B59"/>
    <w:rsid w:val="00C2200A"/>
    <w:rsid w:val="00C269E2"/>
    <w:rsid w:val="00C31B8D"/>
    <w:rsid w:val="00C321F9"/>
    <w:rsid w:val="00C346F0"/>
    <w:rsid w:val="00C40C77"/>
    <w:rsid w:val="00C4316B"/>
    <w:rsid w:val="00C44A72"/>
    <w:rsid w:val="00C451CC"/>
    <w:rsid w:val="00C47213"/>
    <w:rsid w:val="00C50BC4"/>
    <w:rsid w:val="00C50D86"/>
    <w:rsid w:val="00C53EEB"/>
    <w:rsid w:val="00C558D1"/>
    <w:rsid w:val="00C56667"/>
    <w:rsid w:val="00C61C9A"/>
    <w:rsid w:val="00C639DC"/>
    <w:rsid w:val="00C67200"/>
    <w:rsid w:val="00C70849"/>
    <w:rsid w:val="00C724BD"/>
    <w:rsid w:val="00C75013"/>
    <w:rsid w:val="00C77463"/>
    <w:rsid w:val="00C8057F"/>
    <w:rsid w:val="00C83B5B"/>
    <w:rsid w:val="00C855B8"/>
    <w:rsid w:val="00C93E5A"/>
    <w:rsid w:val="00C94FBD"/>
    <w:rsid w:val="00C968DA"/>
    <w:rsid w:val="00C97C5F"/>
    <w:rsid w:val="00CA778C"/>
    <w:rsid w:val="00CB45CF"/>
    <w:rsid w:val="00CB4672"/>
    <w:rsid w:val="00CB6045"/>
    <w:rsid w:val="00CC45A9"/>
    <w:rsid w:val="00CD1404"/>
    <w:rsid w:val="00CE0797"/>
    <w:rsid w:val="00CE3229"/>
    <w:rsid w:val="00CE6B75"/>
    <w:rsid w:val="00D11F8C"/>
    <w:rsid w:val="00D2010F"/>
    <w:rsid w:val="00D20C0E"/>
    <w:rsid w:val="00D23F44"/>
    <w:rsid w:val="00D25FA6"/>
    <w:rsid w:val="00D32005"/>
    <w:rsid w:val="00D33029"/>
    <w:rsid w:val="00D3314F"/>
    <w:rsid w:val="00D33277"/>
    <w:rsid w:val="00D33AF6"/>
    <w:rsid w:val="00D34697"/>
    <w:rsid w:val="00D35EDA"/>
    <w:rsid w:val="00D36394"/>
    <w:rsid w:val="00D42D84"/>
    <w:rsid w:val="00D433E8"/>
    <w:rsid w:val="00D4619E"/>
    <w:rsid w:val="00D53DF4"/>
    <w:rsid w:val="00D629A7"/>
    <w:rsid w:val="00D665BC"/>
    <w:rsid w:val="00D67AA4"/>
    <w:rsid w:val="00D735AD"/>
    <w:rsid w:val="00D751D8"/>
    <w:rsid w:val="00D75663"/>
    <w:rsid w:val="00D76FE5"/>
    <w:rsid w:val="00D771EA"/>
    <w:rsid w:val="00D8148A"/>
    <w:rsid w:val="00D814B7"/>
    <w:rsid w:val="00D81F7C"/>
    <w:rsid w:val="00D8238B"/>
    <w:rsid w:val="00D86775"/>
    <w:rsid w:val="00D8714E"/>
    <w:rsid w:val="00D92BA1"/>
    <w:rsid w:val="00D94520"/>
    <w:rsid w:val="00D94F46"/>
    <w:rsid w:val="00D954D8"/>
    <w:rsid w:val="00D95EAC"/>
    <w:rsid w:val="00D97087"/>
    <w:rsid w:val="00D9736F"/>
    <w:rsid w:val="00DA07A5"/>
    <w:rsid w:val="00DA1856"/>
    <w:rsid w:val="00DA592A"/>
    <w:rsid w:val="00DA76FF"/>
    <w:rsid w:val="00DB6E90"/>
    <w:rsid w:val="00DB7339"/>
    <w:rsid w:val="00DB78F2"/>
    <w:rsid w:val="00DC3C0E"/>
    <w:rsid w:val="00DC4A2A"/>
    <w:rsid w:val="00DC5046"/>
    <w:rsid w:val="00DC54D6"/>
    <w:rsid w:val="00DC6125"/>
    <w:rsid w:val="00DD0701"/>
    <w:rsid w:val="00DD6419"/>
    <w:rsid w:val="00DE60C6"/>
    <w:rsid w:val="00DE6B94"/>
    <w:rsid w:val="00DF1778"/>
    <w:rsid w:val="00DF5977"/>
    <w:rsid w:val="00DF6B85"/>
    <w:rsid w:val="00DF74F0"/>
    <w:rsid w:val="00E03645"/>
    <w:rsid w:val="00E03C97"/>
    <w:rsid w:val="00E0432D"/>
    <w:rsid w:val="00E20B09"/>
    <w:rsid w:val="00E2283B"/>
    <w:rsid w:val="00E2525D"/>
    <w:rsid w:val="00E26DC9"/>
    <w:rsid w:val="00E27398"/>
    <w:rsid w:val="00E339BB"/>
    <w:rsid w:val="00E45BFE"/>
    <w:rsid w:val="00E46001"/>
    <w:rsid w:val="00E4602C"/>
    <w:rsid w:val="00E46E70"/>
    <w:rsid w:val="00E470E1"/>
    <w:rsid w:val="00E60E8D"/>
    <w:rsid w:val="00E649FE"/>
    <w:rsid w:val="00E6670B"/>
    <w:rsid w:val="00E74FE7"/>
    <w:rsid w:val="00E7723C"/>
    <w:rsid w:val="00E831DE"/>
    <w:rsid w:val="00E87E28"/>
    <w:rsid w:val="00E91A93"/>
    <w:rsid w:val="00E9379B"/>
    <w:rsid w:val="00E94871"/>
    <w:rsid w:val="00E966BF"/>
    <w:rsid w:val="00EA6B92"/>
    <w:rsid w:val="00EB1165"/>
    <w:rsid w:val="00EB1321"/>
    <w:rsid w:val="00EB34B8"/>
    <w:rsid w:val="00EB468F"/>
    <w:rsid w:val="00EB5157"/>
    <w:rsid w:val="00EB5986"/>
    <w:rsid w:val="00EB5E47"/>
    <w:rsid w:val="00EB6E5B"/>
    <w:rsid w:val="00ED000F"/>
    <w:rsid w:val="00ED0F55"/>
    <w:rsid w:val="00ED3559"/>
    <w:rsid w:val="00ED40B0"/>
    <w:rsid w:val="00ED4203"/>
    <w:rsid w:val="00ED71B5"/>
    <w:rsid w:val="00EE3231"/>
    <w:rsid w:val="00EF1DD0"/>
    <w:rsid w:val="00EF3C3A"/>
    <w:rsid w:val="00EF671D"/>
    <w:rsid w:val="00F0164E"/>
    <w:rsid w:val="00F01EA0"/>
    <w:rsid w:val="00F0322E"/>
    <w:rsid w:val="00F101A4"/>
    <w:rsid w:val="00F15875"/>
    <w:rsid w:val="00F17ADC"/>
    <w:rsid w:val="00F21DEE"/>
    <w:rsid w:val="00F26BC0"/>
    <w:rsid w:val="00F367BC"/>
    <w:rsid w:val="00F36CCD"/>
    <w:rsid w:val="00F509DF"/>
    <w:rsid w:val="00F54E0C"/>
    <w:rsid w:val="00F54F8D"/>
    <w:rsid w:val="00F5522B"/>
    <w:rsid w:val="00F55700"/>
    <w:rsid w:val="00F60CB1"/>
    <w:rsid w:val="00F6374B"/>
    <w:rsid w:val="00F67A11"/>
    <w:rsid w:val="00F72A3A"/>
    <w:rsid w:val="00F76D69"/>
    <w:rsid w:val="00F82003"/>
    <w:rsid w:val="00F86DFA"/>
    <w:rsid w:val="00F910AD"/>
    <w:rsid w:val="00F9155D"/>
    <w:rsid w:val="00F94C60"/>
    <w:rsid w:val="00F951B5"/>
    <w:rsid w:val="00F9590E"/>
    <w:rsid w:val="00F973DC"/>
    <w:rsid w:val="00FA1828"/>
    <w:rsid w:val="00FB0921"/>
    <w:rsid w:val="00FB203E"/>
    <w:rsid w:val="00FD0ECD"/>
    <w:rsid w:val="00FD3501"/>
    <w:rsid w:val="00FD53E2"/>
    <w:rsid w:val="00FE2594"/>
    <w:rsid w:val="00FE5310"/>
    <w:rsid w:val="00FF3FF2"/>
    <w:rsid w:val="00FF6B28"/>
    <w:rsid w:val="00FF7F47"/>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A995A"/>
  <w15:docId w15:val="{B15AF5E9-2070-4DE9-8F94-66A0A2FFD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ES"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667"/>
  </w:style>
  <w:style w:type="paragraph" w:styleId="Ttulo1">
    <w:name w:val="heading 1"/>
    <w:basedOn w:val="Normal"/>
    <w:next w:val="Normal"/>
    <w:uiPriority w:val="9"/>
    <w:qFormat/>
    <w:pPr>
      <w:keepNext/>
      <w:ind w:left="432" w:hanging="432"/>
      <w:jc w:val="center"/>
      <w:outlineLvl w:val="0"/>
    </w:pPr>
    <w:rPr>
      <w:b/>
      <w:smallCaps/>
      <w:sz w:val="24"/>
      <w:szCs w:val="24"/>
    </w:rPr>
  </w:style>
  <w:style w:type="paragraph" w:styleId="Ttulo2">
    <w:name w:val="heading 2"/>
    <w:basedOn w:val="Normal"/>
    <w:next w:val="Normal"/>
    <w:uiPriority w:val="9"/>
    <w:unhideWhenUsed/>
    <w:qFormat/>
    <w:pPr>
      <w:keepNext/>
      <w:spacing w:before="60" w:after="40"/>
      <w:ind w:left="576" w:hanging="576"/>
      <w:outlineLvl w:val="1"/>
    </w:pPr>
    <w:rPr>
      <w:b/>
      <w:smallCaps/>
      <w:sz w:val="24"/>
      <w:szCs w:val="24"/>
    </w:rPr>
  </w:style>
  <w:style w:type="paragraph" w:styleId="Ttulo3">
    <w:name w:val="heading 3"/>
    <w:basedOn w:val="Normal"/>
    <w:next w:val="Normal"/>
    <w:uiPriority w:val="9"/>
    <w:semiHidden/>
    <w:unhideWhenUsed/>
    <w:qFormat/>
    <w:pPr>
      <w:keepNext/>
      <w:spacing w:before="240" w:after="60"/>
      <w:ind w:left="720" w:hanging="720"/>
      <w:outlineLvl w:val="2"/>
    </w:pPr>
    <w:rPr>
      <w:sz w:val="24"/>
      <w:szCs w:val="24"/>
    </w:rPr>
  </w:style>
  <w:style w:type="paragraph" w:styleId="Ttulo4">
    <w:name w:val="heading 4"/>
    <w:basedOn w:val="Normal"/>
    <w:next w:val="Normal"/>
    <w:uiPriority w:val="9"/>
    <w:semiHidden/>
    <w:unhideWhenUsed/>
    <w:qFormat/>
    <w:pPr>
      <w:keepNext/>
      <w:spacing w:before="240" w:after="60"/>
      <w:ind w:left="864" w:hanging="864"/>
      <w:outlineLvl w:val="3"/>
    </w:pPr>
    <w:rPr>
      <w:b/>
      <w:sz w:val="24"/>
      <w:szCs w:val="24"/>
    </w:rPr>
  </w:style>
  <w:style w:type="paragraph" w:styleId="Ttulo5">
    <w:name w:val="heading 5"/>
    <w:basedOn w:val="Normal"/>
    <w:next w:val="Normal"/>
    <w:uiPriority w:val="9"/>
    <w:semiHidden/>
    <w:unhideWhenUsed/>
    <w:qFormat/>
    <w:pPr>
      <w:spacing w:before="240" w:after="60"/>
      <w:ind w:left="1008" w:hanging="1008"/>
      <w:outlineLvl w:val="4"/>
    </w:pPr>
  </w:style>
  <w:style w:type="paragraph" w:styleId="Ttulo6">
    <w:name w:val="heading 6"/>
    <w:basedOn w:val="Normal"/>
    <w:next w:val="Normal"/>
    <w:uiPriority w:val="9"/>
    <w:semiHidden/>
    <w:unhideWhenUsed/>
    <w:qFormat/>
    <w:pPr>
      <w:spacing w:before="240" w:after="60"/>
      <w:ind w:left="1152" w:hanging="1152"/>
      <w:outlineLvl w:val="5"/>
    </w:pPr>
    <w:rPr>
      <w:i/>
    </w:rPr>
  </w:style>
  <w:style w:type="paragraph" w:styleId="Ttulo7">
    <w:name w:val="heading 7"/>
    <w:basedOn w:val="Normal"/>
    <w:next w:val="Normal"/>
    <w:link w:val="Ttulo7Car"/>
    <w:qFormat/>
    <w:rsid w:val="0084014D"/>
    <w:pPr>
      <w:spacing w:before="240" w:after="60"/>
      <w:ind w:left="3960" w:hanging="1440"/>
      <w:outlineLvl w:val="6"/>
    </w:pPr>
    <w:rPr>
      <w:rFonts w:eastAsia="Times New Roman"/>
      <w:sz w:val="20"/>
      <w:szCs w:val="20"/>
      <w:lang w:eastAsia="zh-CN"/>
    </w:rPr>
  </w:style>
  <w:style w:type="paragraph" w:styleId="Ttulo8">
    <w:name w:val="heading 8"/>
    <w:basedOn w:val="Normal"/>
    <w:next w:val="Normal"/>
    <w:link w:val="Ttulo8Car"/>
    <w:qFormat/>
    <w:rsid w:val="0084014D"/>
    <w:pPr>
      <w:spacing w:before="240" w:after="60"/>
      <w:ind w:left="4680" w:hanging="1800"/>
      <w:outlineLvl w:val="7"/>
    </w:pPr>
    <w:rPr>
      <w:rFonts w:eastAsia="Times New Roman"/>
      <w:i/>
      <w:sz w:val="20"/>
      <w:szCs w:val="20"/>
      <w:lang w:eastAsia="zh-CN"/>
    </w:rPr>
  </w:style>
  <w:style w:type="paragraph" w:styleId="Ttulo9">
    <w:name w:val="heading 9"/>
    <w:basedOn w:val="Normal"/>
    <w:next w:val="Normal"/>
    <w:link w:val="Ttulo9Car"/>
    <w:qFormat/>
    <w:rsid w:val="0084014D"/>
    <w:pPr>
      <w:spacing w:before="240" w:after="60"/>
      <w:ind w:left="5040" w:hanging="1800"/>
      <w:outlineLvl w:val="8"/>
    </w:pPr>
    <w:rPr>
      <w:rFonts w:eastAsia="Times New Roman"/>
      <w:b/>
      <w:i/>
      <w:sz w:val="18"/>
      <w:szCs w:val="20"/>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7Car">
    <w:name w:val="Título 7 Car"/>
    <w:basedOn w:val="Fuentedeprrafopredeter"/>
    <w:link w:val="Ttulo7"/>
    <w:rsid w:val="0084014D"/>
    <w:rPr>
      <w:rFonts w:eastAsia="Times New Roman"/>
      <w:sz w:val="20"/>
      <w:szCs w:val="20"/>
      <w:lang w:eastAsia="zh-CN"/>
    </w:rPr>
  </w:style>
  <w:style w:type="paragraph" w:styleId="Ttulo">
    <w:name w:val="Title"/>
    <w:basedOn w:val="Normal"/>
    <w:next w:val="Normal"/>
    <w:uiPriority w:val="10"/>
    <w:qFormat/>
    <w:pPr>
      <w:spacing w:before="240" w:after="60"/>
      <w:jc w:val="center"/>
    </w:pPr>
    <w:rPr>
      <w:b/>
      <w:sz w:val="24"/>
      <w:szCs w:val="24"/>
    </w:rPr>
  </w:style>
  <w:style w:type="table" w:customStyle="1" w:styleId="TableNormal3">
    <w:name w:val="Table Normal3"/>
    <w:rsid w:val="00394228"/>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Pr>
  </w:style>
  <w:style w:type="table" w:customStyle="1" w:styleId="a0">
    <w:basedOn w:val="Tablanormal"/>
    <w:tblPr>
      <w:tblStyleRowBandSize w:val="1"/>
      <w:tblStyleColBandSize w:val="1"/>
    </w:tblPr>
  </w:style>
  <w:style w:type="table" w:customStyle="1" w:styleId="a1">
    <w:basedOn w:val="Tablanormal"/>
    <w:tblPr>
      <w:tblStyleRowBandSize w:val="1"/>
      <w:tblStyleColBandSize w:val="1"/>
    </w:tblPr>
  </w:style>
  <w:style w:type="table" w:customStyle="1" w:styleId="a2">
    <w:basedOn w:val="Tablanormal"/>
    <w:tblPr>
      <w:tblStyleRowBandSize w:val="1"/>
      <w:tblStyleColBandSize w:val="1"/>
    </w:tblPr>
  </w:style>
  <w:style w:type="table" w:customStyle="1" w:styleId="a3">
    <w:basedOn w:val="Tablanormal"/>
    <w:tblPr>
      <w:tblStyleRowBandSize w:val="1"/>
      <w:tblStyleColBandSize w:val="1"/>
    </w:tblPr>
  </w:style>
  <w:style w:type="table" w:customStyle="1" w:styleId="a4">
    <w:basedOn w:val="Tablanormal"/>
    <w:tblPr>
      <w:tblStyleRowBandSize w:val="1"/>
      <w:tblStyleColBandSize w:val="1"/>
    </w:tblPr>
  </w:style>
  <w:style w:type="table" w:customStyle="1" w:styleId="a5">
    <w:basedOn w:val="Tablanormal"/>
    <w:tblPr>
      <w:tblStyleRowBandSize w:val="1"/>
      <w:tblStyleColBandSize w:val="1"/>
    </w:tblPr>
  </w:style>
  <w:style w:type="table" w:customStyle="1" w:styleId="a6">
    <w:basedOn w:val="Tablanormal"/>
    <w:tblPr>
      <w:tblStyleRowBandSize w:val="1"/>
      <w:tblStyleColBandSize w:val="1"/>
    </w:tblPr>
  </w:style>
  <w:style w:type="table" w:customStyle="1" w:styleId="a7">
    <w:basedOn w:val="Tablanormal"/>
    <w:tblPr>
      <w:tblStyleRowBandSize w:val="1"/>
      <w:tblStyleColBandSize w:val="1"/>
    </w:tblPr>
  </w:style>
  <w:style w:type="table" w:customStyle="1" w:styleId="a8">
    <w:basedOn w:val="Tablanormal"/>
    <w:tblPr>
      <w:tblStyleRowBandSize w:val="1"/>
      <w:tblStyleColBandSize w:val="1"/>
    </w:tblPr>
  </w:style>
  <w:style w:type="table" w:customStyle="1" w:styleId="a9">
    <w:basedOn w:val="Tablanormal"/>
    <w:tblPr>
      <w:tblStyleRowBandSize w:val="1"/>
      <w:tblStyleColBandSize w:val="1"/>
    </w:tblPr>
  </w:style>
  <w:style w:type="table" w:customStyle="1" w:styleId="aa">
    <w:basedOn w:val="Tablanormal"/>
    <w:tblPr>
      <w:tblStyleRowBandSize w:val="1"/>
      <w:tblStyleColBandSize w:val="1"/>
    </w:tblPr>
  </w:style>
  <w:style w:type="table" w:customStyle="1" w:styleId="ab">
    <w:basedOn w:val="Tablanormal"/>
    <w:tblPr>
      <w:tblStyleRowBandSize w:val="1"/>
      <w:tblStyleColBandSize w:val="1"/>
    </w:tblPr>
  </w:style>
  <w:style w:type="table" w:customStyle="1" w:styleId="ac">
    <w:basedOn w:val="Tablanormal"/>
    <w:tblPr>
      <w:tblStyleRowBandSize w:val="1"/>
      <w:tblStyleColBandSize w:val="1"/>
    </w:tblPr>
  </w:style>
  <w:style w:type="table" w:customStyle="1" w:styleId="ad">
    <w:basedOn w:val="Tablanormal"/>
    <w:tblPr>
      <w:tblStyleRowBandSize w:val="1"/>
      <w:tblStyleColBandSize w:val="1"/>
    </w:tblPr>
  </w:style>
  <w:style w:type="table" w:customStyle="1" w:styleId="ae">
    <w:basedOn w:val="Tablanormal"/>
    <w:tblPr>
      <w:tblStyleRowBandSize w:val="1"/>
      <w:tblStyleColBandSize w:val="1"/>
    </w:tblPr>
  </w:style>
  <w:style w:type="table" w:customStyle="1" w:styleId="af">
    <w:basedOn w:val="Tablanormal"/>
    <w:tblPr>
      <w:tblStyleRowBandSize w:val="1"/>
      <w:tblStyleColBandSize w:val="1"/>
    </w:tblPr>
  </w:style>
  <w:style w:type="table" w:customStyle="1" w:styleId="af0">
    <w:basedOn w:val="Tablanormal"/>
    <w:tblPr>
      <w:tblStyleRowBandSize w:val="1"/>
      <w:tblStyleColBandSize w:val="1"/>
    </w:tblPr>
  </w:style>
  <w:style w:type="table" w:customStyle="1" w:styleId="af1">
    <w:basedOn w:val="Tablanormal"/>
    <w:tblPr>
      <w:tblStyleRowBandSize w:val="1"/>
      <w:tblStyleColBandSize w:val="1"/>
    </w:tblPr>
  </w:style>
  <w:style w:type="table" w:customStyle="1" w:styleId="af2">
    <w:basedOn w:val="Tablanormal"/>
    <w:tblPr>
      <w:tblStyleRowBandSize w:val="1"/>
      <w:tblStyleColBandSize w:val="1"/>
    </w:tblPr>
  </w:style>
  <w:style w:type="table" w:customStyle="1" w:styleId="af3">
    <w:basedOn w:val="Tablanormal"/>
    <w:tblPr>
      <w:tblStyleRowBandSize w:val="1"/>
      <w:tblStyleColBandSize w:val="1"/>
    </w:tblPr>
  </w:style>
  <w:style w:type="table" w:customStyle="1" w:styleId="af4">
    <w:basedOn w:val="Tablanormal"/>
    <w:tblPr>
      <w:tblStyleRowBandSize w:val="1"/>
      <w:tblStyleColBandSize w:val="1"/>
    </w:tblPr>
  </w:style>
  <w:style w:type="table" w:customStyle="1" w:styleId="af5">
    <w:basedOn w:val="Tablanormal"/>
    <w:tblPr>
      <w:tblStyleRowBandSize w:val="1"/>
      <w:tblStyleColBandSize w:val="1"/>
    </w:tblPr>
  </w:style>
  <w:style w:type="table" w:customStyle="1" w:styleId="af6">
    <w:basedOn w:val="Tablanormal"/>
    <w:tblPr>
      <w:tblStyleRowBandSize w:val="1"/>
      <w:tblStyleColBandSize w:val="1"/>
    </w:tblPr>
  </w:style>
  <w:style w:type="table" w:customStyle="1" w:styleId="af7">
    <w:basedOn w:val="Tablanormal"/>
    <w:tblPr>
      <w:tblStyleRowBandSize w:val="1"/>
      <w:tblStyleColBandSize w:val="1"/>
    </w:tblPr>
  </w:style>
  <w:style w:type="table" w:customStyle="1" w:styleId="af8">
    <w:basedOn w:val="Tablanormal"/>
    <w:tblPr>
      <w:tblStyleRowBandSize w:val="1"/>
      <w:tblStyleColBandSize w:val="1"/>
    </w:tblPr>
  </w:style>
  <w:style w:type="table" w:customStyle="1" w:styleId="af9">
    <w:basedOn w:val="Tablanormal"/>
    <w:tblPr>
      <w:tblStyleRowBandSize w:val="1"/>
      <w:tblStyleColBandSize w:val="1"/>
    </w:tblPr>
  </w:style>
  <w:style w:type="table" w:customStyle="1" w:styleId="afa">
    <w:basedOn w:val="Tablanormal"/>
    <w:tblPr>
      <w:tblStyleRowBandSize w:val="1"/>
      <w:tblStyleColBandSize w:val="1"/>
    </w:tblPr>
  </w:style>
  <w:style w:type="table" w:customStyle="1" w:styleId="afb">
    <w:basedOn w:val="Tablanormal"/>
    <w:tblPr>
      <w:tblStyleRowBandSize w:val="1"/>
      <w:tblStyleColBandSize w:val="1"/>
    </w:tblPr>
  </w:style>
  <w:style w:type="table" w:customStyle="1" w:styleId="afc">
    <w:basedOn w:val="Tablanormal"/>
    <w:tblPr>
      <w:tblStyleRowBandSize w:val="1"/>
      <w:tblStyleColBandSize w:val="1"/>
    </w:tblPr>
  </w:style>
  <w:style w:type="table" w:customStyle="1" w:styleId="afd">
    <w:basedOn w:val="Tablanormal"/>
    <w:tblPr>
      <w:tblStyleRowBandSize w:val="1"/>
      <w:tblStyleColBandSize w:val="1"/>
    </w:tblPr>
  </w:style>
  <w:style w:type="table" w:customStyle="1" w:styleId="afe">
    <w:basedOn w:val="Tablanormal"/>
    <w:tblPr>
      <w:tblStyleRowBandSize w:val="1"/>
      <w:tblStyleColBandSize w:val="1"/>
    </w:tblPr>
  </w:style>
  <w:style w:type="table" w:customStyle="1" w:styleId="aff">
    <w:basedOn w:val="Tablanormal"/>
    <w:tblPr>
      <w:tblStyleRowBandSize w:val="1"/>
      <w:tblStyleColBandSize w:val="1"/>
    </w:tblPr>
  </w:style>
  <w:style w:type="table" w:customStyle="1" w:styleId="aff0">
    <w:basedOn w:val="Tablanormal"/>
    <w:tblPr>
      <w:tblStyleRowBandSize w:val="1"/>
      <w:tblStyleColBandSize w:val="1"/>
    </w:tblPr>
  </w:style>
  <w:style w:type="table" w:customStyle="1" w:styleId="aff1">
    <w:basedOn w:val="Tablanormal"/>
    <w:tblPr>
      <w:tblStyleRowBandSize w:val="1"/>
      <w:tblStyleColBandSize w:val="1"/>
    </w:tblPr>
  </w:style>
  <w:style w:type="table" w:customStyle="1" w:styleId="aff2">
    <w:basedOn w:val="Tablanormal"/>
    <w:tblPr>
      <w:tblStyleRowBandSize w:val="1"/>
      <w:tblStyleColBandSize w:val="1"/>
    </w:tblPr>
  </w:style>
  <w:style w:type="table" w:customStyle="1" w:styleId="aff3">
    <w:basedOn w:val="Tablanormal"/>
    <w:tblPr>
      <w:tblStyleRowBandSize w:val="1"/>
      <w:tblStyleColBandSize w:val="1"/>
      <w:tblCellMar>
        <w:left w:w="70" w:type="dxa"/>
        <w:right w:w="70" w:type="dxa"/>
      </w:tblCellMar>
    </w:tblPr>
  </w:style>
  <w:style w:type="paragraph" w:styleId="NormalWeb">
    <w:name w:val="Normal (Web)"/>
    <w:basedOn w:val="Normal"/>
    <w:uiPriority w:val="99"/>
    <w:unhideWhenUsed/>
    <w:rsid w:val="00932D85"/>
    <w:pPr>
      <w:spacing w:before="100" w:beforeAutospacing="1" w:after="100" w:afterAutospacing="1"/>
      <w:jc w:val="left"/>
    </w:pPr>
    <w:rPr>
      <w:rFonts w:ascii="Times New Roman" w:eastAsia="Times New Roman" w:hAnsi="Times New Roman" w:cs="Times New Roman"/>
      <w:sz w:val="24"/>
      <w:szCs w:val="24"/>
      <w:lang w:val="es-CO"/>
    </w:rPr>
  </w:style>
  <w:style w:type="paragraph" w:styleId="Prrafodelista">
    <w:name w:val="List Paragraph"/>
    <w:aliases w:val="HOJA,Bolita,List Paragraph,Párrafo de lista4,BOLADEF,Párrafo de lista3,Párrafo de lista21,BOLA,Nivel 1 OS,Colorful List Accent 1,Colorful List - Accent 11,Bullet List,FooterText,numbered,Paragraphe de liste1,Bulletr List Paragraph,列出段落"/>
    <w:basedOn w:val="Normal"/>
    <w:link w:val="PrrafodelistaCar"/>
    <w:uiPriority w:val="34"/>
    <w:qFormat/>
    <w:rsid w:val="00471769"/>
    <w:pPr>
      <w:ind w:left="720"/>
      <w:contextualSpacing/>
    </w:pPr>
  </w:style>
  <w:style w:type="paragraph" w:styleId="Encabezado">
    <w:name w:val="header"/>
    <w:basedOn w:val="Normal"/>
    <w:link w:val="EncabezadoCar"/>
    <w:uiPriority w:val="99"/>
    <w:unhideWhenUsed/>
    <w:rsid w:val="00D17F9E"/>
    <w:pPr>
      <w:tabs>
        <w:tab w:val="center" w:pos="4419"/>
        <w:tab w:val="right" w:pos="8838"/>
      </w:tabs>
    </w:pPr>
  </w:style>
  <w:style w:type="character" w:customStyle="1" w:styleId="EncabezadoCar">
    <w:name w:val="Encabezado Car"/>
    <w:basedOn w:val="Fuentedeprrafopredeter"/>
    <w:link w:val="Encabezado"/>
    <w:uiPriority w:val="99"/>
    <w:rsid w:val="00D17F9E"/>
  </w:style>
  <w:style w:type="paragraph" w:styleId="Piedepgina">
    <w:name w:val="footer"/>
    <w:basedOn w:val="Normal"/>
    <w:link w:val="PiedepginaCar"/>
    <w:uiPriority w:val="99"/>
    <w:unhideWhenUsed/>
    <w:rsid w:val="00D17F9E"/>
    <w:pPr>
      <w:tabs>
        <w:tab w:val="center" w:pos="4419"/>
        <w:tab w:val="right" w:pos="8838"/>
      </w:tabs>
    </w:pPr>
  </w:style>
  <w:style w:type="character" w:customStyle="1" w:styleId="PiedepginaCar">
    <w:name w:val="Pie de página Car"/>
    <w:basedOn w:val="Fuentedeprrafopredeter"/>
    <w:link w:val="Piedepgina"/>
    <w:uiPriority w:val="99"/>
    <w:rsid w:val="00D17F9E"/>
  </w:style>
  <w:style w:type="character" w:styleId="Refdecomentario">
    <w:name w:val="annotation reference"/>
    <w:basedOn w:val="Fuentedeprrafopredeter"/>
    <w:uiPriority w:val="99"/>
    <w:unhideWhenUsed/>
    <w:qFormat/>
    <w:rsid w:val="00F4120E"/>
    <w:rPr>
      <w:sz w:val="16"/>
      <w:szCs w:val="16"/>
    </w:rPr>
  </w:style>
  <w:style w:type="paragraph" w:styleId="Textocomentario">
    <w:name w:val="annotation text"/>
    <w:basedOn w:val="Normal"/>
    <w:link w:val="TextocomentarioCar"/>
    <w:uiPriority w:val="99"/>
    <w:unhideWhenUsed/>
    <w:qFormat/>
    <w:rsid w:val="00F4120E"/>
    <w:rPr>
      <w:sz w:val="20"/>
      <w:szCs w:val="20"/>
    </w:rPr>
  </w:style>
  <w:style w:type="character" w:customStyle="1" w:styleId="TextocomentarioCar">
    <w:name w:val="Texto comentario Car"/>
    <w:basedOn w:val="Fuentedeprrafopredeter"/>
    <w:link w:val="Textocomentario"/>
    <w:uiPriority w:val="99"/>
    <w:rsid w:val="00F4120E"/>
    <w:rPr>
      <w:sz w:val="20"/>
      <w:szCs w:val="20"/>
    </w:rPr>
  </w:style>
  <w:style w:type="paragraph" w:styleId="Asuntodelcomentario">
    <w:name w:val="annotation subject"/>
    <w:basedOn w:val="Textocomentario"/>
    <w:next w:val="Textocomentario"/>
    <w:link w:val="AsuntodelcomentarioCar"/>
    <w:uiPriority w:val="99"/>
    <w:semiHidden/>
    <w:unhideWhenUsed/>
    <w:rsid w:val="00F4120E"/>
    <w:rPr>
      <w:b/>
      <w:bCs/>
    </w:rPr>
  </w:style>
  <w:style w:type="character" w:customStyle="1" w:styleId="AsuntodelcomentarioCar">
    <w:name w:val="Asunto del comentario Car"/>
    <w:basedOn w:val="TextocomentarioCar"/>
    <w:link w:val="Asuntodelcomentario"/>
    <w:uiPriority w:val="99"/>
    <w:semiHidden/>
    <w:rsid w:val="00F4120E"/>
    <w:rPr>
      <w:b/>
      <w:bCs/>
      <w:sz w:val="20"/>
      <w:szCs w:val="20"/>
    </w:rPr>
  </w:style>
  <w:style w:type="character" w:styleId="Hipervnculo">
    <w:name w:val="Hyperlink"/>
    <w:basedOn w:val="Fuentedeprrafopredeter"/>
    <w:uiPriority w:val="99"/>
    <w:unhideWhenUsed/>
    <w:rsid w:val="00D973FE"/>
    <w:rPr>
      <w:color w:val="0000FF"/>
      <w:u w:val="single"/>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 List Car,FooterText Car"/>
    <w:link w:val="Prrafodelista"/>
    <w:uiPriority w:val="34"/>
    <w:qFormat/>
    <w:locked/>
    <w:rsid w:val="00651590"/>
  </w:style>
  <w:style w:type="paragraph" w:customStyle="1" w:styleId="Default">
    <w:name w:val="Default"/>
    <w:rsid w:val="00F35314"/>
    <w:pPr>
      <w:autoSpaceDE w:val="0"/>
      <w:autoSpaceDN w:val="0"/>
      <w:adjustRightInd w:val="0"/>
      <w:jc w:val="left"/>
    </w:pPr>
    <w:rPr>
      <w:color w:val="000000"/>
      <w:sz w:val="24"/>
      <w:szCs w:val="24"/>
      <w:lang w:val="es-CO"/>
    </w:rPr>
  </w:style>
  <w:style w:type="table" w:styleId="Tablaconcuadrcula">
    <w:name w:val="Table Grid"/>
    <w:aliases w:val="sin cuadricula"/>
    <w:basedOn w:val="Tablanormal"/>
    <w:uiPriority w:val="39"/>
    <w:rsid w:val="009C2458"/>
    <w:pPr>
      <w:jc w:val="left"/>
    </w:pPr>
    <w:rPr>
      <w:rFonts w:ascii="Times New Roman" w:eastAsia="Times New Roman" w:hAnsi="Times New Roman" w:cs="Times New Roman"/>
      <w:sz w:val="20"/>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Texto independiente Car Car Car Car,Texto independiente Car Car Car"/>
    <w:basedOn w:val="Normal"/>
    <w:link w:val="TextoindependienteCar"/>
    <w:rsid w:val="005404D6"/>
    <w:rPr>
      <w:rFonts w:ascii="Futura Md BT" w:eastAsia="Times New Roman" w:hAnsi="Futura Md BT" w:cs="Times New Roman"/>
      <w:sz w:val="24"/>
      <w:szCs w:val="20"/>
      <w:lang w:eastAsia="es-ES"/>
    </w:rPr>
  </w:style>
  <w:style w:type="character" w:customStyle="1" w:styleId="TextoindependienteCar">
    <w:name w:val="Texto independiente Car"/>
    <w:aliases w:val="Texto independiente Car Car Car Car Car,Texto independiente Car Car Car Car1"/>
    <w:basedOn w:val="Fuentedeprrafopredeter"/>
    <w:link w:val="Textoindependiente"/>
    <w:rsid w:val="005404D6"/>
    <w:rPr>
      <w:rFonts w:ascii="Futura Md BT" w:eastAsia="Times New Roman" w:hAnsi="Futura Md BT" w:cs="Times New Roman"/>
      <w:sz w:val="24"/>
      <w:szCs w:val="20"/>
      <w:lang w:eastAsia="es-ES"/>
    </w:rPr>
  </w:style>
  <w:style w:type="paragraph" w:customStyle="1" w:styleId="TableParagraph">
    <w:name w:val="Table Paragraph"/>
    <w:basedOn w:val="Normal"/>
    <w:uiPriority w:val="1"/>
    <w:qFormat/>
    <w:rsid w:val="004C6ECB"/>
    <w:pPr>
      <w:widowControl w:val="0"/>
      <w:autoSpaceDE w:val="0"/>
      <w:autoSpaceDN w:val="0"/>
      <w:jc w:val="left"/>
    </w:pPr>
    <w:rPr>
      <w:rFonts w:ascii="Arial MT" w:eastAsia="Arial MT" w:hAnsi="Arial MT" w:cs="Arial MT"/>
      <w:lang w:eastAsia="en-US"/>
    </w:rPr>
  </w:style>
  <w:style w:type="paragraph" w:styleId="Revisin">
    <w:name w:val="Revision"/>
    <w:hidden/>
    <w:uiPriority w:val="99"/>
    <w:semiHidden/>
    <w:rsid w:val="002833F1"/>
    <w:pPr>
      <w:jc w:val="left"/>
    </w:pPr>
  </w:style>
  <w:style w:type="paragraph" w:styleId="Textonotapie">
    <w:name w:val="footnote text"/>
    <w:basedOn w:val="Normal"/>
    <w:link w:val="TextonotapieCar"/>
    <w:uiPriority w:val="99"/>
    <w:semiHidden/>
    <w:unhideWhenUsed/>
    <w:rsid w:val="00424868"/>
    <w:rPr>
      <w:sz w:val="20"/>
      <w:szCs w:val="20"/>
    </w:rPr>
  </w:style>
  <w:style w:type="character" w:customStyle="1" w:styleId="TextonotapieCar">
    <w:name w:val="Texto nota pie Car"/>
    <w:basedOn w:val="Fuentedeprrafopredeter"/>
    <w:link w:val="Textonotapie"/>
    <w:uiPriority w:val="99"/>
    <w:semiHidden/>
    <w:rsid w:val="00424868"/>
    <w:rPr>
      <w:sz w:val="20"/>
      <w:szCs w:val="20"/>
    </w:rPr>
  </w:style>
  <w:style w:type="character" w:styleId="Refdenotaalpie">
    <w:name w:val="footnote reference"/>
    <w:basedOn w:val="Fuentedeprrafopredeter"/>
    <w:uiPriority w:val="99"/>
    <w:semiHidden/>
    <w:unhideWhenUsed/>
    <w:rsid w:val="00424868"/>
    <w:rPr>
      <w:vertAlign w:val="superscript"/>
    </w:rPr>
  </w:style>
  <w:style w:type="character" w:styleId="Textoennegrita">
    <w:name w:val="Strong"/>
    <w:basedOn w:val="Fuentedeprrafopredeter"/>
    <w:uiPriority w:val="22"/>
    <w:qFormat/>
    <w:rsid w:val="00D51B50"/>
    <w:rPr>
      <w:b/>
      <w:bCs/>
    </w:rPr>
  </w:style>
  <w:style w:type="table" w:customStyle="1" w:styleId="aff4">
    <w:basedOn w:val="Tablanormal"/>
    <w:tblPr>
      <w:tblStyleRowBandSize w:val="1"/>
      <w:tblStyleColBandSize w:val="1"/>
      <w:tblInd w:w="0" w:type="nil"/>
      <w:tblCellMar>
        <w:left w:w="70" w:type="dxa"/>
        <w:right w:w="70" w:type="dxa"/>
      </w:tblCellMar>
    </w:tblPr>
  </w:style>
  <w:style w:type="table" w:customStyle="1" w:styleId="aff5">
    <w:basedOn w:val="Tablanormal"/>
    <w:tblPr>
      <w:tblStyleRowBandSize w:val="1"/>
      <w:tblStyleColBandSize w:val="1"/>
      <w:tblInd w:w="0" w:type="nil"/>
      <w:tblCellMar>
        <w:left w:w="70" w:type="dxa"/>
        <w:right w:w="70" w:type="dxa"/>
      </w:tblCellMar>
    </w:tblPr>
  </w:style>
  <w:style w:type="table" w:customStyle="1" w:styleId="aff6">
    <w:basedOn w:val="Tablanormal"/>
    <w:tblPr>
      <w:tblStyleRowBandSize w:val="1"/>
      <w:tblStyleColBandSize w:val="1"/>
      <w:tblCellMar>
        <w:left w:w="70" w:type="dxa"/>
        <w:right w:w="70" w:type="dxa"/>
      </w:tblCellMar>
    </w:tblPr>
  </w:style>
  <w:style w:type="table" w:customStyle="1" w:styleId="aff7">
    <w:basedOn w:val="Tablanormal"/>
    <w:tblPr>
      <w:tblStyleRowBandSize w:val="1"/>
      <w:tblStyleColBandSize w:val="1"/>
      <w:tblInd w:w="0" w:type="nil"/>
      <w:tblCellMar>
        <w:left w:w="70" w:type="dxa"/>
        <w:right w:w="70" w:type="dxa"/>
      </w:tblCellMar>
    </w:tblPr>
  </w:style>
  <w:style w:type="table" w:customStyle="1" w:styleId="aff8">
    <w:basedOn w:val="Tablanormal"/>
    <w:tblPr>
      <w:tblStyleRowBandSize w:val="1"/>
      <w:tblStyleColBandSize w:val="1"/>
      <w:tblInd w:w="0" w:type="nil"/>
      <w:tblCellMar>
        <w:left w:w="70" w:type="dxa"/>
        <w:right w:w="70" w:type="dxa"/>
      </w:tblCellMar>
    </w:tblPr>
  </w:style>
  <w:style w:type="table" w:customStyle="1" w:styleId="aff9">
    <w:basedOn w:val="Tablanormal"/>
    <w:tblPr>
      <w:tblStyleRowBandSize w:val="1"/>
      <w:tblStyleColBandSize w:val="1"/>
      <w:tblInd w:w="0" w:type="nil"/>
      <w:tblCellMar>
        <w:left w:w="70" w:type="dxa"/>
        <w:right w:w="70" w:type="dxa"/>
      </w:tblCellMar>
    </w:tblPr>
  </w:style>
  <w:style w:type="table" w:customStyle="1" w:styleId="affa">
    <w:basedOn w:val="Tablanormal"/>
    <w:tblPr>
      <w:tblStyleRowBandSize w:val="1"/>
      <w:tblStyleColBandSize w:val="1"/>
      <w:tblInd w:w="0" w:type="nil"/>
      <w:tblCellMar>
        <w:left w:w="70" w:type="dxa"/>
        <w:right w:w="70" w:type="dxa"/>
      </w:tblCellMar>
    </w:tblPr>
  </w:style>
  <w:style w:type="table" w:customStyle="1" w:styleId="affb">
    <w:basedOn w:val="Tablanormal"/>
    <w:tblPr>
      <w:tblStyleRowBandSize w:val="1"/>
      <w:tblStyleColBandSize w:val="1"/>
      <w:tblInd w:w="0" w:type="nil"/>
      <w:tblCellMar>
        <w:left w:w="70" w:type="dxa"/>
        <w:right w:w="70" w:type="dxa"/>
      </w:tblCellMar>
    </w:tblPr>
  </w:style>
  <w:style w:type="table" w:customStyle="1" w:styleId="affc">
    <w:basedOn w:val="Tablanormal"/>
    <w:tblPr>
      <w:tblStyleRowBandSize w:val="1"/>
      <w:tblStyleColBandSize w:val="1"/>
      <w:tblInd w:w="0" w:type="nil"/>
      <w:tblCellMar>
        <w:left w:w="70" w:type="dxa"/>
        <w:right w:w="70" w:type="dxa"/>
      </w:tblCellMar>
    </w:tblPr>
  </w:style>
  <w:style w:type="table" w:customStyle="1" w:styleId="affd">
    <w:basedOn w:val="Tablanormal"/>
    <w:tblPr>
      <w:tblStyleRowBandSize w:val="1"/>
      <w:tblStyleColBandSize w:val="1"/>
      <w:tblCellMar>
        <w:left w:w="70" w:type="dxa"/>
        <w:right w:w="70" w:type="dxa"/>
      </w:tblCellMar>
    </w:tblPr>
  </w:style>
  <w:style w:type="table" w:customStyle="1" w:styleId="affe">
    <w:basedOn w:val="Tablanormal"/>
    <w:tblPr>
      <w:tblStyleRowBandSize w:val="1"/>
      <w:tblStyleColBandSize w:val="1"/>
      <w:tblCellMar>
        <w:left w:w="70" w:type="dxa"/>
        <w:right w:w="70" w:type="dxa"/>
      </w:tblCellMar>
    </w:tblPr>
  </w:style>
  <w:style w:type="table" w:customStyle="1" w:styleId="afff">
    <w:basedOn w:val="Tablanormal"/>
    <w:tblPr>
      <w:tblStyleRowBandSize w:val="1"/>
      <w:tblStyleColBandSize w:val="1"/>
      <w:tblCellMar>
        <w:left w:w="70" w:type="dxa"/>
        <w:right w:w="70" w:type="dxa"/>
      </w:tblCellMar>
    </w:tblPr>
  </w:style>
  <w:style w:type="table" w:customStyle="1" w:styleId="afff0">
    <w:basedOn w:val="Tablanormal"/>
    <w:tblPr>
      <w:tblStyleRowBandSize w:val="1"/>
      <w:tblStyleColBandSize w:val="1"/>
      <w:tblInd w:w="0" w:type="nil"/>
      <w:tblCellMar>
        <w:left w:w="70" w:type="dxa"/>
        <w:right w:w="70" w:type="dxa"/>
      </w:tblCellMar>
    </w:tblPr>
  </w:style>
  <w:style w:type="table" w:customStyle="1" w:styleId="afff1">
    <w:basedOn w:val="Tablanormal"/>
    <w:tblPr>
      <w:tblStyleRowBandSize w:val="1"/>
      <w:tblStyleColBandSize w:val="1"/>
      <w:tblInd w:w="0" w:type="nil"/>
      <w:tblCellMar>
        <w:left w:w="70" w:type="dxa"/>
        <w:right w:w="70" w:type="dxa"/>
      </w:tblCellMar>
    </w:tblPr>
  </w:style>
  <w:style w:type="table" w:customStyle="1" w:styleId="afff2">
    <w:basedOn w:val="Tablanormal"/>
    <w:tblPr>
      <w:tblStyleRowBandSize w:val="1"/>
      <w:tblStyleColBandSize w:val="1"/>
      <w:tblInd w:w="0" w:type="nil"/>
      <w:tblCellMar>
        <w:left w:w="70" w:type="dxa"/>
        <w:right w:w="70" w:type="dxa"/>
      </w:tblCellMar>
    </w:tblPr>
  </w:style>
  <w:style w:type="table" w:customStyle="1" w:styleId="afff3">
    <w:basedOn w:val="Tablanormal"/>
    <w:tblPr>
      <w:tblStyleRowBandSize w:val="1"/>
      <w:tblStyleColBandSize w:val="1"/>
      <w:tblInd w:w="0" w:type="nil"/>
      <w:tblCellMar>
        <w:left w:w="70" w:type="dxa"/>
        <w:right w:w="70" w:type="dxa"/>
      </w:tblCellMar>
    </w:tblPr>
  </w:style>
  <w:style w:type="table" w:customStyle="1" w:styleId="afff4">
    <w:basedOn w:val="Tablanormal"/>
    <w:tblPr>
      <w:tblStyleRowBandSize w:val="1"/>
      <w:tblStyleColBandSize w:val="1"/>
      <w:tblInd w:w="0" w:type="nil"/>
      <w:tblCellMar>
        <w:left w:w="70" w:type="dxa"/>
        <w:right w:w="70" w:type="dxa"/>
      </w:tblCellMar>
    </w:tblPr>
  </w:style>
  <w:style w:type="table" w:customStyle="1" w:styleId="afff5">
    <w:basedOn w:val="Tablanormal"/>
    <w:pPr>
      <w:jc w:val="left"/>
    </w:pPr>
    <w:rPr>
      <w:rFonts w:ascii="Times New Roman" w:eastAsia="Times New Roman" w:hAnsi="Times New Roman" w:cs="Times New Roman"/>
      <w:sz w:val="20"/>
      <w:szCs w:val="20"/>
    </w:rPr>
    <w:tblPr>
      <w:tblStyleRowBandSize w:val="1"/>
      <w:tblStyleColBandSize w:val="1"/>
      <w:tblInd w:w="0" w:type="nil"/>
    </w:tblPr>
  </w:style>
  <w:style w:type="table" w:customStyle="1" w:styleId="afff6">
    <w:basedOn w:val="Tablanormal"/>
    <w:tblPr>
      <w:tblStyleRowBandSize w:val="1"/>
      <w:tblStyleColBandSize w:val="1"/>
      <w:tblInd w:w="0" w:type="nil"/>
      <w:tblCellMar>
        <w:left w:w="70" w:type="dxa"/>
        <w:right w:w="70" w:type="dxa"/>
      </w:tblCellMar>
    </w:tblPr>
  </w:style>
  <w:style w:type="table" w:customStyle="1" w:styleId="afff7">
    <w:basedOn w:val="Tablanormal"/>
    <w:tblPr>
      <w:tblStyleRowBandSize w:val="1"/>
      <w:tblStyleColBandSize w:val="1"/>
      <w:tblCellMar>
        <w:left w:w="70" w:type="dxa"/>
        <w:right w:w="70" w:type="dxa"/>
      </w:tblCellMar>
    </w:tblPr>
  </w:style>
  <w:style w:type="table" w:customStyle="1" w:styleId="afff8">
    <w:basedOn w:val="Tablanormal"/>
    <w:tblPr>
      <w:tblStyleRowBandSize w:val="1"/>
      <w:tblStyleColBandSize w:val="1"/>
      <w:tblCellMar>
        <w:left w:w="70" w:type="dxa"/>
        <w:right w:w="70" w:type="dxa"/>
      </w:tblCellMar>
    </w:tblPr>
  </w:style>
  <w:style w:type="table" w:customStyle="1" w:styleId="afff9">
    <w:basedOn w:val="Tablanormal"/>
    <w:tblPr>
      <w:tblStyleRowBandSize w:val="1"/>
      <w:tblStyleColBandSize w:val="1"/>
      <w:tblCellMar>
        <w:top w:w="15" w:type="dxa"/>
        <w:left w:w="15" w:type="dxa"/>
        <w:bottom w:w="15" w:type="dxa"/>
        <w:right w:w="15" w:type="dxa"/>
      </w:tblCellMar>
    </w:tblPr>
  </w:style>
  <w:style w:type="table" w:customStyle="1" w:styleId="afffa">
    <w:basedOn w:val="Tablanormal"/>
    <w:tblPr>
      <w:tblStyleRowBandSize w:val="1"/>
      <w:tblStyleColBandSize w:val="1"/>
      <w:tblCellMar>
        <w:top w:w="15" w:type="dxa"/>
        <w:left w:w="15" w:type="dxa"/>
        <w:bottom w:w="15" w:type="dxa"/>
        <w:right w:w="15" w:type="dxa"/>
      </w:tblCellMar>
    </w:tblPr>
  </w:style>
  <w:style w:type="table" w:customStyle="1" w:styleId="afffb">
    <w:basedOn w:val="Tablanormal"/>
    <w:tblPr>
      <w:tblStyleRowBandSize w:val="1"/>
      <w:tblStyleColBandSize w:val="1"/>
      <w:tblInd w:w="0" w:type="nil"/>
      <w:tblCellMar>
        <w:left w:w="70" w:type="dxa"/>
        <w:right w:w="70" w:type="dxa"/>
      </w:tblCellMar>
    </w:tblPr>
  </w:style>
  <w:style w:type="table" w:customStyle="1" w:styleId="afffc">
    <w:basedOn w:val="Tablanormal"/>
    <w:tblPr>
      <w:tblStyleRowBandSize w:val="1"/>
      <w:tblStyleColBandSize w:val="1"/>
      <w:tblInd w:w="0" w:type="nil"/>
      <w:tblCellMar>
        <w:left w:w="70" w:type="dxa"/>
        <w:right w:w="70" w:type="dxa"/>
      </w:tblCellMar>
    </w:tblPr>
  </w:style>
  <w:style w:type="table" w:customStyle="1" w:styleId="afffd">
    <w:basedOn w:val="Tablanormal"/>
    <w:tblPr>
      <w:tblStyleRowBandSize w:val="1"/>
      <w:tblStyleColBandSize w:val="1"/>
      <w:tblInd w:w="0" w:type="nil"/>
      <w:tblCellMar>
        <w:left w:w="70" w:type="dxa"/>
        <w:right w:w="70" w:type="dxa"/>
      </w:tblCellMar>
    </w:tblPr>
  </w:style>
  <w:style w:type="table" w:customStyle="1" w:styleId="afffe">
    <w:basedOn w:val="Tablanormal"/>
    <w:tblPr>
      <w:tblStyleRowBandSize w:val="1"/>
      <w:tblStyleColBandSize w:val="1"/>
      <w:tblInd w:w="0" w:type="nil"/>
      <w:tblCellMar>
        <w:left w:w="70" w:type="dxa"/>
        <w:right w:w="70" w:type="dxa"/>
      </w:tblCellMar>
    </w:tblPr>
  </w:style>
  <w:style w:type="table" w:customStyle="1" w:styleId="affff">
    <w:basedOn w:val="Tablanormal"/>
    <w:tblPr>
      <w:tblStyleRowBandSize w:val="1"/>
      <w:tblStyleColBandSize w:val="1"/>
      <w:tblInd w:w="0" w:type="nil"/>
      <w:tblCellMar>
        <w:left w:w="70" w:type="dxa"/>
        <w:right w:w="70" w:type="dxa"/>
      </w:tblCellMar>
    </w:tblPr>
  </w:style>
  <w:style w:type="table" w:customStyle="1" w:styleId="affff0">
    <w:basedOn w:val="Tablanormal"/>
    <w:tblPr>
      <w:tblStyleRowBandSize w:val="1"/>
      <w:tblStyleColBandSize w:val="1"/>
      <w:tblInd w:w="0" w:type="nil"/>
      <w:tblCellMar>
        <w:left w:w="70" w:type="dxa"/>
        <w:right w:w="70" w:type="dxa"/>
      </w:tblCellMar>
    </w:tblPr>
  </w:style>
  <w:style w:type="table" w:customStyle="1" w:styleId="affff1">
    <w:basedOn w:val="Tablanormal"/>
    <w:tblPr>
      <w:tblStyleRowBandSize w:val="1"/>
      <w:tblStyleColBandSize w:val="1"/>
      <w:tblInd w:w="0" w:type="nil"/>
      <w:tblCellMar>
        <w:left w:w="70" w:type="dxa"/>
        <w:right w:w="70" w:type="dxa"/>
      </w:tblCellMar>
    </w:tblPr>
  </w:style>
  <w:style w:type="table" w:customStyle="1" w:styleId="affff2">
    <w:basedOn w:val="Tablanormal"/>
    <w:tblPr>
      <w:tblStyleRowBandSize w:val="1"/>
      <w:tblStyleColBandSize w:val="1"/>
      <w:tblInd w:w="0" w:type="nil"/>
      <w:tblCellMar>
        <w:left w:w="70" w:type="dxa"/>
        <w:right w:w="70" w:type="dxa"/>
      </w:tblCellMar>
    </w:tblPr>
  </w:style>
  <w:style w:type="table" w:customStyle="1" w:styleId="affff3">
    <w:basedOn w:val="Tablanormal"/>
    <w:tblPr>
      <w:tblStyleRowBandSize w:val="1"/>
      <w:tblStyleColBandSize w:val="1"/>
      <w:tblInd w:w="0" w:type="nil"/>
      <w:tblCellMar>
        <w:left w:w="70" w:type="dxa"/>
        <w:right w:w="70" w:type="dxa"/>
      </w:tblCellMar>
    </w:tblPr>
  </w:style>
  <w:style w:type="table" w:customStyle="1" w:styleId="affff4">
    <w:basedOn w:val="Tablanormal"/>
    <w:tblPr>
      <w:tblStyleRowBandSize w:val="1"/>
      <w:tblStyleColBandSize w:val="1"/>
      <w:tblInd w:w="0" w:type="nil"/>
      <w:tblCellMar>
        <w:left w:w="70" w:type="dxa"/>
        <w:right w:w="70" w:type="dxa"/>
      </w:tblCellMar>
    </w:tblPr>
  </w:style>
  <w:style w:type="table" w:customStyle="1" w:styleId="affff5">
    <w:basedOn w:val="Tablanormal"/>
    <w:tblPr>
      <w:tblStyleRowBandSize w:val="1"/>
      <w:tblStyleColBandSize w:val="1"/>
      <w:tblInd w:w="0" w:type="nil"/>
      <w:tblCellMar>
        <w:left w:w="70" w:type="dxa"/>
        <w:right w:w="70" w:type="dxa"/>
      </w:tblCellMar>
    </w:tblPr>
  </w:style>
  <w:style w:type="table" w:customStyle="1" w:styleId="affff6">
    <w:basedOn w:val="Tablanormal"/>
    <w:tblPr>
      <w:tblStyleRowBandSize w:val="1"/>
      <w:tblStyleColBandSize w:val="1"/>
      <w:tblInd w:w="0" w:type="nil"/>
      <w:tblCellMar>
        <w:left w:w="70" w:type="dxa"/>
        <w:right w:w="70" w:type="dxa"/>
      </w:tblCellMar>
    </w:tblPr>
  </w:style>
  <w:style w:type="table" w:customStyle="1" w:styleId="affff7">
    <w:basedOn w:val="Tablanormal"/>
    <w:tblPr>
      <w:tblStyleRowBandSize w:val="1"/>
      <w:tblStyleColBandSize w:val="1"/>
      <w:tblInd w:w="0" w:type="nil"/>
      <w:tblCellMar>
        <w:left w:w="70" w:type="dxa"/>
        <w:right w:w="70" w:type="dxa"/>
      </w:tblCellMar>
    </w:tblPr>
  </w:style>
  <w:style w:type="table" w:customStyle="1" w:styleId="affff8">
    <w:basedOn w:val="Tablanormal"/>
    <w:tblPr>
      <w:tblStyleRowBandSize w:val="1"/>
      <w:tblStyleColBandSize w:val="1"/>
      <w:tblInd w:w="0" w:type="nil"/>
      <w:tblCellMar>
        <w:left w:w="70" w:type="dxa"/>
        <w:right w:w="70" w:type="dxa"/>
      </w:tblCellMar>
    </w:tblPr>
  </w:style>
  <w:style w:type="table" w:customStyle="1" w:styleId="affff9">
    <w:basedOn w:val="Tablanormal"/>
    <w:tblPr>
      <w:tblStyleRowBandSize w:val="1"/>
      <w:tblStyleColBandSize w:val="1"/>
      <w:tblInd w:w="0" w:type="nil"/>
      <w:tblCellMar>
        <w:left w:w="70" w:type="dxa"/>
        <w:right w:w="70" w:type="dxa"/>
      </w:tblCellMar>
    </w:tblPr>
  </w:style>
  <w:style w:type="table" w:customStyle="1" w:styleId="affffa">
    <w:basedOn w:val="Tablanormal"/>
    <w:tblPr>
      <w:tblStyleRowBandSize w:val="1"/>
      <w:tblStyleColBandSize w:val="1"/>
      <w:tblInd w:w="0" w:type="nil"/>
      <w:tblCellMar>
        <w:left w:w="70" w:type="dxa"/>
        <w:right w:w="70" w:type="dxa"/>
      </w:tblCellMar>
    </w:tblPr>
  </w:style>
  <w:style w:type="table" w:customStyle="1" w:styleId="affffb">
    <w:basedOn w:val="Tablanormal"/>
    <w:tblPr>
      <w:tblStyleRowBandSize w:val="1"/>
      <w:tblStyleColBandSize w:val="1"/>
      <w:tblInd w:w="0" w:type="nil"/>
      <w:tblCellMar>
        <w:left w:w="70" w:type="dxa"/>
        <w:right w:w="70" w:type="dxa"/>
      </w:tblCellMar>
    </w:tblPr>
  </w:style>
  <w:style w:type="table" w:customStyle="1" w:styleId="affffc">
    <w:basedOn w:val="Tablanormal"/>
    <w:tblPr>
      <w:tblStyleRowBandSize w:val="1"/>
      <w:tblStyleColBandSize w:val="1"/>
      <w:tblInd w:w="0" w:type="nil"/>
      <w:tblCellMar>
        <w:left w:w="70" w:type="dxa"/>
        <w:right w:w="70" w:type="dxa"/>
      </w:tblCellMar>
    </w:tblPr>
  </w:style>
  <w:style w:type="table" w:customStyle="1" w:styleId="affffd">
    <w:basedOn w:val="Tablanormal"/>
    <w:tblPr>
      <w:tblStyleRowBandSize w:val="1"/>
      <w:tblStyleColBandSize w:val="1"/>
      <w:tblInd w:w="0" w:type="nil"/>
      <w:tblCellMar>
        <w:left w:w="70" w:type="dxa"/>
        <w:right w:w="70" w:type="dxa"/>
      </w:tblCellMar>
    </w:tblPr>
  </w:style>
  <w:style w:type="table" w:customStyle="1" w:styleId="affffe">
    <w:basedOn w:val="Tablanormal"/>
    <w:pPr>
      <w:jc w:val="left"/>
    </w:pPr>
    <w:rPr>
      <w:rFonts w:ascii="Times New Roman" w:eastAsia="Times New Roman" w:hAnsi="Times New Roman" w:cs="Times New Roman"/>
      <w:sz w:val="20"/>
      <w:szCs w:val="20"/>
    </w:rPr>
    <w:tblPr>
      <w:tblStyleRowBandSize w:val="1"/>
      <w:tblStyleColBandSize w:val="1"/>
      <w:tblInd w:w="0" w:type="nil"/>
    </w:tblPr>
  </w:style>
  <w:style w:type="table" w:customStyle="1" w:styleId="afffff">
    <w:basedOn w:val="Tablanormal"/>
    <w:pPr>
      <w:jc w:val="left"/>
    </w:pPr>
    <w:rPr>
      <w:rFonts w:ascii="Times New Roman" w:eastAsia="Times New Roman" w:hAnsi="Times New Roman" w:cs="Times New Roman"/>
      <w:sz w:val="20"/>
      <w:szCs w:val="20"/>
    </w:rPr>
    <w:tblPr>
      <w:tblStyleRowBandSize w:val="1"/>
      <w:tblStyleColBandSize w:val="1"/>
    </w:tblPr>
  </w:style>
  <w:style w:type="table" w:customStyle="1" w:styleId="afffff0">
    <w:basedOn w:val="Tablanormal"/>
    <w:tblPr>
      <w:tblStyleRowBandSize w:val="1"/>
      <w:tblStyleColBandSize w:val="1"/>
      <w:tblInd w:w="0" w:type="nil"/>
      <w:tblCellMar>
        <w:left w:w="70" w:type="dxa"/>
        <w:right w:w="70" w:type="dxa"/>
      </w:tblCellMar>
    </w:tblPr>
  </w:style>
  <w:style w:type="character" w:styleId="Textodelmarcadordeposicin">
    <w:name w:val="Placeholder Text"/>
    <w:basedOn w:val="Fuentedeprrafopredeter"/>
    <w:uiPriority w:val="99"/>
    <w:semiHidden/>
    <w:rsid w:val="000E54CC"/>
    <w:rPr>
      <w:color w:val="666666"/>
    </w:rPr>
  </w:style>
  <w:style w:type="paragraph" w:styleId="Sinespaciado">
    <w:name w:val="No Spacing"/>
    <w:link w:val="SinespaciadoCar"/>
    <w:uiPriority w:val="1"/>
    <w:qFormat/>
    <w:rsid w:val="003208F4"/>
    <w:pPr>
      <w:jc w:val="left"/>
    </w:pPr>
    <w:rPr>
      <w:rFonts w:eastAsia="Calibri"/>
      <w:color w:val="CC0099"/>
      <w:sz w:val="20"/>
      <w:szCs w:val="20"/>
      <w:lang w:val="es-CO"/>
    </w:rPr>
  </w:style>
  <w:style w:type="character" w:customStyle="1" w:styleId="SinespaciadoCar">
    <w:name w:val="Sin espaciado Car"/>
    <w:link w:val="Sinespaciado"/>
    <w:uiPriority w:val="1"/>
    <w:qFormat/>
    <w:locked/>
    <w:rsid w:val="003208F4"/>
    <w:rPr>
      <w:rFonts w:eastAsia="Calibri"/>
      <w:color w:val="CC0099"/>
      <w:sz w:val="20"/>
      <w:szCs w:val="20"/>
      <w:lang w:val="es-CO"/>
    </w:rPr>
  </w:style>
  <w:style w:type="character" w:customStyle="1" w:styleId="Mencinsinresolver1">
    <w:name w:val="Mención sin resolver1"/>
    <w:basedOn w:val="Fuentedeprrafopredeter"/>
    <w:uiPriority w:val="99"/>
    <w:semiHidden/>
    <w:unhideWhenUsed/>
    <w:rsid w:val="00B54296"/>
    <w:rPr>
      <w:color w:val="605E5C"/>
      <w:shd w:val="clear" w:color="auto" w:fill="E1DFDD"/>
    </w:rPr>
  </w:style>
  <w:style w:type="table" w:customStyle="1" w:styleId="TableNormal1">
    <w:name w:val="Table Normal1"/>
    <w:rsid w:val="00BA45AB"/>
    <w:tblPr>
      <w:tblCellMar>
        <w:top w:w="0" w:type="dxa"/>
        <w:left w:w="0" w:type="dxa"/>
        <w:bottom w:w="0" w:type="dxa"/>
        <w:right w:w="0" w:type="dxa"/>
      </w:tblCellMar>
    </w:tblPr>
  </w:style>
  <w:style w:type="table" w:customStyle="1" w:styleId="TableNormal2">
    <w:name w:val="Table Normal2"/>
    <w:rsid w:val="00BA45AB"/>
    <w:tblPr>
      <w:tblCellMar>
        <w:top w:w="0" w:type="dxa"/>
        <w:left w:w="0" w:type="dxa"/>
        <w:bottom w:w="0" w:type="dxa"/>
        <w:right w:w="0" w:type="dxa"/>
      </w:tblCellMar>
    </w:tblPr>
  </w:style>
  <w:style w:type="character" w:customStyle="1" w:styleId="Ttulo8Car">
    <w:name w:val="Título 8 Car"/>
    <w:basedOn w:val="Fuentedeprrafopredeter"/>
    <w:link w:val="Ttulo8"/>
    <w:rsid w:val="0084014D"/>
    <w:rPr>
      <w:rFonts w:eastAsia="Times New Roman"/>
      <w:i/>
      <w:sz w:val="20"/>
      <w:szCs w:val="20"/>
      <w:lang w:eastAsia="zh-CN"/>
    </w:rPr>
  </w:style>
  <w:style w:type="character" w:customStyle="1" w:styleId="Ttulo9Car">
    <w:name w:val="Título 9 Car"/>
    <w:basedOn w:val="Fuentedeprrafopredeter"/>
    <w:link w:val="Ttulo9"/>
    <w:rsid w:val="0084014D"/>
    <w:rPr>
      <w:rFonts w:eastAsia="Times New Roman"/>
      <w:b/>
      <w:i/>
      <w:sz w:val="18"/>
      <w:szCs w:val="20"/>
      <w:lang w:eastAsia="zh-CN"/>
    </w:rPr>
  </w:style>
  <w:style w:type="paragraph" w:styleId="TtuloTDC">
    <w:name w:val="TOC Heading"/>
    <w:basedOn w:val="Ttulo1"/>
    <w:next w:val="Normal"/>
    <w:uiPriority w:val="39"/>
    <w:qFormat/>
    <w:rsid w:val="0084014D"/>
    <w:pPr>
      <w:keepLines/>
      <w:numPr>
        <w:numId w:val="23"/>
      </w:numPr>
      <w:spacing w:before="240"/>
      <w:ind w:left="0" w:firstLine="0"/>
      <w:jc w:val="left"/>
    </w:pPr>
    <w:rPr>
      <w:rFonts w:ascii="Calibri Light" w:eastAsia="Times New Roman" w:hAnsi="Calibri Light" w:cs="Calibri Light"/>
      <w:b w:val="0"/>
      <w:smallCaps w:val="0"/>
      <w:color w:val="2F5496"/>
      <w:sz w:val="32"/>
      <w:szCs w:val="32"/>
      <w:lang w:val="en-US" w:eastAsia="zh-CN"/>
    </w:rPr>
  </w:style>
  <w:style w:type="paragraph" w:styleId="Textodeglobo">
    <w:name w:val="Balloon Text"/>
    <w:basedOn w:val="Normal"/>
    <w:link w:val="TextodegloboCar"/>
    <w:uiPriority w:val="99"/>
    <w:semiHidden/>
    <w:unhideWhenUsed/>
    <w:rsid w:val="002430E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430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8634">
      <w:bodyDiv w:val="1"/>
      <w:marLeft w:val="0"/>
      <w:marRight w:val="0"/>
      <w:marTop w:val="0"/>
      <w:marBottom w:val="0"/>
      <w:divBdr>
        <w:top w:val="none" w:sz="0" w:space="0" w:color="auto"/>
        <w:left w:val="none" w:sz="0" w:space="0" w:color="auto"/>
        <w:bottom w:val="none" w:sz="0" w:space="0" w:color="auto"/>
        <w:right w:val="none" w:sz="0" w:space="0" w:color="auto"/>
      </w:divBdr>
    </w:div>
    <w:div w:id="871695866">
      <w:bodyDiv w:val="1"/>
      <w:marLeft w:val="0"/>
      <w:marRight w:val="0"/>
      <w:marTop w:val="0"/>
      <w:marBottom w:val="0"/>
      <w:divBdr>
        <w:top w:val="none" w:sz="0" w:space="0" w:color="auto"/>
        <w:left w:val="none" w:sz="0" w:space="0" w:color="auto"/>
        <w:bottom w:val="none" w:sz="0" w:space="0" w:color="auto"/>
        <w:right w:val="none" w:sz="0" w:space="0" w:color="auto"/>
      </w:divBdr>
    </w:div>
    <w:div w:id="1462772753">
      <w:bodyDiv w:val="1"/>
      <w:marLeft w:val="0"/>
      <w:marRight w:val="0"/>
      <w:marTop w:val="0"/>
      <w:marBottom w:val="0"/>
      <w:divBdr>
        <w:top w:val="none" w:sz="0" w:space="0" w:color="auto"/>
        <w:left w:val="none" w:sz="0" w:space="0" w:color="auto"/>
        <w:bottom w:val="none" w:sz="0" w:space="0" w:color="auto"/>
        <w:right w:val="none" w:sz="0" w:space="0" w:color="auto"/>
      </w:divBdr>
    </w:div>
    <w:div w:id="1516847756">
      <w:bodyDiv w:val="1"/>
      <w:marLeft w:val="0"/>
      <w:marRight w:val="0"/>
      <w:marTop w:val="0"/>
      <w:marBottom w:val="0"/>
      <w:divBdr>
        <w:top w:val="none" w:sz="0" w:space="0" w:color="auto"/>
        <w:left w:val="none" w:sz="0" w:space="0" w:color="auto"/>
        <w:bottom w:val="none" w:sz="0" w:space="0" w:color="auto"/>
        <w:right w:val="none" w:sz="0" w:space="0" w:color="auto"/>
      </w:divBdr>
    </w:div>
    <w:div w:id="1624771683">
      <w:bodyDiv w:val="1"/>
      <w:marLeft w:val="0"/>
      <w:marRight w:val="0"/>
      <w:marTop w:val="0"/>
      <w:marBottom w:val="0"/>
      <w:divBdr>
        <w:top w:val="none" w:sz="0" w:space="0" w:color="auto"/>
        <w:left w:val="none" w:sz="0" w:space="0" w:color="auto"/>
        <w:bottom w:val="none" w:sz="0" w:space="0" w:color="auto"/>
        <w:right w:val="none" w:sz="0" w:space="0" w:color="auto"/>
      </w:divBdr>
    </w:div>
    <w:div w:id="1647666913">
      <w:bodyDiv w:val="1"/>
      <w:marLeft w:val="0"/>
      <w:marRight w:val="0"/>
      <w:marTop w:val="0"/>
      <w:marBottom w:val="0"/>
      <w:divBdr>
        <w:top w:val="none" w:sz="0" w:space="0" w:color="auto"/>
        <w:left w:val="none" w:sz="0" w:space="0" w:color="auto"/>
        <w:bottom w:val="none" w:sz="0" w:space="0" w:color="auto"/>
        <w:right w:val="none" w:sz="0" w:space="0" w:color="auto"/>
      </w:divBdr>
    </w:div>
    <w:div w:id="1855151548">
      <w:bodyDiv w:val="1"/>
      <w:marLeft w:val="0"/>
      <w:marRight w:val="0"/>
      <w:marTop w:val="0"/>
      <w:marBottom w:val="0"/>
      <w:divBdr>
        <w:top w:val="none" w:sz="0" w:space="0" w:color="auto"/>
        <w:left w:val="none" w:sz="0" w:space="0" w:color="auto"/>
        <w:bottom w:val="none" w:sz="0" w:space="0" w:color="auto"/>
        <w:right w:val="none" w:sz="0" w:space="0" w:color="auto"/>
      </w:divBdr>
    </w:div>
    <w:div w:id="1976181848">
      <w:bodyDiv w:val="1"/>
      <w:marLeft w:val="0"/>
      <w:marRight w:val="0"/>
      <w:marTop w:val="0"/>
      <w:marBottom w:val="0"/>
      <w:divBdr>
        <w:top w:val="none" w:sz="0" w:space="0" w:color="auto"/>
        <w:left w:val="none" w:sz="0" w:space="0" w:color="auto"/>
        <w:bottom w:val="none" w:sz="0" w:space="0" w:color="auto"/>
        <w:right w:val="none" w:sz="0" w:space="0" w:color="auto"/>
      </w:divBdr>
    </w:div>
    <w:div w:id="2007902849">
      <w:bodyDiv w:val="1"/>
      <w:marLeft w:val="0"/>
      <w:marRight w:val="0"/>
      <w:marTop w:val="0"/>
      <w:marBottom w:val="0"/>
      <w:divBdr>
        <w:top w:val="none" w:sz="0" w:space="0" w:color="auto"/>
        <w:left w:val="none" w:sz="0" w:space="0" w:color="auto"/>
        <w:bottom w:val="none" w:sz="0" w:space="0" w:color="auto"/>
        <w:right w:val="none" w:sz="0" w:space="0" w:color="auto"/>
      </w:divBdr>
    </w:div>
    <w:div w:id="2085955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yperlink" Target="https://www.dane.gov.co/files/sen/nomenclatura/ciiu/CIIU_Rev_4_AC2022.pdf"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cretariasenado.gov.co/senado/basedoc/constitucion_politica_1991_pr006.html"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www.secretariasenado.gov.co/senado/basedoc/ley_0489_1998.html"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hyperlink" Target="http://www.secretariasenado.gov.co/senado/basedoc/ley_0080_1993.html" TargetMode="External"/><Relationship Id="rId14" Type="http://schemas.microsoft.com/office/2016/09/relationships/commentsIds" Target="commentsIds.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NhRCX/EocrwGp8bWCMVaaGDA0A==">CgMxLjAaGgoBMBIVChMIBCoPCgtBQUFCUzFnUmFVMBABGhoKATESFQoTCAQqDwoLQUFBQlMxZ1JhVTAQARoaCgEyEhUKEwgEKg8KC0FBQUJTMWdSYVZrEAEaGgoBMxIVChMIBCoPCgtBQUFCUzFnUmFWaxACGhoKATQSFQoTCAQqDwoLQUFBQlMxZ1JhVmcQARoaCgE1EhUKEwgEKg8KC0FBQUJTMWdSYVZnEAIaGgoBNhIVChMIBCoPCgtBQUFCUzFnUmFXRRACGh0KATcSGAoWCAdCEhIQQXJpYWwgVW5pY29kZSBNUxodCgE4EhgKFggHQhISEEFyaWFsIFVuaWNvZGUgTVMaHQoBORIYChYIB0ISEhBBcmlhbCBVbmljb2RlIE1TGh4KAjEwEhgKFggHQhISEEFyaWFsIFVuaWNvZGUgTVMaGwoCMTESFQoTCAQqDwoLQUFBQlMxZ1JhWGMQARobCgIxMhIVChMIBCoPCgtBQUFCUzFnUmFYVRACGhsKAjEzEhUKEwgEKg8KC0FBQUJTMWdSYVh3EAEaGwoCMTQSFQoTCAQqDwoLQUFBQlMxZ1JhWHcQAhobCgIxNRIVChMIBCoPCgtBQUFCUzFnUmFZURABGhsKAjE2EhUKEwgEKg8KC0FBQUJTMWdSYVlREAIaGwoCMTcSFQoTCAQqDwoLQUFBQlMxZ1JhWUkQARobCgIxOBIVChMIBCoPCgtBQUFCUzFnUmFZSRACGhsKAjE5EhUKEwgEKg8KC0FBQUJTMWdSYVlFEAEaGwoCMjASFQoTCAQqDwoLQUFBQlMxZ1JhWUUQAhobCgIyMRIVChMIBCoPCgtBQUFCUzFnUmFZWRABGhsKAjIyEhUKEwgEKg8KC0FBQUJTMWdSYVlZEAIaGwoCMjMSFQoTCAQqDwoLQUFBQlMxZ1JhWVUQARobCgIyNBIVChMIBCoPCgtBQUFCUzFnUmFZVRACGhsKAjI1EhUKEwgEKg8KC0FBQUJTMWdSYVlnEAIaGwoCMjYSFQoTCAQqDwoLQUFBQlMxZ1JhWWsQARobCgIyNxIVChMIBCoPCgtBQUFCUzFnUmFZYxACGhsKAjI4EhUKEwgEKg8KC0FBQUJTMWdSYVpFEAEaGwoCMjkSFQoTCAQqDwoLQUFBQlMxZ1JhWkUQAhobCgIzMBIVChMIBCoPCgtBQUFCUzFnUmFZOBABGhsKAjMxEhUKEwgEKg8KC0FBQUJTMWdSYVk4EAEaGwoCMzISFQoTCAQqDwoLQUFBQlMxZ1JhWTgQARobCgIzMxIVChMIBCoPCgtBQUFCUzFnUmFZOBABGhsKAjM0EhUKEwgEKg8KC0FBQUJTMWdSYVk4EAEaGwoCMzUSFQoTCAQqDwoLQUFBQlMxZ1JhWTgQBBobCgIzNhIVChMIBCoPCgtBQUFCUzFnUmFZOBAEGhsKAjM3EhUKEwgEKg8KC0FBQUJTMWdSYVpBEAEaGwoCMzgSFQoTCAQqDwoLQUFBQlMxZ1JhWkEQAhobCgIzORIVChMIBCoPCgtBQUFCUzFnUmFaSRABGhsKAjQwEhUKEwgEKg8KC0FBQUJTMWdSYVpJEAIaGwoCNDESFQoTCAQqDwoLQUFBQlMxZ1JhWk0QARobCgI0MhIVChMIBCoPCgtBQUFCUzFnUmFaTRACGhsKAjQzEhUKEwgEKg8KC0FBQUJTMWdSYVpREAEaGwoCNDQSFQoTCAQqDwoLQUFBQlMxZ1JhWlEQAhobCgI0NRIVChMIBCoPCgtBQUFCUzFnUmFaVRABGhsKAjQ2EhUKEwgEKg8KC0FBQUJTMWdSYVpVEAIaGwoCNDcSFQoTCAQqDwoLQUFBQlMxZ1JhWlkQARobCgI0OBIVChMIBCoPCgtBQUFCUzFnUmFaWRACGhsKAjQ5EhUKEwgEKg8KC0FBQUJTMWdSYVpjEAEaGwoCNTASFQoTCAQqDwoLQUFBQlMxZ1JhWmMQARobCgI1MRIVChMIBCoPCgtBQUFCUzFnUmFaZxABGhsKAjUyEhUKEwgEKg8KC0FBQUJTMWdSYVpnEAIaGwoCNTMSFQoTCAQqDwoLQUFBQlMxZ1JhWmsQARobCgI1NBIVChMIBCoPCgtBQUFCUzFnUmFaaxACGhsKAjU1EhUKEwgEKg8KC0FBQUJTMWdSYVpvEAEaGwoCNTYSFQoTCAQqDwoLQUFBQlMxZ1JhWm8QAhooCgI1NxIiCiAIBCocCgtBQUFCUzBvaGd4MBAIGgtBQUFCUzBvaGd4MCKrAgoLQUFBQlMxZ1JhWkES9QEKC0FBQUJTMWdSYVpBEgtBQUFCUzFnUmFaQRoNCgl0ZXh0L2h0bWwSACIOCgp0ZXh0L3BsYWluEgAqGyIVMTE2MTYyNDIyOTEwNTUwNjUwNDA4KAA4ADCmwfn3kDI4n8b595AySlUKJGFwcGxpY2F0aW9uL3ZuZC5nb29nbGUtYXBwcy5kb2NzLm1kcxotwtfa5AEnCiUKEAoKbWF0csOtY3VsYRABGAASDwoJbWF0cmljdWxhEAEYABgBWgx4ODYzNGcxMWxiN3lyAiAAeACCARRzdWdnZXN0LjV3Y3Rkbml4aHV6dpoBBggAEAAYALABALgBABimwfn3kDIgn8b595AyMABCFHN1Z2dlc3QuNXdjdGRuaXhodXp2IqcCCgtBQUFCUzFnUmFZVRLxAQoLQUFBQlMxZ1JhWVUSC0FBQUJTMWdSYVlVGg0KCXRleHQvaHRtbBIAIg4KCnRleHQvcGxhaW4SACobIhUxMTYxNjI0MjI5MTA1NTA2NTA0MDgoADgAMJ2B2/eQMjimhtv3kDJKUQokYXBwbGljYXRpb24vdm5kLmdvb2dsZS1hcHBzLmRvY3MubWRzGinC19rkASMKIQoOCghDw61yY3VsbxABGAASDQoHQ2lyY3VsbxABGAAYAVoMYmgwYTN4cnF2YWM4cgIgAHgAggEUc3VnZ2VzdC50eTJmdzVwNWx1emaaAQYIABAAGACwAQC4AQAYnYHb95AyIKaG2/eQMjAAQhRzdWdnZXN0LnR5MmZ3NXA1bHV6ZiKbAgoLQUFBQlMxZ1JhWVkS5QEKC0FBQUJTMWdSYVlZEgtBQUFCUzFnUmFZWRoNCgl0ZXh0L2h0bWwSACIOCgp0ZXh0L3BsYWluEgAqGyIVMTE2MTYyNDIyOTEwNTUwNjUwNDA4KAA4ADDVm9v3kDI4z6Db95AySkUKJGFwcGxpY2F0aW9uL3ZuZC5nb29nbGUtYXBwcy5kb2NzLm1kcxodwtfa5AEXChUKCAoCw60QARgAEgcKAWkQARgAGAFaDGJmb25pdjgzejByZHICIAB4AIIBFHN1Z2dlc3QudGVqZGVuamQyaWVomgEGCAAQABgAsAEAuAEAGNWb2/eQMiDPoNv3kDIwAEIUc3VnZ2VzdC50ZWpkZW5qZDJpZWgirQIKC0FBQUJTMWdSYVh3EvcBCgtBQUFCUzFnUmFYdxILQUFBQlMxZ1JhWHcaDQoJdGV4dC9odG1sEgAiDgoKdGV4dC9wbGFpbhIAKhsiFTExNjE2MjQyMjkxMDU1MDY1MDQwOCgAOAAwo6XX95AyOLGq1/eQMkpXCiRhcHBsaWNhdGlvbi92bmQuZ29vZ2xlLWFwcHMuZG9jcy5tZHMaL8LX2uQBKQonChEKC1NlY3JldGFyw61hEAEYABIQCgpTZWNyZXRhcmlhEAEYABgBWgw0ejMzeXg1eHpoejByAiAAeACCARRzdWdnZXN0Lm1mbXRqN2pqYzgxeZoBBggAEAAYALABALgBABijpdf3kDIgsarX95AyMABCFHN1Z2dlc3QubWZtdGo3ampjODF5IpsCCgtBQUFCUzFnUmFaaxLlAQoLQUFBQlMxZ1JhWmsSC0FBQUJTMWdSYVprGg0KCXRleHQvaHRtbBIAIg4KCnRleHQvcGxhaW4SACobIhUxMTYxNjI0MjI5MTA1NTA2NTA0MDgoADgAMMrpgPiQMjji7oD4kDJKRQokYXBwbGljYXRpb24vdm5kLmdvb2dsZS1hcHBzLmRvY3MubWRzGh3C19rkARcKFQoICgLDrRABGAASBwoBaRABGAAYAVoMOWhqcm45bnNzcWFmcgIgAHgAggEUc3VnZ2VzdC5hejR0ZHJtN2Exb2yaAQYIABAAGACwAQC4AQAYyumA+JAyIOLugPiQMjAAQhRzdWdnZXN0LmF6NHRkcm03YTFvbCKzAgoLQUFBQlMxZ1JhVmcS/QEKC0FBQUJTMWdSYVZnEgtBQUFCUzFnUmFWZxoNCgl0ZXh0L2h0bWwSACIOCgp0ZXh0L3BsYWluEgAqGyIVMTE2MTYyNDIyOTEwNTUwNjUwNDA4KAA4ADC0va33kDI4x8Kt95AySl0KJGFwcGxpY2F0aW9uL3ZuZC5nb29nbGUtYXBwcy5kb2NzLm1kcxo1wtfa5AEvCi0KFAoOc3Vic2lkaWFyaWVkYWQQARgAEhMKDXN1YnNpZGlhcmlkYWQQARgAGAFaDG1oM3ZkMDhhYWp4dXICIAB4AIIBFHN1Z2dlc3QuMnh2ZzM2NmczeHl4mgEGCAAQABgAsAEAuAEAGLS9rfeQMiDHwq33kDIwAEIUc3VnZ2VzdC4yeHZnMzY2ZzN4eXgimwIKC0FBQUJTMWdSYVpvEuUBCgtBQUFCUzFnUmFabxILQUFBQlMxZ1JhWm8aDQoJdGV4dC9odG1sEgAiDgoKdGV4dC9wbGFpbhIAKhsiFTExNjE2MjQyMjkxMDU1MDY1MDQwOCgAOAAw0JmB+JAyOIyfgfiQMkpFCiRhcHBsaWNhdGlvbi92bmQuZ29vZ2xlLWFwcHMuZG9jcy5tZHMaHcLX2uQBFwoVCggKAsOtEAEYABIHCgFpEAEYABgBWgwzMmpiN2NqdjliaHlyAiAAeACCARRzdWdnZXN0LndhbDg4M2w0dGdpdZoBBggAEAAYALABALgBABjQmYH4kDIgjJ+B+JAyMABCFHN1Z2dlc3Qud2FsODgzbDR0Z2l1IqICCgtBQUFCUzFnUmFWaxLsAQoLQUFBQlMxZ1JhVmsSC0FBQUJTMWdSYVZrGg0KCXRleHQvaHRtbBIAIg4KCnRleHQvcGxhaW4SACobIhUxMTYxNjI0MjI5MTA1NTA2NTA0MDgoADgAMKmtrveQMjiKua73kDJKTAokYXBwbGljYXRpb24vdm5kLmdvb2dsZS1hcHBzLmRvY3MubWRzGiTC19rkAR4KHAoNCgdzZWd1bmRvEAEYABIJCgMywroQARgAGAFaDG42YXhtdjF5eDdxb3ICIAB4AIIBFHN1Z2dlc3Quajg2dnAzeWUzMmUxmgEGCAAQABgAsAEAuAEAGKmtrveQMiCKua73kDIwAEIUc3VnZ2VzdC5qODZ2cDN5ZTMyZTEiqwIKC0FBQUJTMWdSYVlREvUBCgtBQUFCUzFnUmFZURILQUFBQlMxZ1JhWVEaDQoJdGV4dC9odG1sEgAiDgoKdGV4dC9wbGFpbhIAKhsiFTExNjE2MjQyMjkxMDU1MDY1MDQwOCgAOAAw8bTa95AyOI+62veQMkpVCiRhcHBsaWNhdGlvbi92bmQuZ29vZ2xlLWFwcHMuZG9jcy5tZHMaLcLX2uQBJwolChAKCm1hdHLDrWN1bGEQARgAEg8KCW1hdHJpY3VsYRABGAAYAVoMNGQydWQ2bm5ibWFscgIgAHgAggEUc3VnZ2VzdC5vYm1uZDlsMm5meTOaAQYIABAAGACwAQC4AQAY8bTa95AyII+62veQMjAAQhRzdWdnZXN0Lm9ibW5kOWwybmZ5MyL8AgoLQUFBQlMwb2hneDAS0gIKC0FBQUJTMG9oZ3gwEgtBQUFCUzBvaGd4MBohCgl0ZXh0L2h0bWwSFFJlbWl0aXIgcGFyYSByZXZpc2FyIiIKCnRleHQvcGxhaW4SFFJlbWl0aXIgcGFyYSByZXZpc2FyKlgKH0xJTElBTiBWQU5FU1NBIE1BUlJVR08gTUFOVElMTEEaNS8vc3NsLmdzdGF0aWMuY29tL2RvY3MvY29tbW9uL2JsdWVfc2lsaG91ZXR0ZTk2LTAucG5nMICf1ZOJMjiAn9WTiTJyWgofTElMSUFOIFZBTkVTU0EgTUFSUlVHTyBNQU5USUxMQRo3CjUvL3NzbC5nc3RhdGljLmNvbS9kb2NzL2NvbW1vbi9ibHVlX3NpbGhvdWV0dGU5Ni0wLnBuZ3gAiAEBmgEGCAAQABgAqgEWEhRSZW1pdGlyIHBhcmEgcmV2aXNhcrABALgBARiAn9WTiTIggJ/Vk4kyMABCCGtpeC5jbXQxIpACCgtBQUFCUzFnUmFaYxLaAQoLQUFBQlMxZ1JhWmMSC0FBQUJTMWdSYVpjGg0KCXRleHQvaHRtbBIAIg4KCnRleHQvcGxhaW4SACobIhUxMTYxNjI0MjI5MTA1NTA2NTA0MDgoADgAMNOs//eQMji2sf/3kDJKOgokYXBwbGljYXRpb24vdm5kLmdvb2dsZS1hcHBzLmRvY3MubWRzGhLC19rkAQwaCgoGCgAQExgAEAFaDHRnZnk2ZzJ4ZzN4bXICIAB4AIIBFHN1Z2dlc3Quc2piajgyc2JmaWgxmgEGCAAQABgAsAEAuAEAGNOs//eQMiC2sf/3kDIwAEIUc3VnZ2VzdC5zamJqODJzYmZpaDEiqwIKC0FBQUJTMWdSYVlFEvUBCgtBQUFCUzFnUmFZRRILQUFBQlMxZ1JhWUUaDQoJdGV4dC9odG1sEgAiDgoKdGV4dC9wbGFpbhIAKhsiFTExNjE2MjQyMjkxMDU1MDY1MDQwOCgAOAAwnKPZ95AyOKSo2feQMkpVCiRhcHBsaWNhdGlvbi92bmQuZ29vZ2xlLWFwcHMuZG9jcy5tZHMaLcLX2uQBJwolChAKCkVYVEVOU0nDk04QARgAEg8KCUVYVEVOU0lPThABGAAYAVoMdmR0c2sxODAxMTNjcgIgAHgAggEUc3VnZ2VzdC4zcWFlNmQ3Ym1rdjWaAQYIABAAGACwAQC4AQAYnKPZ95AyIKSo2feQMjAAQhRzdWdnZXN0LjNxYWU2ZDdibWt2NSKRAgoLQUFBQlMxZ1JhWGMS2wEKC0FBQUJTMWdSYVhjEgtBQUFCUzFnUmFYYxoNCgl0ZXh0L2h0bWwSACIOCgp0ZXh0L3BsYWluEgAqGyIVMTE2MTYyNDIyOTEwNTUwNjUwNDA4KAA4ADCwttT3kDI4jbvU95AySjsKJGFwcGxpY2F0aW9uL3ZuZC5nb29nbGUtYXBwcy5kb2NzLm1kcxoTwtfa5AENGgsKBwoBLBABGAAQAVoMd2UzM3hhM2ZvY3d0cgIgAHgAggEUc3VnZ2VzdC4xNW5mNDFkcG9nOXqaAQYIABAAGACwAQC4AQAYsLbU95AyII271PeQMjAAQhRzdWdnZXN0LjE1bmY0MWRwb2c5eiKQAgoLQUFBQlMxZ1JhV0US2gEKC0FBQUJTMWdSYVdFEgtBQUFCUzFnUmFXRRoNCgl0ZXh0L2h0bWwSACIOCgp0ZXh0L3BsYWluEgAqGyIVMTE2MTYyNDIyOTEwNTUwNjUwNDA4KAA4ADC6gMX3kDI4j4bF95AySjoKJGFwcGxpY2F0aW9uL3ZuZC5nb29nbGUtYXBwcy5kb2NzLm1kcxoSwtfa5AEMEgoKBgoAEBQYABABWgw3ZDJlMWZvMGcyNHhyAiAAeACCARRzdWdnZXN0LjhoNmY4N2lvbGYycZoBBggAEAAYALABALgBABi6gMX3kDIgj4bF95AyMABCFHN1Z2dlc3QuOGg2Zjg3aW9sZjJxIqICCgtBQUFCUzFnUmFaZxLsAQoLQUFBQlMxZ1JhWmcSC0FBQUJTMWdSYVpnGg0KCXRleHQvaHRtbBIAIg4KCnRleHQvcGxhaW4SACobIhUxMTYxNjI0MjI5MTA1NTA2NTA0MDgoADgAMLH3//eQMjim/P/3kDJKTAokYXBwbGljYXRpb24vdm5kLmdvb2dsZS1hcHBzLmRvY3MubWRzGiTC19rkAR4KHAoLCgV0cmVjZRABGAASCwoFdHJhY2UQARgAGAFaDG02OXBpd2h1aHBiNXICIAB4AIIBFHN1Z2dlc3QucXhjYzNrN3R2bjQ5mgEGCAAQABgAsAEAuAEAGLH3//eQMiCm/P/3kDIwAEIUc3VnZ2VzdC5xeGNjM2s3dHZuNDkiqwIKC0FBQUJTMWdSYVlJEvUBCgtBQUFCUzFnUmFZSRILQUFBQlMxZ1JhWUkaDQoJdGV4dC9odG1sEgAiDgoKdGV4dC9wbGFpbhIAKhsiFTExNjE2MjQyMjkxMDU1MDY1MDQwOCgAOAAwisbZ95AyOObn2feQMkpVCiRhcHBsaWNhdGlvbi92bmQuZ29vZ2xlLWFwcHMuZG9jcy5tZHMaLcLX2uQBJwolChAKCkPDrXJjdWxvIDMQARgAEg8KCUPDrXJjdWxvMxABGAAYAVoMZjR6YXlwZW04bHRwcgIgAHgAggEUc3VnZ2VzdC52aHhheXB0OTRscm+aAQYIABAAGACwAQC4AQAYisbZ95AyIObn2feQMjAAQhRzdWdnZXN0LnZoeGF5cHQ5NGxybyKlAgoLQUFBQlMxZ1JhWlUS7wEKC0FBQUJTMWdSYVpVEgtBQUFCUzFnUmFaVRoNCgl0ZXh0L2h0bWwSACIOCgp0ZXh0L3BsYWluEgAqGyIVMTE2MTYyNDIyOTEwNTUwNjUwNDA4KAA4ADCJz/z3kDI49NP895AySk8KJGFwcGxpY2F0aW9uL3ZuZC5nb29nbGUtYXBwcy5kb2NzLm1kcxonwtfa5AEhCh8KDQoHY8OpZHVsYRABGAASDAoGY2VkdWxhEAEYABgBWgx6ZG0zYm52eGV6MTdyAiAAeACCARRzdWdnZXN0LmVtdnUwcnUzNmM5a5oBBggAEAAYALABALgBABiJz/z3kDIg9NP895AyMABCFHN1Z2dlc3QuZW12dTBydTM2YzlrIpACCgtBQUFCUzFnUmFVMBLaAQoLQUFBQlMxZ1JhVTASC0FBQUJTMWdSYVUwGg0KCXRleHQvaHRtbBIAIg4KCnRleHQvcGxhaW4SACobIhUxMTYxNjI0MjI5MTA1NTA2NTA0MDgoADgAMNXHmfeQMjiizJn3kDJKOgokYXBwbGljYXRpb24vdm5kLmdvb2dsZS1hcHBzLmRvY3MubWRzGhLC19rkAQwaCgoGCgAQExgAEAFaDHM3NTVyMHRzaTE0bnICIAB4AIIBFHN1Z2dlc3QudHczYmNiZDBxcWRlmgEGCAAQABgAsAEAuAEAGNXHmfeQMiCizJn3kDIwAEIUc3VnZ2VzdC50dzNiY2JkMHFxZGUilAIKC0FBQUJTMWdSYVhVEt4BCgtBQUFCUzFnUmFYVRILQUFBQlMxZ1JhWFUaDQoJdGV4dC9odG1sEgAiDgoKdGV4dC9wbGFpbhIAKhsiFTExNjE2MjQyMjkxMDU1MDY1MDQwOCgAOAAwtYTU95AyONuJ1PeQMko+CiRhcHBsaWNhdGlvbi92bmQuZ29vZ2xlLWFwcHMuZG9jcy5tZHMaFsLX2uQBEBIOCgoKBHBhcmEQARgAEAFaDHVxcjR6eXUyd2traHICIAB4AIIBFHN1Z2dlc3QuZDAxaThxa2hvZGRvmgEGCAAQABgAsAEAuAEAGLWE1PeQMiDbidT3kDIwAEIUc3VnZ2VzdC5kMDFpOHFraG9kZG8ipQIKC0FBQUJTMWdSYVpZEu8BCgtBQUFCUzFnUmFaWRILQUFBQlMxZ1JhWlkaDQoJdGV4dC9odG1sEgAiDgoKdGV4dC9wbGFpbhIAKhsiFTExNjE2MjQyMjkxMDU1MDY1MDQwOCgAOAAw5p7+95AyOOKj/veQMkpPCiRhcHBsaWNhdGlvbi92bmQuZ29vZ2xlLWFwcHMuZG9jcy5tZHMaJ8LX2uQBIQofCg0KB2PDqWR1bGEQARgAEgwKBmNlZHVsYRABGAAYAVoMaWNzaHE4OXhjZmh5cgIgAHgAggEUc3VnZ2VzdC52M3loYW1wcGtid3qaAQYIABAAGACwAQC4AQAY5p7+95AyIOKj/veQMjAAQhRzdWdnZXN0LnYzeWhhbXBwa2J3eiKQAgoLQUFBQlMxZ1JhWTgS2gEKC0FBQUJTMWdSYVk4EgtBQUFCUzFnUmFZOBoNCgl0ZXh0L2h0bWwSACIOCgp0ZXh0L3BsYWluEgAqGyIVMTE2MTYyNDIyOTEwNTUwNjUwNDA4KAA4ADDFxPj3kDI4tsn495AySjoKJGFwcGxpY2F0aW9uL3ZuZC5nb29nbGUtYXBwcy5kb2NzLm1kcxoSwtfa5AEMGgoKBgoAEBMYABACWgxoZGNxcDRuazd2ZW1yAiAAeACCARRzdWdnZXN0Lmx6OW5yYXRzNWZ6b5oBBggAEAAYALABALgBABjFxPj3kDIgtsn495AyMABCFHN1Z2dlc3QubHo5bnJhdHM1ZnpvIpACCgtBQUFCUzFnUmFZaxLaAQoLQUFBQlMxZ1JhWWsSC0FBQUJTMWdSYVlrGg0KCXRleHQvaHRtbBIAIg4KCnRleHQvcGxhaW4SACobIhUxMTYxNjI0MjI5MTA1NTA2NTA0MDgoADgAMI/Y3PeQMjiI3dz3kDJKOgokYXBwbGljYXRpb24vdm5kLmdvb2dsZS1hcHBzLmRvY3MubWRzGhLC19rkAQwaCgoGCgAQFBgAEAFaDGhyb2lxMXdtc2Zrd3ICIAB4AIIBFHN1Z2dlc3QuZXZuMmc4OHQ2bXd6mgEGCAAQABgAsAEAuAEAGI/Y3PeQMiCI3dz3kDIwAEIUc3VnZ2VzdC5ldm4yZzg4dDZtd3oiqwIKC0FBQUJTMWdSYVpNEvUBCgtBQUFCUzFnUmFaTRILQUFBQlMxZ1JhWk0aDQoJdGV4dC9odG1sEgAiDgoKdGV4dC9wbGFpbhIAKhsiFTExNjE2MjQyMjkxMDU1MDY1MDQwOCgAOAAwnO3795AyOI/y+/eQMkpVCiRhcHBsaWNhdGlvbi92bmQuZ29vZ2xlLWFwcHMuZG9jcy5tZHMaLcLX2uQBJwolChAKCm1hdHLDrWN1bGEQARgAEg8KCW1hdHJpY3VsYRABGAAYAVoMMXdiM2Z0ejBqcDk4cgIgAHgAggEUc3VnZ2VzdC5mOThpaTRibndsa3aaAQYIABAAGACwAQC4AQAYnO3795AyII/y+/eQMjAAQhRzdWdnZXN0LmY5OGlpNGJud2xrdiKnAgoLQUFBQlMxZ1JhWlES8QEKC0FBQUJTMWdSYVpREgtBQUFCUzFnUmFaURoNCgl0ZXh0L2h0bWwSACIOCgp0ZXh0L3BsYWluEgAqGyIVMTE2MTYyNDIyOTEwNTUwNjUwNDA4KAA4ADDCk/z3kDI42Jj895AySlEKJGFwcGxpY2F0aW9uL3ZuZC5nb29nbGUtYXBwcy5kb2NzLm1kcxopwtfa5AEjCiEKDgoIbm90YXLDrWEQARgAEg0KB25vdGFyaWEQARgAGAFaDHdoNW00MXIwdHBvMnICIAB4AIIBFHN1Z2dlc3QuaXgxaGtpYXd0ajc0mgEGCAAQABgAsAEAuAEAGMKT/PeQMiDYmPz3kDIwAEIUc3VnZ2VzdC5peDFoa2lhd3RqNzQijgIKC0FBQUJTMWdSYVljEtkBCgtBQUFCUzFnUmFZYxILQUFBQlMxZ1JhWWMaDQoJdGV4dC9odG1sEgAiDgoKdGV4dC9wbGFpbhIAKhsiFTExNjE2MjQyMjkxMDU1MDY1MDQwOCgAOAAw39zb95AyOOnh2/eQMko6CiRhcHBsaWNhdGlvbi92bmQuZ29vZ2xlLWFwcHMuZG9jcy5tZHMaEsLX2uQBDBIKCgYKABAUGAAQAVoMcjc0dXp5aXo3NWhmcgIgAHgAggETc3VnZ2VzdC5tMjdqczc3YTRxcZoBBggAEAAYALABALgBABjf3Nv3kDIg6eHb95AyMABCE3N1Z2dlc3QubTI3anM3N2E0cXEimwIKC0FBQUJTMWdSYVpFEuUBCgtBQUFCUzFnUmFaRRILQUFBQlMxZ1JhWkUaDQoJdGV4dC9odG1sEgAiDgoKdGV4dC9wbGFpbhIAKhsiFTExNjE2MjQyMjkxMDU1MDY1MDQwOCgAOAAws9v595AyOP/g+feQMkpFCiRhcHBsaWNhdGlvbi92bmQuZ29vZ2xlLWFwcHMuZG9jcy5tZHMaHcLX2uQBFwoVCggKAsOtEAEYABIHCgFpEAEYABgBWgxveWVvYjhnMThqdXhyAiAAeACCARRzdWdnZXN0LjV2c2R1aDJiMjI2aZoBBggAEAAYALABALgBABiz2/n3kDIg/+D595AyMABCFHN1Z2dlc3QuNXZzZHVoMmIyMjZpIpACCgtBQUFCUzFnUmFZZxLaAQoLQUFBQlMxZ1JhWWcSC0FBQUJTMWdSYVlnGg0KCXRleHQvaHRtbBIAIg4KCnRleHQvcGxhaW4SACobIhUxMTYxNjI0MjI5MTA1NTA2NTA0MDgoADgAMJeO3PeQMjiBwNz3kDJKOgokYXBwbGljYXRpb24vdm5kLmdvb2dsZS1hcHBzLmRvY3MubWRzGhLC19rkAQwSCgoGCgAQFBgAEAFaDGJ4amlmZjhwcXBmOXICIAB4AIIBFHN1Z2dlc3QubXQ4MjIzdnI2MTU4mgEGCAAQABgAsAEAuAEAGJeO3PeQMiCBwNz3kDIwAEIUc3VnZ2VzdC5tdDgyMjN2cjYxNTgimwIKC0FBQUJTMWdSYVpJEuUBCgtBQUFCUzFnUmFaSRILQUFBQlMxZ1JhWkkaDQoJdGV4dC9odG1sEgAiDgoKdGV4dC9wbGFpbhIAKhsiFTExNjE2MjQyMjkxMDU1MDY1MDQwOCgAOAAwirz795AyOI3B+/eQMkpFCiRhcHBsaWNhdGlvbi92bmQuZ29vZ2xlLWFwcHMuZG9jcy5tZHMaHcLX2uQBFwoVCggKAsOtEAEYABIHCgFpEAEYABgBWgxrZ3ZkeHI0Mjl0b21yAiAAeACCARRzdWdnZXN0LmJnZHI1YWtla254aJoBBggAEAAYALABALgBABiKvPv3kDIgjcH795AyMABCFHN1Z2dlc3QuYmdkcjVha2VrbnhoMgloLjMwajB6bGwyCmlkLjFmb2I5dGUyCWguM3pueXNoNzIJaC4yZXQ5MnAwMghoLnR5amN3dDIIaC5namRneHM4AGoxChRzdWdnZXN0LjV3Y3Rkbml4aHV6dhIZU2ViYXN0aWFuIFJvZHJpZ3VleiBSZXllc2oxChRzdWdnZXN0LnR5MmZ3NXA1bHV6ZhIZU2ViYXN0aWFuIFJvZHJpZ3VleiBSZXllc2oxChRzdWdnZXN0LnRlamRlbmpkMmllaBIZU2ViYXN0aWFuIFJvZHJpZ3VleiBSZXllc2oxChRzdWdnZXN0Lm1mbXRqN2pqYzgxeRIZU2ViYXN0aWFuIFJvZHJpZ3VleiBSZXllc2oxChRzdWdnZXN0LmF6NHRkcm03YTFvbBIZU2ViYXN0aWFuIFJvZHJpZ3VleiBSZXllc2oxChRzdWdnZXN0LjJ4dmczNjZnM3h5eBIZU2ViYXN0aWFuIFJvZHJpZ3VleiBSZXllc2oxChRzdWdnZXN0LndhbDg4M2w0dGdpdRIZU2ViYXN0aWFuIFJvZHJpZ3VleiBSZXllc2oxChRzdWdnZXN0Lmo4NnZwM3llMzJlMRIZU2ViYXN0aWFuIFJvZHJpZ3VleiBSZXllc2oxChRzdWdnZXN0Lm9ibW5kOWwybmZ5MxIZU2ViYXN0aWFuIFJvZHJpZ3VleiBSZXllc2oxChRzdWdnZXN0LnNqYmo4MnNiZmloMRIZU2ViYXN0aWFuIFJvZHJpZ3VleiBSZXllc2oxChRzdWdnZXN0LjNxYWU2ZDdibWt2NRIZU2ViYXN0aWFuIFJvZHJpZ3VleiBSZXllc2oxChRzdWdnZXN0LjE1bmY0MWRwb2c5ehIZU2ViYXN0aWFuIFJvZHJpZ3VleiBSZXllc2oxChRzdWdnZXN0LjhoNmY4N2lvbGYycRIZU2ViYXN0aWFuIFJvZHJpZ3VleiBSZXllc2oxChRzdWdnZXN0LnF4Y2Mzazd0dm40ORIZU2ViYXN0aWFuIFJvZHJpZ3VleiBSZXllc2oxChRzdWdnZXN0LnZoeGF5cHQ5NGxybxIZU2ViYXN0aWFuIFJvZHJpZ3VleiBSZXllc2oxChRzdWdnZXN0LmVtdnUwcnUzNmM5axIZU2ViYXN0aWFuIFJvZHJpZ3VleiBSZXllc2oxChRzdWdnZXN0LnR3M2JjYmQwcXFkZRIZU2ViYXN0aWFuIFJvZHJpZ3VleiBSZXllc2oxChRzdWdnZXN0LmQwMWk4cWtob2RkbxIZU2ViYXN0aWFuIFJvZHJpZ3VleiBSZXllc2oxChRzdWdnZXN0LnYzeWhhbXBwa2J3ehIZU2ViYXN0aWFuIFJvZHJpZ3VleiBSZXllc2oxChRzdWdnZXN0Lmx6OW5yYXRzNWZ6bxIZU2ViYXN0aWFuIFJvZHJpZ3VleiBSZXllc2oxChRzdWdnZXN0LmV2bjJnODh0Nm13ehIZU2ViYXN0aWFuIFJvZHJpZ3VleiBSZXllc2oxChRzdWdnZXN0LmY5OGlpNGJud2xrdhIZU2ViYXN0aWFuIFJvZHJpZ3VleiBSZXllc2oxChRzdWdnZXN0Lml4MWhraWF3dGo3NBIZU2ViYXN0aWFuIFJvZHJpZ3VleiBSZXllc2owChNzdWdnZXN0Lm0yN2pzNzdhNHFxEhlTZWJhc3RpYW4gUm9kcmlndWV6IFJleWVzajEKFHN1Z2dlc3QuNXZzZHVoMmIyMjZpEhlTZWJhc3RpYW4gUm9kcmlndWV6IFJleWVzajEKFHN1Z2dlc3QubXQ4MjIzdnI2MTU4EhlTZWJhc3RpYW4gUm9kcmlndWV6IFJleWVzajEKFHN1Z2dlc3QuYmdkcjVha2VrbnhoEhlTZWJhc3RpYW4gUm9kcmlndWV6IFJleWVzciExTFFxOC1EVVAwNk1FQjdlWVplTy05bmtySElWTHVhY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398A3FE-4CF9-4588-BC33-64A68465F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10748</Words>
  <Characters>59119</Characters>
  <Application>Microsoft Office Word</Application>
  <DocSecurity>0</DocSecurity>
  <Lines>492</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69728</CharactersWithSpaces>
  <SharedDoc>false</SharedDoc>
  <HLinks>
    <vt:vector size="30" baseType="variant">
      <vt:variant>
        <vt:i4>3735572</vt:i4>
      </vt:variant>
      <vt:variant>
        <vt:i4>12</vt:i4>
      </vt:variant>
      <vt:variant>
        <vt:i4>0</vt:i4>
      </vt:variant>
      <vt:variant>
        <vt:i4>5</vt:i4>
      </vt:variant>
      <vt:variant>
        <vt:lpwstr>http://www.secretariasenado.gov.co/senado/basedoc/ley_0080_1993.html</vt:lpwstr>
      </vt:variant>
      <vt:variant>
        <vt:lpwstr>2</vt:lpwstr>
      </vt:variant>
      <vt:variant>
        <vt:i4>4587579</vt:i4>
      </vt:variant>
      <vt:variant>
        <vt:i4>9</vt:i4>
      </vt:variant>
      <vt:variant>
        <vt:i4>0</vt:i4>
      </vt:variant>
      <vt:variant>
        <vt:i4>5</vt:i4>
      </vt:variant>
      <vt:variant>
        <vt:lpwstr>https://www.dane.gov.co/files/sen/nomenclatura/ciiu/CIIU_Rev_4_AC2022.pdf</vt:lpwstr>
      </vt:variant>
      <vt:variant>
        <vt:lpwstr/>
      </vt:variant>
      <vt:variant>
        <vt:i4>2424902</vt:i4>
      </vt:variant>
      <vt:variant>
        <vt:i4>6</vt:i4>
      </vt:variant>
      <vt:variant>
        <vt:i4>0</vt:i4>
      </vt:variant>
      <vt:variant>
        <vt:i4>5</vt:i4>
      </vt:variant>
      <vt:variant>
        <vt:lpwstr>http://www.secretariasenado.gov.co/senado/basedoc/constitucion_politica_1991_pr006.html</vt:lpwstr>
      </vt:variant>
      <vt:variant>
        <vt:lpwstr>209</vt:lpwstr>
      </vt:variant>
      <vt:variant>
        <vt:i4>851996</vt:i4>
      </vt:variant>
      <vt:variant>
        <vt:i4>3</vt:i4>
      </vt:variant>
      <vt:variant>
        <vt:i4>0</vt:i4>
      </vt:variant>
      <vt:variant>
        <vt:i4>5</vt:i4>
      </vt:variant>
      <vt:variant>
        <vt:lpwstr>http://www.secretariasenado.gov.co/senado/basedoc/ley_0489_1998.html</vt:lpwstr>
      </vt:variant>
      <vt:variant>
        <vt:lpwstr>19</vt:lpwstr>
      </vt:variant>
      <vt:variant>
        <vt:i4>3735572</vt:i4>
      </vt:variant>
      <vt:variant>
        <vt:i4>0</vt:i4>
      </vt:variant>
      <vt:variant>
        <vt:i4>0</vt:i4>
      </vt:variant>
      <vt:variant>
        <vt:i4>5</vt:i4>
      </vt:variant>
      <vt:variant>
        <vt:lpwstr>http://www.secretariasenado.gov.co/senado/basedoc/ley_0080_1993.html</vt:lpwstr>
      </vt:variant>
      <vt:variant>
        <vt:lpwstr>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Lilian Marrugo Mantilla</dc:creator>
  <cp:lastModifiedBy>Juan Felipe Acosta Parra</cp:lastModifiedBy>
  <cp:revision>2</cp:revision>
  <cp:lastPrinted>2024-08-02T17:28:00Z</cp:lastPrinted>
  <dcterms:created xsi:type="dcterms:W3CDTF">2025-12-22T16:10:00Z</dcterms:created>
  <dcterms:modified xsi:type="dcterms:W3CDTF">2025-12-22T16:10:00Z</dcterms:modified>
</cp:coreProperties>
</file>